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autoSpaceDE w:val="0"/>
        <w:autoSpaceDN/>
        <w:spacing w:before="45" w:beforeAutospacing="0" w:after="45" w:afterAutospacing="0" w:line="520" w:lineRule="exact"/>
        <w:ind w:left="0" w:right="0"/>
        <w:jc w:val="center"/>
        <w:rPr>
          <w:rFonts w:hint="eastAsia" w:ascii="仿宋_GB2312" w:hAnsi="仿宋_GB2312" w:eastAsia="仿宋_GB2312" w:cs="仿宋_GB2312"/>
          <w:b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autoSpaceDE w:val="0"/>
        <w:autoSpaceDN/>
        <w:spacing w:before="45" w:beforeAutospacing="0" w:after="45" w:afterAutospacing="0" w:line="520" w:lineRule="exact"/>
        <w:ind w:left="0" w:right="0"/>
        <w:jc w:val="center"/>
        <w:rPr>
          <w:rFonts w:hint="eastAsia" w:ascii="仿宋_GB2312" w:hAnsi="仿宋_GB2312" w:eastAsia="仿宋_GB2312" w:cs="仿宋_GB2312"/>
          <w:b/>
          <w:color w:val="000000"/>
          <w:kern w:val="0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32"/>
          <w:szCs w:val="32"/>
          <w:lang w:val="en-US" w:eastAsia="zh-CN" w:bidi="ar"/>
        </w:rPr>
        <w:t>中标结果公示</w:t>
      </w:r>
    </w:p>
    <w:p>
      <w:pPr>
        <w:keepNext w:val="0"/>
        <w:keepLines w:val="0"/>
        <w:widowControl/>
        <w:suppressLineNumbers w:val="0"/>
        <w:autoSpaceDE w:val="0"/>
        <w:autoSpaceDN/>
        <w:spacing w:before="45" w:beforeAutospacing="0" w:after="45" w:afterAutospacing="0" w:line="520" w:lineRule="exact"/>
        <w:ind w:left="0" w:right="0" w:firstLine="1699"/>
        <w:jc w:val="center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20" w:lineRule="exact"/>
        <w:ind w:left="0" w:right="30" w:firstLine="640" w:firstLineChars="20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>天津市管道工程集团有限公司承揽的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u w:val="single"/>
          <w:lang w:val="en-US" w:eastAsia="zh-CN" w:bidi="ar"/>
        </w:rPr>
        <w:t xml:space="preserve"> 西青区精武镇国兴路西侧16号、17号地块给水、中水工程 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>，经询价并经三家比价，选定中标单位为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u w:val="single"/>
          <w:lang w:val="en-US" w:eastAsia="zh-CN" w:bidi="ar"/>
        </w:rPr>
        <w:t xml:space="preserve"> 天津奥巴银阀门有限公司 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>，中标价格为</w:t>
      </w:r>
      <w:r>
        <w:rPr>
          <w:rFonts w:hint="eastAsia" w:ascii="仿宋_GB2312" w:hAnsi="仿宋_GB2312" w:eastAsia="仿宋_GB2312" w:cs="仿宋_GB2312"/>
          <w:b/>
          <w:color w:val="000000"/>
          <w:kern w:val="2"/>
          <w:sz w:val="32"/>
          <w:szCs w:val="32"/>
          <w:lang w:val="en-US" w:eastAsia="zh-CN" w:bidi="ar"/>
        </w:rPr>
        <w:t>（大写）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u w:val="single"/>
          <w:lang w:val="en-US" w:eastAsia="zh-CN" w:bidi="ar"/>
        </w:rPr>
        <w:t xml:space="preserve"> 贰拾柒万肆仟柒佰叁拾肆元整 </w:t>
      </w:r>
      <w:r>
        <w:rPr>
          <w:rFonts w:hint="eastAsia" w:ascii="仿宋_GB2312" w:hAnsi="仿宋_GB2312" w:eastAsia="仿宋_GB2312" w:cs="仿宋_GB2312"/>
          <w:b/>
          <w:color w:val="000000"/>
          <w:kern w:val="2"/>
          <w:sz w:val="32"/>
          <w:szCs w:val="32"/>
          <w:lang w:val="en-US" w:eastAsia="zh-CN" w:bidi="ar"/>
        </w:rPr>
        <w:t>（RMB￥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u w:val="single"/>
          <w:lang w:val="en-US" w:eastAsia="zh-CN" w:bidi="ar"/>
        </w:rPr>
        <w:t xml:space="preserve"> 274734 </w:t>
      </w:r>
      <w:r>
        <w:rPr>
          <w:rFonts w:hint="eastAsia" w:ascii="仿宋_GB2312" w:hAnsi="仿宋_GB2312" w:eastAsia="仿宋_GB2312" w:cs="仿宋_GB2312"/>
          <w:b/>
          <w:color w:val="000000"/>
          <w:kern w:val="2"/>
          <w:sz w:val="32"/>
          <w:szCs w:val="32"/>
          <w:lang w:val="en-US" w:eastAsia="zh-CN" w:bidi="ar"/>
        </w:rPr>
        <w:t>元）。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20" w:lineRule="exact"/>
        <w:ind w:left="699" w:leftChars="333" w:right="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20" w:lineRule="exact"/>
        <w:ind w:left="699" w:leftChars="333" w:right="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>监督受理：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20" w:lineRule="exact"/>
        <w:ind w:left="699" w:leftChars="333" w:right="0"/>
        <w:jc w:val="both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>1、受理部门： 综合办公室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20" w:lineRule="exact"/>
        <w:ind w:left="699" w:leftChars="333" w:right="0"/>
        <w:jc w:val="both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>2、监督电话：23940456-8405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20" w:lineRule="exact"/>
        <w:ind w:left="699" w:leftChars="333" w:right="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 xml:space="preserve">3、联系人：李媛 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20" w:lineRule="exact"/>
        <w:ind w:left="699" w:leftChars="333" w:right="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>公示时间：2023年4月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13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>日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20" w:lineRule="exact"/>
        <w:ind w:left="0" w:right="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20" w:lineRule="exact"/>
        <w:ind w:left="0" w:right="0"/>
        <w:jc w:val="both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 xml:space="preserve">   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20" w:lineRule="exact"/>
        <w:ind w:left="0" w:right="0"/>
        <w:jc w:val="both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</w:pPr>
    </w:p>
    <w:p>
      <w:pPr>
        <w:rPr>
          <w:rFonts w:hint="default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 xml:space="preserve">                             2023年4月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13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>日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5YTc3ZGRjYTMzZDA3ZTYxNDkwZmU1MzczMzcxYmQifQ=="/>
  </w:docVars>
  <w:rsids>
    <w:rsidRoot w:val="05065F1D"/>
    <w:rsid w:val="05065F1D"/>
    <w:rsid w:val="0655021B"/>
    <w:rsid w:val="0D115BF3"/>
    <w:rsid w:val="14A25149"/>
    <w:rsid w:val="18AE67E6"/>
    <w:rsid w:val="1A3C444C"/>
    <w:rsid w:val="1DBD2AE4"/>
    <w:rsid w:val="202B32D3"/>
    <w:rsid w:val="2A530631"/>
    <w:rsid w:val="2C557F47"/>
    <w:rsid w:val="2CB02060"/>
    <w:rsid w:val="373710E5"/>
    <w:rsid w:val="37D3703C"/>
    <w:rsid w:val="3EC1104A"/>
    <w:rsid w:val="524D3FA1"/>
    <w:rsid w:val="54A77508"/>
    <w:rsid w:val="54CA215A"/>
    <w:rsid w:val="55204453"/>
    <w:rsid w:val="5AB523C3"/>
    <w:rsid w:val="618C7BA2"/>
    <w:rsid w:val="67D616AD"/>
    <w:rsid w:val="6CF14BDA"/>
    <w:rsid w:val="6DAD5C76"/>
    <w:rsid w:val="75DE0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156</Words>
  <Characters>184</Characters>
  <Lines>0</Lines>
  <Paragraphs>0</Paragraphs>
  <TotalTime>0</TotalTime>
  <ScaleCrop>false</ScaleCrop>
  <LinksUpToDate>false</LinksUpToDate>
  <CharactersWithSpaces>499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2022-05-09T02:24:00Z</dcterms:created>
  <dc:creator>金梦</dc:creator>
  <cp:lastModifiedBy>Administrator</cp:lastModifiedBy>
  <dcterms:modified xsi:type="dcterms:W3CDTF">2023-04-06T02:04:57Z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2C0237C2D429424291367F23E2890172</vt:lpwstr>
  </property>
</Properties>
</file>