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640225">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jc w:val="center"/>
        <w:textAlignment w:val="auto"/>
        <w:rPr>
          <w:rFonts w:hint="eastAsia" w:ascii="微软雅黑" w:hAnsi="微软雅黑" w:eastAsia="微软雅黑" w:cs="微软雅黑"/>
          <w:i w:val="0"/>
          <w:iCs w:val="0"/>
          <w:caps w:val="0"/>
          <w:color w:val="auto"/>
          <w:spacing w:val="0"/>
          <w:sz w:val="15"/>
          <w:szCs w:val="15"/>
          <w:highlight w:val="none"/>
          <w:lang w:eastAsia="zh-CN"/>
        </w:rPr>
      </w:pPr>
      <w:r>
        <w:rPr>
          <w:rFonts w:hint="eastAsia" w:ascii="微软雅黑" w:hAnsi="微软雅黑" w:eastAsia="微软雅黑" w:cs="微软雅黑"/>
          <w:b/>
          <w:bCs/>
          <w:i w:val="0"/>
          <w:iCs w:val="0"/>
          <w:caps w:val="0"/>
          <w:color w:val="auto"/>
          <w:spacing w:val="0"/>
          <w:sz w:val="15"/>
          <w:szCs w:val="15"/>
          <w:highlight w:val="none"/>
          <w:shd w:val="clear" w:fill="FFFFFF"/>
        </w:rPr>
        <w:t>招标</w:t>
      </w:r>
      <w:r>
        <w:rPr>
          <w:rFonts w:hint="eastAsia" w:ascii="微软雅黑" w:hAnsi="微软雅黑" w:eastAsia="微软雅黑" w:cs="微软雅黑"/>
          <w:b/>
          <w:bCs/>
          <w:i w:val="0"/>
          <w:iCs w:val="0"/>
          <w:caps w:val="0"/>
          <w:color w:val="auto"/>
          <w:spacing w:val="0"/>
          <w:sz w:val="15"/>
          <w:szCs w:val="15"/>
          <w:highlight w:val="none"/>
          <w:shd w:val="clear" w:fill="FFFFFF"/>
          <w:lang w:val="en-US" w:eastAsia="zh-CN"/>
        </w:rPr>
        <w:t>公告</w:t>
      </w:r>
    </w:p>
    <w:p w14:paraId="33AA97E5">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b/>
          <w:bCs/>
          <w:i w:val="0"/>
          <w:iCs w:val="0"/>
          <w:caps w:val="0"/>
          <w:color w:val="auto"/>
          <w:spacing w:val="0"/>
          <w:sz w:val="15"/>
          <w:szCs w:val="15"/>
          <w:highlight w:val="none"/>
          <w:shd w:val="clear" w:fill="FFFFFF"/>
        </w:rPr>
        <w:t>1、招标条件</w:t>
      </w:r>
    </w:p>
    <w:p w14:paraId="31DACA28">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i w:val="0"/>
          <w:iCs w:val="0"/>
          <w:caps w:val="0"/>
          <w:color w:val="auto"/>
          <w:spacing w:val="0"/>
          <w:sz w:val="15"/>
          <w:szCs w:val="15"/>
          <w:highlight w:val="none"/>
          <w:shd w:val="clear" w:fill="FFFFFF"/>
        </w:rPr>
        <w:t>本招标项目</w:t>
      </w:r>
      <w:bookmarkStart w:id="9" w:name="_GoBack"/>
      <w:r>
        <w:rPr>
          <w:rFonts w:hint="eastAsia" w:ascii="微软雅黑" w:hAnsi="微软雅黑" w:eastAsia="微软雅黑" w:cs="微软雅黑"/>
          <w:i w:val="0"/>
          <w:iCs w:val="0"/>
          <w:caps w:val="0"/>
          <w:color w:val="auto"/>
          <w:spacing w:val="0"/>
          <w:sz w:val="15"/>
          <w:szCs w:val="15"/>
          <w:highlight w:val="none"/>
          <w:u w:val="none"/>
          <w:shd w:val="clear" w:fill="FFFFFF"/>
          <w:lang w:eastAsia="zh-CN"/>
        </w:rPr>
        <w:t>宁河区七里海片区城镇供水保障工程（</w:t>
      </w:r>
      <w:r>
        <w:rPr>
          <w:rFonts w:hint="eastAsia" w:ascii="微软雅黑" w:hAnsi="微软雅黑" w:eastAsia="微软雅黑" w:cs="微软雅黑"/>
          <w:i w:val="0"/>
          <w:iCs w:val="0"/>
          <w:caps w:val="0"/>
          <w:color w:val="auto"/>
          <w:spacing w:val="0"/>
          <w:sz w:val="15"/>
          <w:szCs w:val="15"/>
          <w:highlight w:val="none"/>
          <w:u w:val="none"/>
          <w:shd w:val="clear" w:fill="FFFFFF"/>
          <w:lang w:val="en-US" w:eastAsia="zh-CN"/>
        </w:rPr>
        <w:t>材料采购1</w:t>
      </w:r>
      <w:r>
        <w:rPr>
          <w:rFonts w:hint="eastAsia" w:ascii="微软雅黑" w:hAnsi="微软雅黑" w:eastAsia="微软雅黑" w:cs="微软雅黑"/>
          <w:i w:val="0"/>
          <w:iCs w:val="0"/>
          <w:caps w:val="0"/>
          <w:color w:val="auto"/>
          <w:spacing w:val="0"/>
          <w:sz w:val="15"/>
          <w:szCs w:val="15"/>
          <w:highlight w:val="none"/>
          <w:u w:val="none"/>
          <w:shd w:val="clear" w:fill="FFFFFF"/>
          <w:lang w:eastAsia="zh-CN"/>
        </w:rPr>
        <w:t>）</w:t>
      </w:r>
      <w:bookmarkEnd w:id="9"/>
      <w:r>
        <w:rPr>
          <w:rFonts w:hint="eastAsia" w:ascii="微软雅黑" w:hAnsi="微软雅黑" w:eastAsia="微软雅黑" w:cs="微软雅黑"/>
          <w:i w:val="0"/>
          <w:iCs w:val="0"/>
          <w:caps w:val="0"/>
          <w:color w:val="auto"/>
          <w:spacing w:val="0"/>
          <w:sz w:val="15"/>
          <w:szCs w:val="15"/>
          <w:highlight w:val="none"/>
          <w:shd w:val="clear" w:fill="FFFFFF"/>
        </w:rPr>
        <w:t>,项目已具备招标条件,现对该项目的施工进行集团招标。</w:t>
      </w:r>
    </w:p>
    <w:p w14:paraId="5DDEC3F5">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b/>
          <w:bCs/>
          <w:i w:val="0"/>
          <w:iCs w:val="0"/>
          <w:caps w:val="0"/>
          <w:color w:val="auto"/>
          <w:spacing w:val="0"/>
          <w:sz w:val="15"/>
          <w:szCs w:val="15"/>
          <w:highlight w:val="none"/>
          <w:shd w:val="clear" w:fill="FFFFFF"/>
        </w:rPr>
        <w:t>2、项目概况与招标范围</w:t>
      </w:r>
    </w:p>
    <w:p w14:paraId="302FE8C0">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i w:val="0"/>
          <w:iCs w:val="0"/>
          <w:caps w:val="0"/>
          <w:color w:val="auto"/>
          <w:spacing w:val="0"/>
          <w:sz w:val="15"/>
          <w:szCs w:val="15"/>
          <w:highlight w:val="none"/>
          <w:shd w:val="clear" w:fill="FFFFFF"/>
        </w:rPr>
        <w:t>2.1 项目概况：</w:t>
      </w:r>
      <w:r>
        <w:rPr>
          <w:rFonts w:hint="eastAsia" w:ascii="微软雅黑" w:hAnsi="微软雅黑" w:eastAsia="微软雅黑" w:cs="微软雅黑"/>
          <w:i w:val="0"/>
          <w:iCs w:val="0"/>
          <w:caps w:val="0"/>
          <w:color w:val="auto"/>
          <w:spacing w:val="0"/>
          <w:sz w:val="15"/>
          <w:szCs w:val="15"/>
          <w:highlight w:val="none"/>
          <w:u w:val="none"/>
          <w:shd w:val="clear" w:fill="FFFFFF"/>
          <w:lang w:eastAsia="zh-CN"/>
        </w:rPr>
        <w:t>宁河区七里海片区城镇供水保障工程</w:t>
      </w:r>
      <w:r>
        <w:rPr>
          <w:rFonts w:hint="eastAsia" w:ascii="微软雅黑" w:hAnsi="微软雅黑" w:eastAsia="微软雅黑" w:cs="微软雅黑"/>
          <w:i w:val="0"/>
          <w:iCs w:val="0"/>
          <w:caps w:val="0"/>
          <w:color w:val="auto"/>
          <w:spacing w:val="0"/>
          <w:sz w:val="15"/>
          <w:szCs w:val="15"/>
          <w:highlight w:val="none"/>
          <w:shd w:val="clear" w:fill="FFFFFF"/>
        </w:rPr>
        <w:t>；</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本次采购内容详见报价清单</w:t>
      </w:r>
      <w:r>
        <w:rPr>
          <w:rFonts w:hint="eastAsia" w:ascii="微软雅黑" w:hAnsi="微软雅黑" w:eastAsia="微软雅黑" w:cs="微软雅黑"/>
          <w:i w:val="0"/>
          <w:iCs w:val="0"/>
          <w:caps w:val="0"/>
          <w:color w:val="auto"/>
          <w:spacing w:val="0"/>
          <w:sz w:val="15"/>
          <w:szCs w:val="15"/>
          <w:highlight w:val="none"/>
          <w:shd w:val="clear" w:fill="FFFFFF"/>
        </w:rPr>
        <w:t>。</w:t>
      </w:r>
    </w:p>
    <w:p w14:paraId="4C5F3975">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i w:val="0"/>
          <w:iCs w:val="0"/>
          <w:caps w:val="0"/>
          <w:color w:val="auto"/>
          <w:spacing w:val="0"/>
          <w:sz w:val="15"/>
          <w:szCs w:val="15"/>
          <w:highlight w:val="none"/>
          <w:shd w:val="clear" w:fill="FFFFFF"/>
        </w:rPr>
        <w:t>2.2 工程建设地点：天津市</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宁河区</w:t>
      </w:r>
      <w:r>
        <w:rPr>
          <w:rFonts w:hint="eastAsia" w:ascii="微软雅黑" w:hAnsi="微软雅黑" w:eastAsia="微软雅黑" w:cs="微软雅黑"/>
          <w:i w:val="0"/>
          <w:iCs w:val="0"/>
          <w:caps w:val="0"/>
          <w:color w:val="auto"/>
          <w:spacing w:val="0"/>
          <w:sz w:val="15"/>
          <w:szCs w:val="15"/>
          <w:highlight w:val="none"/>
          <w:shd w:val="clear" w:fill="FFFFFF"/>
        </w:rPr>
        <w:t>。</w:t>
      </w:r>
    </w:p>
    <w:p w14:paraId="490A3EA5">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shd w:val="clear" w:fill="FFFFFF"/>
        </w:rPr>
      </w:pPr>
      <w:r>
        <w:rPr>
          <w:rFonts w:hint="eastAsia" w:ascii="微软雅黑" w:hAnsi="微软雅黑" w:eastAsia="微软雅黑" w:cs="微软雅黑"/>
          <w:i w:val="0"/>
          <w:iCs w:val="0"/>
          <w:caps w:val="0"/>
          <w:color w:val="auto"/>
          <w:spacing w:val="0"/>
          <w:sz w:val="15"/>
          <w:szCs w:val="15"/>
          <w:highlight w:val="none"/>
          <w:shd w:val="clear" w:fill="FFFFFF"/>
        </w:rPr>
        <w:t>2.3招标范围</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及拦标价</w:t>
      </w:r>
      <w:r>
        <w:rPr>
          <w:rFonts w:hint="eastAsia" w:ascii="微软雅黑" w:hAnsi="微软雅黑" w:eastAsia="微软雅黑" w:cs="微软雅黑"/>
          <w:i w:val="0"/>
          <w:iCs w:val="0"/>
          <w:caps w:val="0"/>
          <w:color w:val="auto"/>
          <w:spacing w:val="0"/>
          <w:sz w:val="15"/>
          <w:szCs w:val="15"/>
          <w:highlight w:val="none"/>
          <w:shd w:val="clear" w:fill="FFFFFF"/>
        </w:rPr>
        <w:t>：本次招标为</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采购</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管材、管件</w:t>
      </w:r>
      <w:r>
        <w:rPr>
          <w:rFonts w:hint="eastAsia" w:ascii="微软雅黑" w:hAnsi="微软雅黑" w:eastAsia="微软雅黑" w:cs="微软雅黑"/>
          <w:i w:val="0"/>
          <w:iCs w:val="0"/>
          <w:caps w:val="0"/>
          <w:color w:val="auto"/>
          <w:spacing w:val="0"/>
          <w:sz w:val="15"/>
          <w:szCs w:val="15"/>
          <w:highlight w:val="none"/>
          <w:shd w:val="clear" w:fill="FFFFFF"/>
        </w:rPr>
        <w:t>等</w:t>
      </w:r>
      <w:r>
        <w:rPr>
          <w:rFonts w:hint="eastAsia" w:ascii="微软雅黑" w:hAnsi="微软雅黑" w:eastAsia="微软雅黑" w:cs="微软雅黑"/>
          <w:i w:val="0"/>
          <w:iCs w:val="0"/>
          <w:caps w:val="0"/>
          <w:color w:val="auto"/>
          <w:spacing w:val="0"/>
          <w:sz w:val="15"/>
          <w:szCs w:val="15"/>
          <w:highlight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shd w:val="clear" w:fill="FFFFFF"/>
        </w:rPr>
        <w:t>本次项目拦标价：</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7466932.84</w:t>
      </w:r>
      <w:r>
        <w:rPr>
          <w:rFonts w:hint="eastAsia" w:ascii="微软雅黑" w:hAnsi="微软雅黑" w:eastAsia="微软雅黑" w:cs="微软雅黑"/>
          <w:i w:val="0"/>
          <w:iCs w:val="0"/>
          <w:caps w:val="0"/>
          <w:color w:val="auto"/>
          <w:spacing w:val="0"/>
          <w:sz w:val="15"/>
          <w:szCs w:val="15"/>
          <w:highlight w:val="none"/>
          <w:shd w:val="clear" w:fill="FFFFFF"/>
        </w:rPr>
        <w:t>元。大写：</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柒佰肆拾陆万陆仟玖佰叁拾贰元捌角肆分</w:t>
      </w:r>
      <w:r>
        <w:rPr>
          <w:rFonts w:hint="eastAsia" w:ascii="微软雅黑" w:hAnsi="微软雅黑" w:eastAsia="微软雅黑" w:cs="微软雅黑"/>
          <w:i w:val="0"/>
          <w:iCs w:val="0"/>
          <w:caps w:val="0"/>
          <w:color w:val="auto"/>
          <w:spacing w:val="0"/>
          <w:sz w:val="15"/>
          <w:szCs w:val="15"/>
          <w:highlight w:val="none"/>
          <w:shd w:val="clear" w:fill="FFFFFF"/>
        </w:rPr>
        <w:t>。</w:t>
      </w:r>
    </w:p>
    <w:p w14:paraId="36D3317E">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i w:val="0"/>
          <w:iCs w:val="0"/>
          <w:caps w:val="0"/>
          <w:color w:val="auto"/>
          <w:spacing w:val="0"/>
          <w:sz w:val="15"/>
          <w:szCs w:val="15"/>
          <w:highlight w:val="none"/>
          <w:shd w:val="clear" w:fill="FFFFFF"/>
        </w:rPr>
        <w:t>2.4工期要求：</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243天</w:t>
      </w:r>
      <w:r>
        <w:rPr>
          <w:rFonts w:hint="eastAsia" w:ascii="微软雅黑" w:hAnsi="微软雅黑" w:eastAsia="微软雅黑" w:cs="微软雅黑"/>
          <w:i w:val="0"/>
          <w:iCs w:val="0"/>
          <w:caps w:val="0"/>
          <w:color w:val="auto"/>
          <w:spacing w:val="0"/>
          <w:sz w:val="15"/>
          <w:szCs w:val="15"/>
          <w:highlight w:val="none"/>
          <w:shd w:val="clear" w:fill="FFFFFF"/>
        </w:rPr>
        <w:t>（以现场实际为准）</w:t>
      </w:r>
    </w:p>
    <w:p w14:paraId="7340563D">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i w:val="0"/>
          <w:iCs w:val="0"/>
          <w:caps w:val="0"/>
          <w:color w:val="auto"/>
          <w:spacing w:val="0"/>
          <w:sz w:val="15"/>
          <w:szCs w:val="15"/>
          <w:highlight w:val="none"/>
          <w:shd w:val="clear" w:fill="FFFFFF"/>
        </w:rPr>
        <w:t>2.5工程质量要求：国家验收规范合格标准 。</w:t>
      </w:r>
    </w:p>
    <w:p w14:paraId="4C2E3C9A">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default" w:ascii="微软雅黑" w:hAnsi="微软雅黑" w:eastAsia="微软雅黑" w:cs="微软雅黑"/>
          <w:i w:val="0"/>
          <w:iCs w:val="0"/>
          <w:caps w:val="0"/>
          <w:color w:val="auto"/>
          <w:spacing w:val="0"/>
          <w:sz w:val="15"/>
          <w:szCs w:val="15"/>
          <w:highlight w:val="none"/>
          <w:shd w:val="clear" w:fill="FFFFFF"/>
          <w:lang w:val="en-US" w:eastAsia="zh-CN"/>
        </w:rPr>
      </w:pPr>
      <w:r>
        <w:rPr>
          <w:rFonts w:hint="eastAsia" w:ascii="微软雅黑" w:hAnsi="微软雅黑" w:eastAsia="微软雅黑" w:cs="微软雅黑"/>
          <w:i w:val="0"/>
          <w:iCs w:val="0"/>
          <w:caps w:val="0"/>
          <w:color w:val="auto"/>
          <w:spacing w:val="0"/>
          <w:sz w:val="15"/>
          <w:szCs w:val="15"/>
          <w:highlight w:val="none"/>
          <w:shd w:val="clear" w:fill="FFFFFF"/>
        </w:rPr>
        <w:t>2.6招标明细</w:t>
      </w:r>
      <w:r>
        <w:rPr>
          <w:rFonts w:hint="eastAsia" w:ascii="微软雅黑" w:hAnsi="微软雅黑" w:eastAsia="微软雅黑" w:cs="微软雅黑"/>
          <w:i w:val="0"/>
          <w:iCs w:val="0"/>
          <w:caps w:val="0"/>
          <w:color w:val="auto"/>
          <w:spacing w:val="0"/>
          <w:sz w:val="15"/>
          <w:szCs w:val="15"/>
          <w:highlight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详见附件四：报价单</w:t>
      </w:r>
    </w:p>
    <w:p w14:paraId="0D869611">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b/>
          <w:bCs/>
          <w:i w:val="0"/>
          <w:iCs w:val="0"/>
          <w:caps w:val="0"/>
          <w:color w:val="auto"/>
          <w:spacing w:val="0"/>
          <w:sz w:val="15"/>
          <w:szCs w:val="15"/>
          <w:highlight w:val="none"/>
          <w:shd w:val="clear" w:fill="FFFFFF"/>
        </w:rPr>
        <w:t>3、投标人资格要求</w:t>
      </w:r>
    </w:p>
    <w:p w14:paraId="5A9B7275">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u w:val="none"/>
          <w:shd w:val="clear" w:fill="FFFFFF"/>
        </w:rPr>
      </w:pPr>
      <w:r>
        <w:rPr>
          <w:rFonts w:hint="eastAsia" w:ascii="微软雅黑" w:hAnsi="微软雅黑" w:eastAsia="微软雅黑" w:cs="微软雅黑"/>
          <w:i w:val="0"/>
          <w:iCs w:val="0"/>
          <w:caps w:val="0"/>
          <w:color w:val="auto"/>
          <w:spacing w:val="0"/>
          <w:sz w:val="15"/>
          <w:szCs w:val="15"/>
          <w:highlight w:val="none"/>
          <w:u w:val="none"/>
          <w:shd w:val="clear" w:fill="FFFFFF"/>
        </w:rPr>
        <w:t>1、天津水务集团“津水云采”平台入库合格供应商且CA为已激活</w:t>
      </w:r>
      <w:r>
        <w:rPr>
          <w:rFonts w:hint="eastAsia" w:ascii="微软雅黑" w:hAnsi="微软雅黑" w:eastAsia="微软雅黑" w:cs="微软雅黑"/>
          <w:i w:val="0"/>
          <w:iCs w:val="0"/>
          <w:caps w:val="0"/>
          <w:color w:val="auto"/>
          <w:spacing w:val="0"/>
          <w:sz w:val="15"/>
          <w:szCs w:val="15"/>
          <w:highlight w:val="none"/>
          <w:u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u w:val="none"/>
          <w:shd w:val="clear" w:fill="FFFFFF"/>
        </w:rPr>
        <w:t>具备招标明细所列材料的生产或销售资质</w:t>
      </w:r>
      <w:r>
        <w:rPr>
          <w:rFonts w:hint="eastAsia" w:ascii="微软雅黑" w:hAnsi="微软雅黑" w:eastAsia="微软雅黑" w:cs="微软雅黑"/>
          <w:i w:val="0"/>
          <w:iCs w:val="0"/>
          <w:caps w:val="0"/>
          <w:color w:val="auto"/>
          <w:spacing w:val="0"/>
          <w:sz w:val="15"/>
          <w:szCs w:val="15"/>
          <w:highlight w:val="none"/>
          <w:u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u w:val="none"/>
          <w:shd w:val="clear" w:fill="FFFFFF"/>
        </w:rPr>
        <w:t>2、企业营业执照</w:t>
      </w:r>
      <w:r>
        <w:rPr>
          <w:rFonts w:hint="eastAsia" w:ascii="微软雅黑" w:hAnsi="微软雅黑" w:eastAsia="微软雅黑" w:cs="微软雅黑"/>
          <w:i w:val="0"/>
          <w:iCs w:val="0"/>
          <w:caps w:val="0"/>
          <w:color w:val="auto"/>
          <w:spacing w:val="0"/>
          <w:sz w:val="15"/>
          <w:szCs w:val="15"/>
          <w:highlight w:val="none"/>
          <w:u w:val="none"/>
          <w:shd w:val="clear" w:fill="FFFFFF"/>
          <w:lang w:val="en-US" w:eastAsia="zh-CN"/>
        </w:rPr>
        <w:t>复印件（</w:t>
      </w:r>
      <w:r>
        <w:rPr>
          <w:rFonts w:hint="eastAsia" w:ascii="微软雅黑" w:hAnsi="微软雅黑" w:eastAsia="微软雅黑" w:cs="微软雅黑"/>
          <w:i w:val="0"/>
          <w:iCs w:val="0"/>
          <w:caps w:val="0"/>
          <w:color w:val="auto"/>
          <w:spacing w:val="0"/>
          <w:sz w:val="15"/>
          <w:szCs w:val="15"/>
          <w:highlight w:val="none"/>
          <w:u w:val="none"/>
          <w:shd w:val="clear" w:fill="FFFFFF"/>
        </w:rPr>
        <w:t>在有效期内</w:t>
      </w:r>
      <w:r>
        <w:rPr>
          <w:rFonts w:hint="eastAsia" w:ascii="微软雅黑" w:hAnsi="微软雅黑" w:eastAsia="微软雅黑" w:cs="微软雅黑"/>
          <w:i w:val="0"/>
          <w:iCs w:val="0"/>
          <w:caps w:val="0"/>
          <w:color w:val="auto"/>
          <w:spacing w:val="0"/>
          <w:sz w:val="15"/>
          <w:szCs w:val="15"/>
          <w:highlight w:val="none"/>
          <w:u w:val="none"/>
          <w:shd w:val="clear" w:fill="FFFFFF"/>
          <w:lang w:val="en-US" w:eastAsia="zh-CN"/>
        </w:rPr>
        <w:t>）</w:t>
      </w:r>
      <w:r>
        <w:rPr>
          <w:rFonts w:hint="eastAsia" w:ascii="微软雅黑" w:hAnsi="微软雅黑" w:eastAsia="微软雅黑" w:cs="微软雅黑"/>
          <w:i w:val="0"/>
          <w:iCs w:val="0"/>
          <w:caps w:val="0"/>
          <w:color w:val="auto"/>
          <w:spacing w:val="0"/>
          <w:sz w:val="15"/>
          <w:szCs w:val="15"/>
          <w:highlight w:val="none"/>
          <w:u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u w:val="none"/>
          <w:shd w:val="clear" w:fill="FFFFFF"/>
        </w:rPr>
        <w:t>3、法定代表人资格证明书、法定代表人</w:t>
      </w:r>
      <w:r>
        <w:rPr>
          <w:rFonts w:hint="eastAsia" w:ascii="微软雅黑" w:hAnsi="微软雅黑" w:eastAsia="微软雅黑" w:cs="微软雅黑"/>
          <w:i w:val="0"/>
          <w:iCs w:val="0"/>
          <w:caps w:val="0"/>
          <w:color w:val="auto"/>
          <w:spacing w:val="0"/>
          <w:sz w:val="15"/>
          <w:szCs w:val="15"/>
          <w:highlight w:val="none"/>
          <w:u w:val="none"/>
          <w:shd w:val="clear" w:fill="FFFFFF"/>
          <w:lang w:val="en-US" w:eastAsia="zh-CN"/>
        </w:rPr>
        <w:t>身份证，</w:t>
      </w:r>
      <w:r>
        <w:rPr>
          <w:rFonts w:hint="eastAsia" w:ascii="微软雅黑" w:hAnsi="微软雅黑" w:eastAsia="微软雅黑" w:cs="微软雅黑"/>
          <w:i w:val="0"/>
          <w:iCs w:val="0"/>
          <w:caps w:val="0"/>
          <w:color w:val="auto"/>
          <w:spacing w:val="0"/>
          <w:sz w:val="15"/>
          <w:szCs w:val="15"/>
          <w:highlight w:val="none"/>
          <w:u w:val="none"/>
          <w:shd w:val="clear" w:fill="FFFFFF"/>
        </w:rPr>
        <w:t>授权委托书及受委托人身份证</w:t>
      </w:r>
      <w:r>
        <w:rPr>
          <w:rFonts w:hint="eastAsia" w:ascii="微软雅黑" w:hAnsi="微软雅黑" w:eastAsia="微软雅黑" w:cs="微软雅黑"/>
          <w:i w:val="0"/>
          <w:iCs w:val="0"/>
          <w:caps w:val="0"/>
          <w:color w:val="auto"/>
          <w:spacing w:val="0"/>
          <w:sz w:val="15"/>
          <w:szCs w:val="15"/>
          <w:highlight w:val="none"/>
          <w:u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u w:val="none"/>
          <w:shd w:val="clear" w:fill="FFFFFF"/>
          <w:lang w:val="en-US" w:eastAsia="zh-CN"/>
        </w:rPr>
        <w:t>如有</w:t>
      </w:r>
      <w:r>
        <w:rPr>
          <w:rFonts w:hint="eastAsia" w:ascii="微软雅黑" w:hAnsi="微软雅黑" w:eastAsia="微软雅黑" w:cs="微软雅黑"/>
          <w:i w:val="0"/>
          <w:iCs w:val="0"/>
          <w:caps w:val="0"/>
          <w:color w:val="auto"/>
          <w:spacing w:val="0"/>
          <w:sz w:val="15"/>
          <w:szCs w:val="15"/>
          <w:highlight w:val="none"/>
          <w:u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u w:val="none"/>
          <w:shd w:val="clear" w:fill="FFFFFF"/>
        </w:rPr>
        <w:t>（</w:t>
      </w:r>
      <w:r>
        <w:rPr>
          <w:rFonts w:hint="eastAsia" w:ascii="微软雅黑" w:hAnsi="微软雅黑" w:eastAsia="微软雅黑" w:cs="微软雅黑"/>
          <w:i w:val="0"/>
          <w:iCs w:val="0"/>
          <w:caps w:val="0"/>
          <w:color w:val="auto"/>
          <w:spacing w:val="0"/>
          <w:sz w:val="15"/>
          <w:szCs w:val="15"/>
          <w:highlight w:val="none"/>
          <w:u w:val="none"/>
          <w:shd w:val="clear" w:fill="FFFFFF"/>
          <w:lang w:val="en-US" w:eastAsia="zh-CN"/>
        </w:rPr>
        <w:t>在有效期内</w:t>
      </w:r>
      <w:r>
        <w:rPr>
          <w:rFonts w:hint="eastAsia" w:ascii="微软雅黑" w:hAnsi="微软雅黑" w:eastAsia="微软雅黑" w:cs="微软雅黑"/>
          <w:i w:val="0"/>
          <w:iCs w:val="0"/>
          <w:caps w:val="0"/>
          <w:color w:val="auto"/>
          <w:spacing w:val="0"/>
          <w:sz w:val="15"/>
          <w:szCs w:val="15"/>
          <w:highlight w:val="none"/>
          <w:u w:val="none"/>
          <w:shd w:val="clear" w:fill="FFFFFF"/>
        </w:rPr>
        <w:t>）</w:t>
      </w:r>
      <w:r>
        <w:rPr>
          <w:rFonts w:hint="eastAsia" w:ascii="微软雅黑" w:hAnsi="微软雅黑" w:eastAsia="微软雅黑" w:cs="微软雅黑"/>
          <w:i w:val="0"/>
          <w:iCs w:val="0"/>
          <w:caps w:val="0"/>
          <w:color w:val="auto"/>
          <w:spacing w:val="0"/>
          <w:sz w:val="15"/>
          <w:szCs w:val="15"/>
          <w:highlight w:val="none"/>
          <w:u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u w:val="none"/>
          <w:shd w:val="clear" w:fill="FFFFFF"/>
          <w:lang w:val="en-US" w:eastAsia="zh-CN"/>
        </w:rPr>
        <w:t>4、“信用中国”网站失信被执行人、重大税收违法案件当事人名单、政府采购严重违法失信行为记录名单相关网站截图</w:t>
      </w:r>
      <w:r>
        <w:rPr>
          <w:rFonts w:hint="eastAsia" w:ascii="微软雅黑" w:hAnsi="微软雅黑" w:eastAsia="微软雅黑" w:cs="微软雅黑"/>
          <w:i w:val="0"/>
          <w:iCs w:val="0"/>
          <w:caps w:val="0"/>
          <w:color w:val="auto"/>
          <w:spacing w:val="0"/>
          <w:sz w:val="15"/>
          <w:szCs w:val="15"/>
          <w:highlight w:val="none"/>
          <w:u w:val="none"/>
          <w:shd w:val="clear" w:fill="FFFFFF"/>
        </w:rPr>
        <w:t>。</w:t>
      </w:r>
    </w:p>
    <w:p w14:paraId="5C6B5B00">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default" w:ascii="微软雅黑" w:hAnsi="微软雅黑" w:eastAsia="微软雅黑" w:cs="微软雅黑"/>
          <w:i w:val="0"/>
          <w:iCs w:val="0"/>
          <w:caps w:val="0"/>
          <w:color w:val="auto"/>
          <w:spacing w:val="0"/>
          <w:sz w:val="15"/>
          <w:szCs w:val="15"/>
          <w:highlight w:val="none"/>
          <w:u w:val="none"/>
          <w:shd w:val="clear" w:fill="FFFFFF"/>
          <w:lang w:val="en-US" w:eastAsia="zh-CN"/>
        </w:rPr>
      </w:pPr>
      <w:r>
        <w:rPr>
          <w:rFonts w:hint="eastAsia" w:ascii="微软雅黑" w:hAnsi="微软雅黑" w:eastAsia="微软雅黑" w:cs="微软雅黑"/>
          <w:i w:val="0"/>
          <w:iCs w:val="0"/>
          <w:caps w:val="0"/>
          <w:color w:val="auto"/>
          <w:spacing w:val="0"/>
          <w:sz w:val="15"/>
          <w:szCs w:val="15"/>
          <w:highlight w:val="none"/>
          <w:u w:val="none"/>
          <w:shd w:val="clear" w:fill="FFFFFF"/>
        </w:rPr>
        <w:t>上述证件均需提供原件，另附各证件的复印件一份并加盖公章</w:t>
      </w:r>
      <w:r>
        <w:rPr>
          <w:rFonts w:hint="eastAsia" w:ascii="微软雅黑" w:hAnsi="微软雅黑" w:eastAsia="微软雅黑" w:cs="微软雅黑"/>
          <w:i w:val="0"/>
          <w:iCs w:val="0"/>
          <w:caps w:val="0"/>
          <w:color w:val="auto"/>
          <w:spacing w:val="0"/>
          <w:sz w:val="15"/>
          <w:szCs w:val="15"/>
          <w:highlight w:val="none"/>
          <w:u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u w:val="none"/>
          <w:shd w:val="clear" w:fill="FFFFFF"/>
          <w:lang w:val="en-US" w:eastAsia="zh-CN"/>
        </w:rPr>
        <w:t>法人章</w:t>
      </w:r>
    </w:p>
    <w:p w14:paraId="0DD2F69B">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b/>
          <w:bCs/>
          <w:i w:val="0"/>
          <w:iCs w:val="0"/>
          <w:caps w:val="0"/>
          <w:color w:val="auto"/>
          <w:spacing w:val="0"/>
          <w:sz w:val="15"/>
          <w:szCs w:val="15"/>
          <w:highlight w:val="none"/>
          <w:shd w:val="clear" w:fill="FFFFFF"/>
        </w:rPr>
        <w:t>4、投标报名方式</w:t>
      </w:r>
    </w:p>
    <w:p w14:paraId="3D4446E7">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i w:val="0"/>
          <w:iCs w:val="0"/>
          <w:caps w:val="0"/>
          <w:color w:val="auto"/>
          <w:spacing w:val="0"/>
          <w:sz w:val="15"/>
          <w:szCs w:val="15"/>
          <w:highlight w:val="none"/>
          <w:shd w:val="clear" w:fill="FFFFFF"/>
        </w:rPr>
        <w:t>凡具备投标人资格要求的投标人可通过以下方式</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投标报价截止前进行投标报名（资格后审）</w:t>
      </w:r>
      <w:r>
        <w:rPr>
          <w:rFonts w:hint="eastAsia" w:ascii="微软雅黑" w:hAnsi="微软雅黑" w:eastAsia="微软雅黑" w:cs="微软雅黑"/>
          <w:i w:val="0"/>
          <w:iCs w:val="0"/>
          <w:caps w:val="0"/>
          <w:color w:val="auto"/>
          <w:spacing w:val="0"/>
          <w:sz w:val="15"/>
          <w:szCs w:val="15"/>
          <w:highlight w:val="none"/>
          <w:shd w:val="clear" w:fill="FFFFFF"/>
        </w:rPr>
        <w:t>：</w:t>
      </w:r>
    </w:p>
    <w:p w14:paraId="169B91DE">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shd w:val="clear" w:fill="FFFFFF"/>
        </w:rPr>
      </w:pPr>
      <w:r>
        <w:rPr>
          <w:rFonts w:hint="eastAsia" w:ascii="微软雅黑" w:hAnsi="微软雅黑" w:eastAsia="微软雅黑" w:cs="微软雅黑"/>
          <w:i w:val="0"/>
          <w:iCs w:val="0"/>
          <w:caps w:val="0"/>
          <w:color w:val="auto"/>
          <w:spacing w:val="0"/>
          <w:sz w:val="15"/>
          <w:szCs w:val="15"/>
          <w:highlight w:val="none"/>
          <w:shd w:val="clear" w:fill="FFFFFF"/>
        </w:rPr>
        <w:t>4.1</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投标人</w:t>
      </w:r>
      <w:r>
        <w:rPr>
          <w:rFonts w:hint="eastAsia" w:ascii="微软雅黑" w:hAnsi="微软雅黑" w:eastAsia="微软雅黑" w:cs="微软雅黑"/>
          <w:i w:val="0"/>
          <w:iCs w:val="0"/>
          <w:caps w:val="0"/>
          <w:color w:val="auto"/>
          <w:spacing w:val="0"/>
          <w:sz w:val="15"/>
          <w:szCs w:val="15"/>
          <w:highlight w:val="none"/>
          <w:shd w:val="clear" w:fill="FFFFFF"/>
        </w:rPr>
        <w:t>持符合具</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招标明细所列材料</w:t>
      </w:r>
      <w:r>
        <w:rPr>
          <w:rFonts w:hint="eastAsia" w:ascii="微软雅黑" w:hAnsi="微软雅黑" w:eastAsia="微软雅黑" w:cs="微软雅黑"/>
          <w:i w:val="0"/>
          <w:iCs w:val="0"/>
          <w:caps w:val="0"/>
          <w:color w:val="auto"/>
          <w:spacing w:val="0"/>
          <w:sz w:val="15"/>
          <w:szCs w:val="15"/>
          <w:highlight w:val="none"/>
          <w:shd w:val="clear" w:fill="FFFFFF"/>
        </w:rPr>
        <w:t>的生产或销售资质</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的</w:t>
      </w:r>
      <w:r>
        <w:rPr>
          <w:rFonts w:hint="eastAsia" w:ascii="微软雅黑" w:hAnsi="微软雅黑" w:eastAsia="微软雅黑" w:cs="微软雅黑"/>
          <w:i w:val="0"/>
          <w:iCs w:val="0"/>
          <w:caps w:val="0"/>
          <w:color w:val="auto"/>
          <w:spacing w:val="0"/>
          <w:sz w:val="15"/>
          <w:szCs w:val="15"/>
          <w:highlight w:val="none"/>
          <w:shd w:val="clear" w:fill="FFFFFF"/>
        </w:rPr>
        <w:t>企业营业执照副本，</w:t>
      </w:r>
      <w:r>
        <w:rPr>
          <w:rFonts w:hint="eastAsia" w:ascii="微软雅黑" w:hAnsi="微软雅黑" w:eastAsia="微软雅黑" w:cs="微软雅黑"/>
          <w:i w:val="0"/>
          <w:iCs w:val="0"/>
          <w:caps w:val="0"/>
          <w:color w:val="auto"/>
          <w:spacing w:val="0"/>
          <w:sz w:val="15"/>
          <w:szCs w:val="15"/>
          <w:highlight w:val="none"/>
          <w:u w:val="none"/>
          <w:shd w:val="clear" w:fill="FFFFFF"/>
        </w:rPr>
        <w:t>法定代表人资格证明书、法定代表人</w:t>
      </w:r>
      <w:r>
        <w:rPr>
          <w:rFonts w:hint="eastAsia" w:ascii="微软雅黑" w:hAnsi="微软雅黑" w:eastAsia="微软雅黑" w:cs="微软雅黑"/>
          <w:i w:val="0"/>
          <w:iCs w:val="0"/>
          <w:caps w:val="0"/>
          <w:color w:val="auto"/>
          <w:spacing w:val="0"/>
          <w:sz w:val="15"/>
          <w:szCs w:val="15"/>
          <w:highlight w:val="none"/>
          <w:u w:val="none"/>
          <w:shd w:val="clear" w:fill="FFFFFF"/>
          <w:lang w:val="en-US" w:eastAsia="zh-CN"/>
        </w:rPr>
        <w:t>身份证，</w:t>
      </w:r>
      <w:r>
        <w:rPr>
          <w:rFonts w:hint="eastAsia" w:ascii="微软雅黑" w:hAnsi="微软雅黑" w:eastAsia="微软雅黑" w:cs="微软雅黑"/>
          <w:i w:val="0"/>
          <w:iCs w:val="0"/>
          <w:caps w:val="0"/>
          <w:color w:val="auto"/>
          <w:spacing w:val="0"/>
          <w:sz w:val="15"/>
          <w:szCs w:val="15"/>
          <w:highlight w:val="none"/>
          <w:u w:val="none"/>
          <w:shd w:val="clear" w:fill="FFFFFF"/>
        </w:rPr>
        <w:t>授权委托书及受委托人身份证（原件</w:t>
      </w:r>
      <w:r>
        <w:rPr>
          <w:rFonts w:hint="eastAsia" w:ascii="微软雅黑" w:hAnsi="微软雅黑" w:eastAsia="微软雅黑" w:cs="微软雅黑"/>
          <w:i w:val="0"/>
          <w:iCs w:val="0"/>
          <w:caps w:val="0"/>
          <w:color w:val="auto"/>
          <w:spacing w:val="0"/>
          <w:sz w:val="15"/>
          <w:szCs w:val="15"/>
          <w:highlight w:val="none"/>
          <w:u w:val="none"/>
          <w:shd w:val="clear" w:fill="FFFFFF"/>
          <w:lang w:val="en-US" w:eastAsia="zh-CN"/>
        </w:rPr>
        <w:t>及复印件</w:t>
      </w:r>
      <w:r>
        <w:rPr>
          <w:rFonts w:hint="eastAsia" w:ascii="微软雅黑" w:hAnsi="微软雅黑" w:eastAsia="微软雅黑" w:cs="微软雅黑"/>
          <w:i w:val="0"/>
          <w:iCs w:val="0"/>
          <w:caps w:val="0"/>
          <w:color w:val="auto"/>
          <w:spacing w:val="0"/>
          <w:sz w:val="15"/>
          <w:szCs w:val="15"/>
          <w:highlight w:val="none"/>
          <w:u w:val="none"/>
          <w:shd w:val="clear" w:fill="FFFFFF"/>
        </w:rPr>
        <w:t>）</w:t>
      </w:r>
      <w:r>
        <w:rPr>
          <w:rFonts w:hint="eastAsia" w:ascii="微软雅黑" w:hAnsi="微软雅黑" w:eastAsia="微软雅黑" w:cs="微软雅黑"/>
          <w:i w:val="0"/>
          <w:iCs w:val="0"/>
          <w:caps w:val="0"/>
          <w:color w:val="auto"/>
          <w:spacing w:val="0"/>
          <w:sz w:val="15"/>
          <w:szCs w:val="15"/>
          <w:highlight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shd w:val="clear" w:fill="FFFFFF"/>
        </w:rPr>
        <w:t>前往</w:t>
      </w:r>
      <w:r>
        <w:rPr>
          <w:rFonts w:hint="eastAsia" w:ascii="微软雅黑" w:hAnsi="微软雅黑" w:eastAsia="微软雅黑" w:cs="微软雅黑"/>
          <w:i w:val="0"/>
          <w:iCs w:val="0"/>
          <w:caps w:val="0"/>
          <w:color w:val="auto"/>
          <w:spacing w:val="0"/>
          <w:sz w:val="15"/>
          <w:szCs w:val="15"/>
          <w:highlight w:val="none"/>
          <w:u w:val="single"/>
          <w:shd w:val="clear" w:fill="FFFFFF"/>
        </w:rPr>
        <w:t>天津市南开区凌宾路凌庄子水厂南侧天津管道集团第三分公司52</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3</w:t>
      </w:r>
      <w:r>
        <w:rPr>
          <w:rFonts w:hint="eastAsia" w:ascii="微软雅黑" w:hAnsi="微软雅黑" w:eastAsia="微软雅黑" w:cs="微软雅黑"/>
          <w:i w:val="0"/>
          <w:iCs w:val="0"/>
          <w:caps w:val="0"/>
          <w:color w:val="auto"/>
          <w:spacing w:val="0"/>
          <w:sz w:val="15"/>
          <w:szCs w:val="15"/>
          <w:highlight w:val="none"/>
          <w:u w:val="single"/>
          <w:shd w:val="clear" w:fill="FFFFFF"/>
        </w:rPr>
        <w:t>室</w:t>
      </w:r>
      <w:r>
        <w:rPr>
          <w:rFonts w:hint="eastAsia" w:ascii="微软雅黑" w:hAnsi="微软雅黑" w:eastAsia="微软雅黑" w:cs="微软雅黑"/>
          <w:i w:val="0"/>
          <w:iCs w:val="0"/>
          <w:caps w:val="0"/>
          <w:color w:val="auto"/>
          <w:spacing w:val="0"/>
          <w:sz w:val="15"/>
          <w:szCs w:val="15"/>
          <w:highlight w:val="none"/>
          <w:shd w:val="clear" w:fill="FFFFFF"/>
        </w:rPr>
        <w:t>报名，报名时并提供以上证件加盖单位公章</w:t>
      </w:r>
      <w:r>
        <w:rPr>
          <w:rFonts w:hint="eastAsia" w:ascii="微软雅黑" w:hAnsi="微软雅黑" w:eastAsia="微软雅黑" w:cs="微软雅黑"/>
          <w:i w:val="0"/>
          <w:iCs w:val="0"/>
          <w:caps w:val="0"/>
          <w:color w:val="auto"/>
          <w:spacing w:val="0"/>
          <w:sz w:val="15"/>
          <w:szCs w:val="15"/>
          <w:highlight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法人章</w:t>
      </w:r>
      <w:r>
        <w:rPr>
          <w:rFonts w:hint="eastAsia" w:ascii="微软雅黑" w:hAnsi="微软雅黑" w:eastAsia="微软雅黑" w:cs="微软雅黑"/>
          <w:i w:val="0"/>
          <w:iCs w:val="0"/>
          <w:caps w:val="0"/>
          <w:color w:val="auto"/>
          <w:spacing w:val="0"/>
          <w:sz w:val="15"/>
          <w:szCs w:val="15"/>
          <w:highlight w:val="none"/>
          <w:shd w:val="clear" w:fill="FFFFFF"/>
        </w:rPr>
        <w:t>的复印件一套。证件不齐或证件无效的单位不具备报名资格。</w:t>
      </w:r>
    </w:p>
    <w:p w14:paraId="2A7EFAEE">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u w:val="none"/>
          <w:lang w:eastAsia="zh-CN"/>
        </w:rPr>
      </w:pPr>
      <w:r>
        <w:rPr>
          <w:rFonts w:hint="eastAsia" w:ascii="微软雅黑" w:hAnsi="微软雅黑" w:eastAsia="微软雅黑" w:cs="微软雅黑"/>
          <w:i w:val="0"/>
          <w:iCs w:val="0"/>
          <w:caps w:val="0"/>
          <w:color w:val="auto"/>
          <w:spacing w:val="0"/>
          <w:sz w:val="15"/>
          <w:szCs w:val="15"/>
          <w:highlight w:val="none"/>
          <w:shd w:val="clear" w:fill="FFFFFF"/>
        </w:rPr>
        <w:t>4.2各投标人均可对上述工程投标报名</w:t>
      </w:r>
      <w:r>
        <w:rPr>
          <w:rFonts w:hint="eastAsia" w:ascii="微软雅黑" w:hAnsi="微软雅黑" w:eastAsia="微软雅黑" w:cs="微软雅黑"/>
          <w:i w:val="0"/>
          <w:iCs w:val="0"/>
          <w:caps w:val="0"/>
          <w:color w:val="auto"/>
          <w:spacing w:val="0"/>
          <w:sz w:val="15"/>
          <w:szCs w:val="15"/>
          <w:highlight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u w:val="none"/>
          <w:shd w:val="clear" w:fill="FFFFFF"/>
        </w:rPr>
        <w:t>本招标公告附件包含招标文件，请供应商自行下载无需线下领取。</w:t>
      </w:r>
    </w:p>
    <w:p w14:paraId="70BA0452">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b/>
          <w:bCs/>
          <w:i w:val="0"/>
          <w:iCs w:val="0"/>
          <w:caps w:val="0"/>
          <w:color w:val="auto"/>
          <w:spacing w:val="0"/>
          <w:sz w:val="15"/>
          <w:szCs w:val="15"/>
          <w:highlight w:val="none"/>
          <w:shd w:val="clear" w:fill="FFFFFF"/>
        </w:rPr>
        <w:t>5、公告发布与投标报名截止时间</w:t>
      </w:r>
    </w:p>
    <w:p w14:paraId="3A64D997">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shd w:val="clear" w:fill="FFFFFF"/>
        </w:rPr>
      </w:pPr>
      <w:r>
        <w:rPr>
          <w:rFonts w:hint="eastAsia" w:ascii="微软雅黑" w:hAnsi="微软雅黑" w:eastAsia="微软雅黑" w:cs="微软雅黑"/>
          <w:i w:val="0"/>
          <w:iCs w:val="0"/>
          <w:caps w:val="0"/>
          <w:color w:val="auto"/>
          <w:spacing w:val="0"/>
          <w:sz w:val="15"/>
          <w:szCs w:val="15"/>
          <w:highlight w:val="none"/>
          <w:shd w:val="clear" w:fill="FFFFFF"/>
        </w:rPr>
        <w:t>5.1公告发布时间：</w:t>
      </w:r>
      <w:r>
        <w:rPr>
          <w:rFonts w:hint="eastAsia" w:ascii="微软雅黑" w:hAnsi="微软雅黑" w:eastAsia="微软雅黑" w:cs="微软雅黑"/>
          <w:i w:val="0"/>
          <w:iCs w:val="0"/>
          <w:caps w:val="0"/>
          <w:color w:val="auto"/>
          <w:spacing w:val="0"/>
          <w:sz w:val="15"/>
          <w:szCs w:val="15"/>
          <w:highlight w:val="none"/>
          <w:u w:val="single"/>
          <w:shd w:val="clear" w:fill="FFFFFF"/>
        </w:rPr>
        <w:t>202</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5</w:t>
      </w:r>
      <w:r>
        <w:rPr>
          <w:rFonts w:hint="eastAsia" w:ascii="微软雅黑" w:hAnsi="微软雅黑" w:eastAsia="微软雅黑" w:cs="微软雅黑"/>
          <w:i w:val="0"/>
          <w:iCs w:val="0"/>
          <w:caps w:val="0"/>
          <w:color w:val="auto"/>
          <w:spacing w:val="0"/>
          <w:sz w:val="15"/>
          <w:szCs w:val="15"/>
          <w:highlight w:val="none"/>
          <w:shd w:val="clear" w:fill="FFFFFF"/>
        </w:rPr>
        <w:t>年</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11</w:t>
      </w:r>
      <w:r>
        <w:rPr>
          <w:rFonts w:hint="eastAsia" w:ascii="微软雅黑" w:hAnsi="微软雅黑" w:eastAsia="微软雅黑" w:cs="微软雅黑"/>
          <w:i w:val="0"/>
          <w:iCs w:val="0"/>
          <w:caps w:val="0"/>
          <w:color w:val="auto"/>
          <w:spacing w:val="0"/>
          <w:sz w:val="15"/>
          <w:szCs w:val="15"/>
          <w:highlight w:val="none"/>
          <w:shd w:val="clear" w:fill="FFFFFF"/>
        </w:rPr>
        <w:t>月</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06</w:t>
      </w:r>
      <w:r>
        <w:rPr>
          <w:rFonts w:hint="eastAsia" w:ascii="微软雅黑" w:hAnsi="微软雅黑" w:eastAsia="微软雅黑" w:cs="微软雅黑"/>
          <w:i w:val="0"/>
          <w:iCs w:val="0"/>
          <w:caps w:val="0"/>
          <w:color w:val="auto"/>
          <w:spacing w:val="0"/>
          <w:sz w:val="15"/>
          <w:szCs w:val="15"/>
          <w:highlight w:val="none"/>
          <w:shd w:val="clear" w:fill="FFFFFF"/>
        </w:rPr>
        <w:t>日</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16：00</w:t>
      </w:r>
      <w:r>
        <w:rPr>
          <w:rFonts w:hint="eastAsia" w:ascii="微软雅黑" w:hAnsi="微软雅黑" w:eastAsia="微软雅黑" w:cs="微软雅黑"/>
          <w:i w:val="0"/>
          <w:iCs w:val="0"/>
          <w:caps w:val="0"/>
          <w:color w:val="auto"/>
          <w:spacing w:val="0"/>
          <w:sz w:val="15"/>
          <w:szCs w:val="15"/>
          <w:highlight w:val="none"/>
          <w:shd w:val="clear" w:fill="FFFFFF"/>
        </w:rPr>
        <w:t>至</w:t>
      </w:r>
      <w:r>
        <w:rPr>
          <w:rFonts w:hint="eastAsia" w:ascii="微软雅黑" w:hAnsi="微软雅黑" w:eastAsia="微软雅黑" w:cs="微软雅黑"/>
          <w:i w:val="0"/>
          <w:iCs w:val="0"/>
          <w:caps w:val="0"/>
          <w:color w:val="auto"/>
          <w:spacing w:val="0"/>
          <w:sz w:val="15"/>
          <w:szCs w:val="15"/>
          <w:highlight w:val="none"/>
          <w:u w:val="single"/>
          <w:shd w:val="clear" w:fill="FFFFFF"/>
        </w:rPr>
        <w:t>202</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5</w:t>
      </w:r>
      <w:r>
        <w:rPr>
          <w:rFonts w:hint="eastAsia" w:ascii="微软雅黑" w:hAnsi="微软雅黑" w:eastAsia="微软雅黑" w:cs="微软雅黑"/>
          <w:i w:val="0"/>
          <w:iCs w:val="0"/>
          <w:caps w:val="0"/>
          <w:color w:val="auto"/>
          <w:spacing w:val="0"/>
          <w:sz w:val="15"/>
          <w:szCs w:val="15"/>
          <w:highlight w:val="none"/>
          <w:shd w:val="clear" w:fill="FFFFFF"/>
        </w:rPr>
        <w:t>年</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11</w:t>
      </w:r>
      <w:r>
        <w:rPr>
          <w:rFonts w:hint="eastAsia" w:ascii="微软雅黑" w:hAnsi="微软雅黑" w:eastAsia="微软雅黑" w:cs="微软雅黑"/>
          <w:i w:val="0"/>
          <w:iCs w:val="0"/>
          <w:caps w:val="0"/>
          <w:color w:val="auto"/>
          <w:spacing w:val="0"/>
          <w:sz w:val="15"/>
          <w:szCs w:val="15"/>
          <w:highlight w:val="none"/>
          <w:shd w:val="clear" w:fill="FFFFFF"/>
        </w:rPr>
        <w:t>月</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14</w:t>
      </w:r>
      <w:r>
        <w:rPr>
          <w:rFonts w:hint="eastAsia" w:ascii="微软雅黑" w:hAnsi="微软雅黑" w:eastAsia="微软雅黑" w:cs="微软雅黑"/>
          <w:i w:val="0"/>
          <w:iCs w:val="0"/>
          <w:caps w:val="0"/>
          <w:color w:val="auto"/>
          <w:spacing w:val="0"/>
          <w:sz w:val="15"/>
          <w:szCs w:val="15"/>
          <w:highlight w:val="none"/>
          <w:shd w:val="clear" w:fill="FFFFFF"/>
        </w:rPr>
        <w:t>日</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11：00</w:t>
      </w:r>
      <w:r>
        <w:rPr>
          <w:rFonts w:hint="eastAsia" w:ascii="微软雅黑" w:hAnsi="微软雅黑" w:eastAsia="微软雅黑" w:cs="微软雅黑"/>
          <w:i w:val="0"/>
          <w:iCs w:val="0"/>
          <w:caps w:val="0"/>
          <w:color w:val="auto"/>
          <w:spacing w:val="0"/>
          <w:sz w:val="15"/>
          <w:szCs w:val="15"/>
          <w:highlight w:val="none"/>
          <w:shd w:val="clear" w:fill="FFFFFF"/>
        </w:rPr>
        <w:t>。</w:t>
      </w:r>
    </w:p>
    <w:p w14:paraId="128009AD">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shd w:val="clear" w:fill="FFFFFF"/>
        </w:rPr>
      </w:pPr>
      <w:r>
        <w:rPr>
          <w:rFonts w:hint="eastAsia" w:ascii="微软雅黑" w:hAnsi="微软雅黑" w:eastAsia="微软雅黑" w:cs="微软雅黑"/>
          <w:i w:val="0"/>
          <w:iCs w:val="0"/>
          <w:caps w:val="0"/>
          <w:color w:val="auto"/>
          <w:spacing w:val="0"/>
          <w:sz w:val="15"/>
          <w:szCs w:val="15"/>
          <w:highlight w:val="none"/>
          <w:shd w:val="clear" w:fill="FFFFFF"/>
        </w:rPr>
        <w:t>5.</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2</w:t>
      </w:r>
      <w:r>
        <w:rPr>
          <w:rFonts w:hint="eastAsia" w:ascii="微软雅黑" w:hAnsi="微软雅黑" w:eastAsia="微软雅黑" w:cs="微软雅黑"/>
          <w:i w:val="0"/>
          <w:iCs w:val="0"/>
          <w:caps w:val="0"/>
          <w:color w:val="auto"/>
          <w:spacing w:val="0"/>
          <w:sz w:val="15"/>
          <w:szCs w:val="15"/>
          <w:highlight w:val="none"/>
          <w:shd w:val="clear" w:fill="FFFFFF"/>
        </w:rPr>
        <w:t>本招标项目的报价截止时间为：</w:t>
      </w:r>
      <w:r>
        <w:rPr>
          <w:rFonts w:hint="eastAsia" w:ascii="微软雅黑" w:hAnsi="微软雅黑" w:eastAsia="微软雅黑" w:cs="微软雅黑"/>
          <w:i w:val="0"/>
          <w:iCs w:val="0"/>
          <w:caps w:val="0"/>
          <w:color w:val="auto"/>
          <w:spacing w:val="0"/>
          <w:sz w:val="15"/>
          <w:szCs w:val="15"/>
          <w:highlight w:val="none"/>
          <w:u w:val="single"/>
          <w:shd w:val="clear" w:fill="FFFFFF"/>
        </w:rPr>
        <w:t>202</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5</w:t>
      </w:r>
      <w:r>
        <w:rPr>
          <w:rFonts w:hint="eastAsia" w:ascii="微软雅黑" w:hAnsi="微软雅黑" w:eastAsia="微软雅黑" w:cs="微软雅黑"/>
          <w:i w:val="0"/>
          <w:iCs w:val="0"/>
          <w:caps w:val="0"/>
          <w:color w:val="auto"/>
          <w:spacing w:val="0"/>
          <w:sz w:val="15"/>
          <w:szCs w:val="15"/>
          <w:highlight w:val="none"/>
          <w:shd w:val="clear" w:fill="FFFFFF"/>
        </w:rPr>
        <w:t>年</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11</w:t>
      </w:r>
      <w:r>
        <w:rPr>
          <w:rFonts w:hint="eastAsia" w:ascii="微软雅黑" w:hAnsi="微软雅黑" w:eastAsia="微软雅黑" w:cs="微软雅黑"/>
          <w:i w:val="0"/>
          <w:iCs w:val="0"/>
          <w:caps w:val="0"/>
          <w:color w:val="auto"/>
          <w:spacing w:val="0"/>
          <w:sz w:val="15"/>
          <w:szCs w:val="15"/>
          <w:highlight w:val="none"/>
          <w:shd w:val="clear" w:fill="FFFFFF"/>
        </w:rPr>
        <w:t>月</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14</w:t>
      </w:r>
      <w:r>
        <w:rPr>
          <w:rFonts w:hint="eastAsia" w:ascii="微软雅黑" w:hAnsi="微软雅黑" w:eastAsia="微软雅黑" w:cs="微软雅黑"/>
          <w:i w:val="0"/>
          <w:iCs w:val="0"/>
          <w:caps w:val="0"/>
          <w:color w:val="auto"/>
          <w:spacing w:val="0"/>
          <w:sz w:val="15"/>
          <w:szCs w:val="15"/>
          <w:highlight w:val="none"/>
          <w:shd w:val="clear" w:fill="FFFFFF"/>
        </w:rPr>
        <w:t>日</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11：00</w:t>
      </w:r>
      <w:r>
        <w:rPr>
          <w:rFonts w:hint="eastAsia" w:ascii="微软雅黑" w:hAnsi="微软雅黑" w:eastAsia="微软雅黑" w:cs="微软雅黑"/>
          <w:i w:val="0"/>
          <w:iCs w:val="0"/>
          <w:caps w:val="0"/>
          <w:color w:val="auto"/>
          <w:spacing w:val="0"/>
          <w:sz w:val="15"/>
          <w:szCs w:val="15"/>
          <w:highlight w:val="none"/>
          <w:shd w:val="clear" w:fill="FFFFFF"/>
        </w:rPr>
        <w:t>（北京时间）</w:t>
      </w:r>
      <w:r>
        <w:rPr>
          <w:rFonts w:hint="eastAsia" w:ascii="微软雅黑" w:hAnsi="微软雅黑" w:eastAsia="微软雅黑" w:cs="微软雅黑"/>
          <w:i w:val="0"/>
          <w:iCs w:val="0"/>
          <w:caps w:val="0"/>
          <w:color w:val="auto"/>
          <w:spacing w:val="0"/>
          <w:sz w:val="15"/>
          <w:szCs w:val="15"/>
          <w:highlight w:val="none"/>
          <w:shd w:val="clear" w:fill="FFFFFF"/>
        </w:rPr>
        <w:t>。</w:t>
      </w:r>
    </w:p>
    <w:p w14:paraId="56B06033">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shd w:val="clear" w:fill="FFFFFF"/>
        </w:rPr>
      </w:pPr>
      <w:r>
        <w:rPr>
          <w:rFonts w:hint="eastAsia" w:ascii="微软雅黑" w:hAnsi="微软雅黑" w:eastAsia="微软雅黑" w:cs="微软雅黑"/>
          <w:i w:val="0"/>
          <w:iCs w:val="0"/>
          <w:caps w:val="0"/>
          <w:color w:val="auto"/>
          <w:spacing w:val="0"/>
          <w:sz w:val="15"/>
          <w:szCs w:val="15"/>
          <w:highlight w:val="none"/>
          <w:shd w:val="clear" w:fill="FFFFFF"/>
        </w:rPr>
        <w:t>5.</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3</w:t>
      </w:r>
      <w:r>
        <w:rPr>
          <w:rFonts w:hint="eastAsia" w:ascii="微软雅黑" w:hAnsi="微软雅黑" w:eastAsia="微软雅黑" w:cs="微软雅黑"/>
          <w:i w:val="0"/>
          <w:iCs w:val="0"/>
          <w:caps w:val="0"/>
          <w:color w:val="auto"/>
          <w:spacing w:val="0"/>
          <w:sz w:val="15"/>
          <w:szCs w:val="15"/>
          <w:highlight w:val="none"/>
          <w:shd w:val="clear" w:fill="FFFFFF"/>
        </w:rPr>
        <w:t>开标时间：</w:t>
      </w:r>
      <w:r>
        <w:rPr>
          <w:rFonts w:hint="eastAsia" w:ascii="微软雅黑" w:hAnsi="微软雅黑" w:eastAsia="微软雅黑" w:cs="微软雅黑"/>
          <w:i w:val="0"/>
          <w:iCs w:val="0"/>
          <w:caps w:val="0"/>
          <w:color w:val="auto"/>
          <w:spacing w:val="0"/>
          <w:sz w:val="15"/>
          <w:szCs w:val="15"/>
          <w:highlight w:val="none"/>
          <w:u w:val="single"/>
          <w:shd w:val="clear" w:fill="FFFFFF"/>
        </w:rPr>
        <w:t>202</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5</w:t>
      </w:r>
      <w:r>
        <w:rPr>
          <w:rFonts w:hint="eastAsia" w:ascii="微软雅黑" w:hAnsi="微软雅黑" w:eastAsia="微软雅黑" w:cs="微软雅黑"/>
          <w:i w:val="0"/>
          <w:iCs w:val="0"/>
          <w:caps w:val="0"/>
          <w:color w:val="auto"/>
          <w:spacing w:val="0"/>
          <w:sz w:val="15"/>
          <w:szCs w:val="15"/>
          <w:highlight w:val="none"/>
          <w:shd w:val="clear" w:fill="FFFFFF"/>
        </w:rPr>
        <w:t>年</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11</w:t>
      </w:r>
      <w:r>
        <w:rPr>
          <w:rFonts w:hint="eastAsia" w:ascii="微软雅黑" w:hAnsi="微软雅黑" w:eastAsia="微软雅黑" w:cs="微软雅黑"/>
          <w:i w:val="0"/>
          <w:iCs w:val="0"/>
          <w:caps w:val="0"/>
          <w:color w:val="auto"/>
          <w:spacing w:val="0"/>
          <w:sz w:val="15"/>
          <w:szCs w:val="15"/>
          <w:highlight w:val="none"/>
          <w:shd w:val="clear" w:fill="FFFFFF"/>
        </w:rPr>
        <w:t>月</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14</w:t>
      </w:r>
      <w:r>
        <w:rPr>
          <w:rFonts w:hint="eastAsia" w:ascii="微软雅黑" w:hAnsi="微软雅黑" w:eastAsia="微软雅黑" w:cs="微软雅黑"/>
          <w:i w:val="0"/>
          <w:iCs w:val="0"/>
          <w:caps w:val="0"/>
          <w:color w:val="auto"/>
          <w:spacing w:val="0"/>
          <w:sz w:val="15"/>
          <w:szCs w:val="15"/>
          <w:highlight w:val="none"/>
          <w:shd w:val="clear" w:fill="FFFFFF"/>
        </w:rPr>
        <w:t>日</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11：00</w:t>
      </w:r>
      <w:r>
        <w:rPr>
          <w:rFonts w:hint="eastAsia" w:ascii="微软雅黑" w:hAnsi="微软雅黑" w:eastAsia="微软雅黑" w:cs="微软雅黑"/>
          <w:i w:val="0"/>
          <w:iCs w:val="0"/>
          <w:caps w:val="0"/>
          <w:color w:val="auto"/>
          <w:spacing w:val="0"/>
          <w:sz w:val="15"/>
          <w:szCs w:val="15"/>
          <w:highlight w:val="none"/>
          <w:shd w:val="clear" w:fill="FFFFFF"/>
        </w:rPr>
        <w:t>（北京时间）</w:t>
      </w:r>
    </w:p>
    <w:p w14:paraId="59908DA6">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b/>
          <w:bCs/>
          <w:i w:val="0"/>
          <w:iCs w:val="0"/>
          <w:caps w:val="0"/>
          <w:color w:val="auto"/>
          <w:spacing w:val="0"/>
          <w:sz w:val="15"/>
          <w:szCs w:val="15"/>
          <w:highlight w:val="none"/>
          <w:shd w:val="clear" w:fill="FFFFFF"/>
        </w:rPr>
        <w:t>6、投标文件的提交</w:t>
      </w:r>
    </w:p>
    <w:p w14:paraId="08A2FC9D">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8"/>
          <w:szCs w:val="18"/>
          <w:highlight w:val="none"/>
        </w:rPr>
      </w:pPr>
      <w:r>
        <w:rPr>
          <w:rFonts w:hint="eastAsia" w:ascii="微软雅黑" w:hAnsi="微软雅黑" w:eastAsia="微软雅黑" w:cs="微软雅黑"/>
          <w:i w:val="0"/>
          <w:iCs w:val="0"/>
          <w:caps w:val="0"/>
          <w:color w:val="auto"/>
          <w:spacing w:val="0"/>
          <w:sz w:val="18"/>
          <w:szCs w:val="18"/>
          <w:highlight w:val="none"/>
          <w:shd w:val="clear" w:fill="FFFFFF"/>
        </w:rPr>
        <w:t>6.1凡投标报名的投标人，请</w:t>
      </w:r>
      <w:r>
        <w:rPr>
          <w:rFonts w:hint="eastAsia" w:ascii="微软雅黑" w:hAnsi="微软雅黑" w:eastAsia="微软雅黑" w:cs="微软雅黑"/>
          <w:i w:val="0"/>
          <w:iCs w:val="0"/>
          <w:caps w:val="0"/>
          <w:color w:val="auto"/>
          <w:spacing w:val="0"/>
          <w:sz w:val="18"/>
          <w:szCs w:val="18"/>
          <w:highlight w:val="none"/>
          <w:shd w:val="clear" w:fill="FFFFFF"/>
          <w:lang w:val="en-US" w:eastAsia="zh-CN"/>
        </w:rPr>
        <w:t>于投标报价截止前</w:t>
      </w:r>
      <w:r>
        <w:rPr>
          <w:rFonts w:hint="eastAsia" w:ascii="微软雅黑" w:hAnsi="微软雅黑" w:eastAsia="微软雅黑" w:cs="微软雅黑"/>
          <w:i w:val="0"/>
          <w:iCs w:val="0"/>
          <w:caps w:val="0"/>
          <w:color w:val="auto"/>
          <w:spacing w:val="0"/>
          <w:sz w:val="18"/>
          <w:szCs w:val="18"/>
          <w:highlight w:val="none"/>
          <w:shd w:val="clear" w:fill="FFFFFF"/>
        </w:rPr>
        <w:t>前往</w:t>
      </w:r>
      <w:r>
        <w:rPr>
          <w:rFonts w:hint="eastAsia" w:ascii="微软雅黑" w:hAnsi="微软雅黑" w:eastAsia="微软雅黑" w:cs="微软雅黑"/>
          <w:i w:val="0"/>
          <w:iCs w:val="0"/>
          <w:caps w:val="0"/>
          <w:color w:val="auto"/>
          <w:spacing w:val="0"/>
          <w:sz w:val="18"/>
          <w:szCs w:val="18"/>
          <w:highlight w:val="none"/>
          <w:u w:val="none"/>
          <w:shd w:val="clear" w:fill="FFFFFF"/>
        </w:rPr>
        <w:t>天津市南开区凌宾路凌庄子水厂南侧天津管道集团第三分公司52</w:t>
      </w:r>
      <w:r>
        <w:rPr>
          <w:rFonts w:hint="eastAsia" w:ascii="微软雅黑" w:hAnsi="微软雅黑" w:eastAsia="微软雅黑" w:cs="微软雅黑"/>
          <w:i w:val="0"/>
          <w:iCs w:val="0"/>
          <w:caps w:val="0"/>
          <w:color w:val="auto"/>
          <w:spacing w:val="0"/>
          <w:sz w:val="18"/>
          <w:szCs w:val="18"/>
          <w:highlight w:val="none"/>
          <w:u w:val="none"/>
          <w:shd w:val="clear" w:fill="FFFFFF"/>
          <w:lang w:val="en-US" w:eastAsia="zh-CN"/>
        </w:rPr>
        <w:t>3</w:t>
      </w:r>
      <w:r>
        <w:rPr>
          <w:rFonts w:hint="eastAsia" w:ascii="微软雅黑" w:hAnsi="微软雅黑" w:eastAsia="微软雅黑" w:cs="微软雅黑"/>
          <w:i w:val="0"/>
          <w:iCs w:val="0"/>
          <w:caps w:val="0"/>
          <w:color w:val="auto"/>
          <w:spacing w:val="0"/>
          <w:sz w:val="18"/>
          <w:szCs w:val="18"/>
          <w:highlight w:val="none"/>
          <w:u w:val="none"/>
          <w:shd w:val="clear" w:fill="FFFFFF"/>
        </w:rPr>
        <w:t>室提</w:t>
      </w:r>
      <w:r>
        <w:rPr>
          <w:rFonts w:hint="eastAsia" w:ascii="微软雅黑" w:hAnsi="微软雅黑" w:eastAsia="微软雅黑" w:cs="微软雅黑"/>
          <w:i w:val="0"/>
          <w:iCs w:val="0"/>
          <w:caps w:val="0"/>
          <w:color w:val="auto"/>
          <w:spacing w:val="0"/>
          <w:sz w:val="18"/>
          <w:szCs w:val="18"/>
          <w:highlight w:val="none"/>
          <w:shd w:val="clear" w:fill="FFFFFF"/>
        </w:rPr>
        <w:t>交</w:t>
      </w:r>
      <w:r>
        <w:rPr>
          <w:rFonts w:hint="eastAsia" w:ascii="微软雅黑" w:hAnsi="微软雅黑" w:eastAsia="微软雅黑" w:cs="微软雅黑"/>
          <w:i w:val="0"/>
          <w:iCs w:val="0"/>
          <w:caps w:val="0"/>
          <w:color w:val="auto"/>
          <w:spacing w:val="0"/>
          <w:sz w:val="18"/>
          <w:szCs w:val="18"/>
          <w:highlight w:val="none"/>
          <w:shd w:val="clear" w:fill="FFFFFF"/>
          <w:lang w:val="en-US" w:eastAsia="zh-CN"/>
        </w:rPr>
        <w:t>投标文件</w:t>
      </w:r>
      <w:r>
        <w:rPr>
          <w:rFonts w:hint="eastAsia" w:ascii="微软雅黑" w:hAnsi="微软雅黑" w:eastAsia="微软雅黑" w:cs="微软雅黑"/>
          <w:i w:val="0"/>
          <w:iCs w:val="0"/>
          <w:caps w:val="0"/>
          <w:color w:val="auto"/>
          <w:spacing w:val="0"/>
          <w:sz w:val="18"/>
          <w:szCs w:val="18"/>
          <w:highlight w:val="none"/>
          <w:shd w:val="clear" w:fill="FFFFFF"/>
        </w:rPr>
        <w:t>。</w:t>
      </w:r>
      <w:r>
        <w:rPr>
          <w:rFonts w:hint="eastAsia" w:ascii="微软雅黑" w:hAnsi="微软雅黑" w:eastAsia="微软雅黑" w:cs="微软雅黑"/>
          <w:i w:val="0"/>
          <w:iCs w:val="0"/>
          <w:caps w:val="0"/>
          <w:color w:val="auto"/>
          <w:spacing w:val="0"/>
          <w:sz w:val="18"/>
          <w:szCs w:val="18"/>
          <w:highlight w:val="none"/>
          <w:shd w:val="clear" w:fill="FFFFFF"/>
          <w:lang w:val="en-US" w:eastAsia="zh-CN"/>
        </w:rPr>
        <w:t>办公时间为</w:t>
      </w:r>
      <w:r>
        <w:rPr>
          <w:rFonts w:hint="eastAsia" w:ascii="微软雅黑" w:hAnsi="微软雅黑" w:eastAsia="微软雅黑" w:cs="微软雅黑"/>
          <w:i w:val="0"/>
          <w:iCs w:val="0"/>
          <w:caps w:val="0"/>
          <w:color w:val="auto"/>
          <w:spacing w:val="0"/>
          <w:sz w:val="18"/>
          <w:szCs w:val="18"/>
          <w:highlight w:val="none"/>
          <w:shd w:val="clear" w:fill="FFFFFF"/>
        </w:rPr>
        <w:t>每日上午9时00分至11时00分，下午2时00分至4时00分（北京时间）。</w:t>
      </w:r>
    </w:p>
    <w:p w14:paraId="7FA18C22">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default" w:ascii="微软雅黑" w:hAnsi="微软雅黑" w:eastAsia="微软雅黑" w:cs="微软雅黑"/>
          <w:i w:val="0"/>
          <w:iCs w:val="0"/>
          <w:caps w:val="0"/>
          <w:color w:val="auto"/>
          <w:spacing w:val="0"/>
          <w:sz w:val="18"/>
          <w:szCs w:val="18"/>
          <w:highlight w:val="none"/>
          <w:lang w:val="en-US" w:eastAsia="zh-CN"/>
        </w:rPr>
      </w:pPr>
      <w:r>
        <w:rPr>
          <w:rFonts w:hint="eastAsia" w:ascii="微软雅黑" w:hAnsi="微软雅黑" w:eastAsia="微软雅黑" w:cs="微软雅黑"/>
          <w:i w:val="0"/>
          <w:iCs w:val="0"/>
          <w:caps w:val="0"/>
          <w:color w:val="auto"/>
          <w:spacing w:val="0"/>
          <w:sz w:val="18"/>
          <w:szCs w:val="18"/>
          <w:highlight w:val="none"/>
          <w:shd w:val="clear" w:fill="FFFFFF"/>
        </w:rPr>
        <w:t>联系人：</w:t>
      </w:r>
      <w:r>
        <w:rPr>
          <w:rFonts w:hint="eastAsia" w:ascii="微软雅黑" w:hAnsi="微软雅黑" w:eastAsia="微软雅黑" w:cs="微软雅黑"/>
          <w:i w:val="0"/>
          <w:iCs w:val="0"/>
          <w:caps w:val="0"/>
          <w:color w:val="auto"/>
          <w:spacing w:val="0"/>
          <w:sz w:val="18"/>
          <w:szCs w:val="18"/>
          <w:highlight w:val="none"/>
          <w:shd w:val="clear" w:fill="FFFFFF"/>
          <w:lang w:val="en-US" w:eastAsia="zh-CN"/>
        </w:rPr>
        <w:t xml:space="preserve">刘工  </w:t>
      </w:r>
      <w:r>
        <w:rPr>
          <w:rFonts w:hint="eastAsia" w:ascii="微软雅黑" w:hAnsi="微软雅黑" w:eastAsia="微软雅黑" w:cs="微软雅黑"/>
          <w:i w:val="0"/>
          <w:iCs w:val="0"/>
          <w:caps w:val="0"/>
          <w:color w:val="auto"/>
          <w:spacing w:val="0"/>
          <w:sz w:val="18"/>
          <w:szCs w:val="18"/>
          <w:highlight w:val="none"/>
          <w:shd w:val="clear" w:fill="FFFFFF"/>
        </w:rPr>
        <w:t>联系电话：</w:t>
      </w:r>
      <w:r>
        <w:rPr>
          <w:rFonts w:hint="eastAsia" w:ascii="微软雅黑" w:hAnsi="微软雅黑" w:eastAsia="微软雅黑" w:cs="微软雅黑"/>
          <w:i w:val="0"/>
          <w:iCs w:val="0"/>
          <w:caps w:val="0"/>
          <w:color w:val="auto"/>
          <w:spacing w:val="0"/>
          <w:sz w:val="18"/>
          <w:szCs w:val="18"/>
          <w:highlight w:val="none"/>
          <w:shd w:val="clear" w:fill="FFFFFF"/>
          <w:lang w:val="en-US" w:eastAsia="zh-CN"/>
        </w:rPr>
        <w:t>13752026088</w:t>
      </w:r>
    </w:p>
    <w:p w14:paraId="0CF4470C">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8"/>
          <w:szCs w:val="18"/>
          <w:highlight w:val="none"/>
          <w:shd w:val="clear" w:fill="FFFFFF"/>
          <w:lang w:val="en-US" w:eastAsia="zh-CN"/>
        </w:rPr>
      </w:pPr>
      <w:r>
        <w:rPr>
          <w:rFonts w:hint="eastAsia" w:ascii="微软雅黑" w:hAnsi="微软雅黑" w:eastAsia="微软雅黑" w:cs="微软雅黑"/>
          <w:i w:val="0"/>
          <w:iCs w:val="0"/>
          <w:caps w:val="0"/>
          <w:color w:val="auto"/>
          <w:spacing w:val="0"/>
          <w:sz w:val="18"/>
          <w:szCs w:val="18"/>
          <w:highlight w:val="none"/>
          <w:shd w:val="clear" w:fill="FFFFFF"/>
        </w:rPr>
        <w:t>天津市管道工程集团有限公司第三分公司</w:t>
      </w:r>
      <w:r>
        <w:rPr>
          <w:rFonts w:hint="eastAsia" w:ascii="微软雅黑" w:hAnsi="微软雅黑" w:eastAsia="微软雅黑" w:cs="微软雅黑"/>
          <w:i w:val="0"/>
          <w:iCs w:val="0"/>
          <w:caps w:val="0"/>
          <w:color w:val="auto"/>
          <w:spacing w:val="0"/>
          <w:sz w:val="18"/>
          <w:szCs w:val="18"/>
          <w:highlight w:val="none"/>
          <w:shd w:val="clear" w:fill="FFFFFF"/>
          <w:lang w:val="en-US" w:eastAsia="zh-CN"/>
        </w:rPr>
        <w:t xml:space="preserve">   </w:t>
      </w:r>
    </w:p>
    <w:p w14:paraId="5B9D430D">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8"/>
          <w:szCs w:val="18"/>
          <w:highlight w:val="none"/>
          <w:shd w:val="clear" w:fill="FFFFFF"/>
        </w:rPr>
      </w:pPr>
      <w:r>
        <w:rPr>
          <w:rFonts w:hint="eastAsia" w:ascii="微软雅黑" w:hAnsi="微软雅黑" w:eastAsia="微软雅黑" w:cs="微软雅黑"/>
          <w:i w:val="0"/>
          <w:iCs w:val="0"/>
          <w:caps w:val="0"/>
          <w:color w:val="auto"/>
          <w:spacing w:val="0"/>
          <w:sz w:val="18"/>
          <w:szCs w:val="18"/>
          <w:highlight w:val="none"/>
          <w:shd w:val="clear" w:fill="FFFFFF"/>
        </w:rPr>
        <w:t>202</w:t>
      </w:r>
      <w:r>
        <w:rPr>
          <w:rFonts w:hint="eastAsia" w:ascii="微软雅黑" w:hAnsi="微软雅黑" w:eastAsia="微软雅黑" w:cs="微软雅黑"/>
          <w:i w:val="0"/>
          <w:iCs w:val="0"/>
          <w:caps w:val="0"/>
          <w:color w:val="auto"/>
          <w:spacing w:val="0"/>
          <w:sz w:val="18"/>
          <w:szCs w:val="18"/>
          <w:highlight w:val="none"/>
          <w:shd w:val="clear" w:fill="FFFFFF"/>
          <w:lang w:val="en-US" w:eastAsia="zh-CN"/>
        </w:rPr>
        <w:t>5</w:t>
      </w:r>
      <w:r>
        <w:rPr>
          <w:rFonts w:hint="eastAsia" w:ascii="微软雅黑" w:hAnsi="微软雅黑" w:eastAsia="微软雅黑" w:cs="微软雅黑"/>
          <w:i w:val="0"/>
          <w:iCs w:val="0"/>
          <w:caps w:val="0"/>
          <w:color w:val="auto"/>
          <w:spacing w:val="0"/>
          <w:sz w:val="18"/>
          <w:szCs w:val="18"/>
          <w:highlight w:val="none"/>
          <w:shd w:val="clear" w:fill="FFFFFF"/>
        </w:rPr>
        <w:t>年</w:t>
      </w:r>
      <w:r>
        <w:rPr>
          <w:rFonts w:hint="eastAsia" w:ascii="微软雅黑" w:hAnsi="微软雅黑" w:eastAsia="微软雅黑" w:cs="微软雅黑"/>
          <w:i w:val="0"/>
          <w:iCs w:val="0"/>
          <w:caps w:val="0"/>
          <w:color w:val="auto"/>
          <w:spacing w:val="0"/>
          <w:sz w:val="18"/>
          <w:szCs w:val="18"/>
          <w:highlight w:val="none"/>
          <w:shd w:val="clear" w:fill="FFFFFF"/>
          <w:lang w:val="en-US" w:eastAsia="zh-CN"/>
        </w:rPr>
        <w:t>11</w:t>
      </w:r>
      <w:r>
        <w:rPr>
          <w:rFonts w:hint="eastAsia" w:ascii="微软雅黑" w:hAnsi="微软雅黑" w:eastAsia="微软雅黑" w:cs="微软雅黑"/>
          <w:i w:val="0"/>
          <w:iCs w:val="0"/>
          <w:caps w:val="0"/>
          <w:color w:val="auto"/>
          <w:spacing w:val="0"/>
          <w:sz w:val="18"/>
          <w:szCs w:val="18"/>
          <w:highlight w:val="none"/>
          <w:shd w:val="clear" w:fill="FFFFFF"/>
        </w:rPr>
        <w:t>月</w:t>
      </w:r>
      <w:r>
        <w:rPr>
          <w:rFonts w:hint="eastAsia" w:ascii="微软雅黑" w:hAnsi="微软雅黑" w:eastAsia="微软雅黑" w:cs="微软雅黑"/>
          <w:i w:val="0"/>
          <w:iCs w:val="0"/>
          <w:caps w:val="0"/>
          <w:color w:val="auto"/>
          <w:spacing w:val="0"/>
          <w:sz w:val="18"/>
          <w:szCs w:val="18"/>
          <w:highlight w:val="none"/>
          <w:shd w:val="clear" w:fill="FFFFFF"/>
          <w:lang w:val="en-US" w:eastAsia="zh-CN"/>
        </w:rPr>
        <w:t>6</w:t>
      </w:r>
      <w:r>
        <w:rPr>
          <w:rFonts w:hint="eastAsia" w:ascii="微软雅黑" w:hAnsi="微软雅黑" w:eastAsia="微软雅黑" w:cs="微软雅黑"/>
          <w:i w:val="0"/>
          <w:iCs w:val="0"/>
          <w:caps w:val="0"/>
          <w:color w:val="auto"/>
          <w:spacing w:val="0"/>
          <w:sz w:val="18"/>
          <w:szCs w:val="18"/>
          <w:highlight w:val="none"/>
          <w:shd w:val="clear" w:fill="FFFFFF"/>
        </w:rPr>
        <w:t>日</w:t>
      </w:r>
      <w:r>
        <w:rPr>
          <w:rFonts w:hint="eastAsia" w:ascii="微软雅黑" w:hAnsi="微软雅黑" w:eastAsia="微软雅黑" w:cs="微软雅黑"/>
          <w:i w:val="0"/>
          <w:iCs w:val="0"/>
          <w:caps w:val="0"/>
          <w:color w:val="auto"/>
          <w:spacing w:val="0"/>
          <w:sz w:val="18"/>
          <w:szCs w:val="18"/>
          <w:highlight w:val="none"/>
          <w:shd w:val="clear" w:fill="FFFFFF"/>
        </w:rPr>
        <w:br w:type="page"/>
      </w:r>
    </w:p>
    <w:tbl>
      <w:tblPr>
        <w:tblStyle w:val="16"/>
        <w:tblW w:w="0" w:type="auto"/>
        <w:tblInd w:w="3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85" w:type="dxa"/>
          <w:left w:w="170" w:type="dxa"/>
          <w:bottom w:w="85" w:type="dxa"/>
          <w:right w:w="170" w:type="dxa"/>
        </w:tblCellMar>
      </w:tblPr>
      <w:tblGrid>
        <w:gridCol w:w="816"/>
        <w:gridCol w:w="9678"/>
      </w:tblGrid>
      <w:tr w14:paraId="6F27F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rPr>
          <w:trHeight w:val="372" w:hRule="atLeast"/>
        </w:trPr>
        <w:tc>
          <w:tcPr>
            <w:tcW w:w="816" w:type="dxa"/>
            <w:noWrap w:val="0"/>
            <w:vAlign w:val="center"/>
          </w:tcPr>
          <w:p w14:paraId="6C5C72BA">
            <w:pPr>
              <w:adjustRightInd w:val="0"/>
              <w:snapToGrid w:val="0"/>
              <w:spacing w:line="360" w:lineRule="auto"/>
              <w:jc w:val="center"/>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项号</w:t>
            </w:r>
          </w:p>
        </w:tc>
        <w:tc>
          <w:tcPr>
            <w:tcW w:w="9678" w:type="dxa"/>
            <w:noWrap w:val="0"/>
            <w:vAlign w:val="center"/>
          </w:tcPr>
          <w:p w14:paraId="7C3E685B">
            <w:pPr>
              <w:adjustRightInd w:val="0"/>
              <w:snapToGrid w:val="0"/>
              <w:spacing w:line="360" w:lineRule="auto"/>
              <w:jc w:val="center"/>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内容规定</w:t>
            </w:r>
          </w:p>
        </w:tc>
      </w:tr>
      <w:tr w14:paraId="2D688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7A690CA0">
            <w:pPr>
              <w:adjustRightInd w:val="0"/>
              <w:snapToGrid w:val="0"/>
              <w:spacing w:line="360" w:lineRule="auto"/>
              <w:jc w:val="center"/>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1</w:t>
            </w:r>
          </w:p>
        </w:tc>
        <w:tc>
          <w:tcPr>
            <w:tcW w:w="9678" w:type="dxa"/>
            <w:noWrap w:val="0"/>
            <w:vAlign w:val="top"/>
          </w:tcPr>
          <w:p w14:paraId="569A07BA">
            <w:pPr>
              <w:adjustRightInd w:val="0"/>
              <w:snapToGrid w:val="0"/>
              <w:spacing w:line="360" w:lineRule="auto"/>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工程名称：</w:t>
            </w:r>
            <w:r>
              <w:rPr>
                <w:rFonts w:hint="eastAsia" w:ascii="微软雅黑" w:hAnsi="微软雅黑" w:eastAsia="微软雅黑" w:cs="微软雅黑"/>
                <w:color w:val="auto"/>
                <w:sz w:val="18"/>
                <w:szCs w:val="18"/>
                <w:highlight w:val="none"/>
                <w:lang w:eastAsia="zh-CN"/>
              </w:rPr>
              <w:t>宁河区七里海片区城镇供水保障工程（</w:t>
            </w:r>
            <w:r>
              <w:rPr>
                <w:rFonts w:hint="eastAsia" w:ascii="微软雅黑" w:hAnsi="微软雅黑" w:eastAsia="微软雅黑" w:cs="微软雅黑"/>
                <w:color w:val="auto"/>
                <w:sz w:val="18"/>
                <w:szCs w:val="18"/>
                <w:highlight w:val="none"/>
                <w:lang w:val="en-US" w:eastAsia="zh-CN"/>
              </w:rPr>
              <w:t>材料采购1</w:t>
            </w:r>
            <w:r>
              <w:rPr>
                <w:rFonts w:hint="eastAsia" w:ascii="微软雅黑" w:hAnsi="微软雅黑" w:eastAsia="微软雅黑" w:cs="微软雅黑"/>
                <w:color w:val="auto"/>
                <w:sz w:val="18"/>
                <w:szCs w:val="18"/>
                <w:highlight w:val="none"/>
                <w:lang w:eastAsia="zh-CN"/>
              </w:rPr>
              <w:t>）</w:t>
            </w:r>
          </w:p>
        </w:tc>
      </w:tr>
      <w:tr w14:paraId="6A469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34E6D516">
            <w:pPr>
              <w:adjustRightInd w:val="0"/>
              <w:snapToGrid w:val="0"/>
              <w:spacing w:line="360" w:lineRule="auto"/>
              <w:jc w:val="center"/>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2</w:t>
            </w:r>
          </w:p>
        </w:tc>
        <w:tc>
          <w:tcPr>
            <w:tcW w:w="9678" w:type="dxa"/>
            <w:noWrap w:val="0"/>
            <w:vAlign w:val="top"/>
          </w:tcPr>
          <w:p w14:paraId="49ECA16B">
            <w:pPr>
              <w:adjustRightInd w:val="0"/>
              <w:snapToGrid w:val="0"/>
              <w:spacing w:line="360" w:lineRule="auto"/>
              <w:rPr>
                <w:rFonts w:hint="eastAsia" w:ascii="微软雅黑" w:hAnsi="微软雅黑" w:eastAsia="微软雅黑" w:cs="微软雅黑"/>
                <w:color w:val="auto"/>
                <w:sz w:val="18"/>
                <w:szCs w:val="18"/>
                <w:highlight w:val="none"/>
                <w:lang w:eastAsia="zh-CN"/>
              </w:rPr>
            </w:pPr>
            <w:r>
              <w:rPr>
                <w:rFonts w:hint="eastAsia" w:ascii="微软雅黑" w:hAnsi="微软雅黑" w:eastAsia="微软雅黑" w:cs="微软雅黑"/>
                <w:color w:val="auto"/>
                <w:sz w:val="18"/>
                <w:szCs w:val="18"/>
                <w:highlight w:val="none"/>
              </w:rPr>
              <w:t>建设地点：天津市</w:t>
            </w:r>
            <w:r>
              <w:rPr>
                <w:rFonts w:hint="eastAsia" w:ascii="微软雅黑" w:hAnsi="微软雅黑" w:eastAsia="微软雅黑" w:cs="微软雅黑"/>
                <w:color w:val="auto"/>
                <w:sz w:val="18"/>
                <w:szCs w:val="18"/>
                <w:highlight w:val="none"/>
                <w:lang w:val="en-US" w:eastAsia="zh-CN"/>
              </w:rPr>
              <w:t>宁河区</w:t>
            </w:r>
          </w:p>
        </w:tc>
      </w:tr>
      <w:tr w14:paraId="2FF6C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5DB61EEA">
            <w:pPr>
              <w:adjustRightInd w:val="0"/>
              <w:snapToGrid w:val="0"/>
              <w:spacing w:line="360" w:lineRule="auto"/>
              <w:jc w:val="center"/>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3</w:t>
            </w:r>
          </w:p>
        </w:tc>
        <w:tc>
          <w:tcPr>
            <w:tcW w:w="9678" w:type="dxa"/>
            <w:noWrap w:val="0"/>
            <w:vAlign w:val="top"/>
          </w:tcPr>
          <w:p w14:paraId="38777BC5">
            <w:pPr>
              <w:adjustRightInd w:val="0"/>
              <w:snapToGrid w:val="0"/>
              <w:spacing w:line="360" w:lineRule="auto"/>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招标内容：</w:t>
            </w:r>
            <w:r>
              <w:rPr>
                <w:rFonts w:hint="eastAsia" w:ascii="微软雅黑" w:hAnsi="微软雅黑" w:eastAsia="微软雅黑" w:cs="微软雅黑"/>
                <w:color w:val="auto"/>
                <w:sz w:val="18"/>
                <w:szCs w:val="18"/>
                <w:highlight w:val="none"/>
                <w:lang w:val="en-US" w:eastAsia="zh-CN"/>
              </w:rPr>
              <w:t>报价单明细所列材料</w:t>
            </w:r>
          </w:p>
        </w:tc>
      </w:tr>
      <w:tr w14:paraId="42CE3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5ABC0B11">
            <w:pPr>
              <w:adjustRightInd w:val="0"/>
              <w:snapToGrid w:val="0"/>
              <w:spacing w:line="360" w:lineRule="auto"/>
              <w:jc w:val="center"/>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4</w:t>
            </w:r>
          </w:p>
        </w:tc>
        <w:tc>
          <w:tcPr>
            <w:tcW w:w="9678" w:type="dxa"/>
            <w:noWrap w:val="0"/>
            <w:vAlign w:val="top"/>
          </w:tcPr>
          <w:p w14:paraId="44EEA51C">
            <w:pPr>
              <w:jc w:val="left"/>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招标范围：</w:t>
            </w:r>
            <w:r>
              <w:rPr>
                <w:rFonts w:hint="eastAsia" w:ascii="微软雅黑" w:hAnsi="微软雅黑" w:eastAsia="微软雅黑" w:cs="微软雅黑"/>
                <w:color w:val="auto"/>
                <w:sz w:val="18"/>
                <w:szCs w:val="18"/>
                <w:highlight w:val="none"/>
                <w:lang w:eastAsia="zh-CN"/>
              </w:rPr>
              <w:t>宁河区七里海片区城镇供水保障工程</w:t>
            </w:r>
            <w:r>
              <w:rPr>
                <w:rFonts w:hint="eastAsia" w:ascii="微软雅黑" w:hAnsi="微软雅黑" w:eastAsia="微软雅黑" w:cs="微软雅黑"/>
                <w:color w:val="auto"/>
                <w:sz w:val="18"/>
                <w:szCs w:val="18"/>
                <w:highlight w:val="none"/>
              </w:rPr>
              <w:t>；</w:t>
            </w:r>
            <w:r>
              <w:rPr>
                <w:rFonts w:hint="eastAsia" w:ascii="微软雅黑" w:hAnsi="微软雅黑" w:eastAsia="微软雅黑" w:cs="微软雅黑"/>
                <w:color w:val="auto"/>
                <w:sz w:val="18"/>
                <w:szCs w:val="18"/>
                <w:highlight w:val="none"/>
                <w:lang w:val="en-US" w:eastAsia="zh-CN"/>
              </w:rPr>
              <w:t>本次采购内容详见报价清单。</w:t>
            </w:r>
          </w:p>
        </w:tc>
      </w:tr>
      <w:tr w14:paraId="33E3C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rPr>
          <w:trHeight w:val="90" w:hRule="atLeast"/>
        </w:trPr>
        <w:tc>
          <w:tcPr>
            <w:tcW w:w="816" w:type="dxa"/>
            <w:noWrap w:val="0"/>
            <w:vAlign w:val="center"/>
          </w:tcPr>
          <w:p w14:paraId="4F477768">
            <w:pPr>
              <w:adjustRightInd w:val="0"/>
              <w:snapToGrid w:val="0"/>
              <w:spacing w:line="360" w:lineRule="auto"/>
              <w:jc w:val="center"/>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5</w:t>
            </w:r>
          </w:p>
        </w:tc>
        <w:tc>
          <w:tcPr>
            <w:tcW w:w="9678" w:type="dxa"/>
            <w:noWrap w:val="0"/>
            <w:vAlign w:val="top"/>
          </w:tcPr>
          <w:p w14:paraId="49C621AD">
            <w:pPr>
              <w:adjustRightInd w:val="0"/>
              <w:snapToGrid w:val="0"/>
              <w:spacing w:line="360" w:lineRule="auto"/>
              <w:rPr>
                <w:rFonts w:hint="default" w:ascii="微软雅黑" w:hAnsi="微软雅黑" w:eastAsia="微软雅黑" w:cs="微软雅黑"/>
                <w:color w:val="auto"/>
                <w:sz w:val="18"/>
                <w:szCs w:val="18"/>
                <w:highlight w:val="none"/>
                <w:lang w:val="en-US" w:eastAsia="zh-CN"/>
              </w:rPr>
            </w:pPr>
            <w:r>
              <w:rPr>
                <w:rFonts w:hint="eastAsia" w:ascii="微软雅黑" w:hAnsi="微软雅黑" w:eastAsia="微软雅黑" w:cs="微软雅黑"/>
                <w:color w:val="auto"/>
                <w:sz w:val="18"/>
                <w:szCs w:val="18"/>
                <w:highlight w:val="none"/>
              </w:rPr>
              <w:t>质量标准：施工</w:t>
            </w:r>
            <w:r>
              <w:rPr>
                <w:rFonts w:hint="eastAsia" w:ascii="微软雅黑" w:hAnsi="微软雅黑" w:eastAsia="微软雅黑" w:cs="微软雅黑"/>
                <w:color w:val="auto"/>
                <w:sz w:val="18"/>
                <w:szCs w:val="18"/>
                <w:highlight w:val="none"/>
                <w:lang w:eastAsia="zh-CN"/>
              </w:rPr>
              <w:t>、</w:t>
            </w:r>
            <w:r>
              <w:rPr>
                <w:rFonts w:hint="eastAsia" w:ascii="微软雅黑" w:hAnsi="微软雅黑" w:eastAsia="微软雅黑" w:cs="微软雅黑"/>
                <w:color w:val="auto"/>
                <w:sz w:val="18"/>
                <w:szCs w:val="18"/>
                <w:highlight w:val="none"/>
                <w:lang w:val="en-US" w:eastAsia="zh-CN"/>
              </w:rPr>
              <w:t>验收</w:t>
            </w:r>
            <w:r>
              <w:rPr>
                <w:rFonts w:hint="eastAsia" w:ascii="微软雅黑" w:hAnsi="微软雅黑" w:eastAsia="微软雅黑" w:cs="微软雅黑"/>
                <w:color w:val="auto"/>
                <w:sz w:val="18"/>
                <w:szCs w:val="18"/>
                <w:highlight w:val="none"/>
              </w:rPr>
              <w:t>有关国家验收合格标准</w:t>
            </w:r>
            <w:r>
              <w:rPr>
                <w:rFonts w:hint="eastAsia" w:ascii="微软雅黑" w:hAnsi="微软雅黑" w:eastAsia="微软雅黑" w:cs="微软雅黑"/>
                <w:color w:val="auto"/>
                <w:sz w:val="18"/>
                <w:szCs w:val="18"/>
                <w:highlight w:val="none"/>
                <w:lang w:eastAsia="zh-CN"/>
              </w:rPr>
              <w:t>，</w:t>
            </w:r>
            <w:r>
              <w:rPr>
                <w:rFonts w:hint="eastAsia" w:ascii="微软雅黑" w:hAnsi="微软雅黑" w:eastAsia="微软雅黑" w:cs="微软雅黑"/>
                <w:color w:val="auto"/>
                <w:sz w:val="18"/>
                <w:szCs w:val="18"/>
                <w:highlight w:val="none"/>
                <w:lang w:val="en-US" w:eastAsia="zh-CN"/>
              </w:rPr>
              <w:t>所供材料符合GB/T13822-2017、GB/T12459-2017、GB/T3091-2015、GB/T28799.2-2020、GBT13663-2017等</w:t>
            </w:r>
          </w:p>
        </w:tc>
      </w:tr>
      <w:tr w14:paraId="54330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rPr>
          <w:trHeight w:val="90" w:hRule="atLeast"/>
        </w:trPr>
        <w:tc>
          <w:tcPr>
            <w:tcW w:w="816" w:type="dxa"/>
            <w:noWrap w:val="0"/>
            <w:vAlign w:val="center"/>
          </w:tcPr>
          <w:p w14:paraId="18A2106D">
            <w:pPr>
              <w:adjustRightInd w:val="0"/>
              <w:snapToGrid w:val="0"/>
              <w:spacing w:line="360" w:lineRule="auto"/>
              <w:jc w:val="center"/>
              <w:rPr>
                <w:rFonts w:hint="eastAsia" w:ascii="微软雅黑" w:hAnsi="微软雅黑" w:eastAsia="微软雅黑" w:cs="微软雅黑"/>
                <w:color w:val="auto"/>
                <w:kern w:val="2"/>
                <w:sz w:val="18"/>
                <w:szCs w:val="18"/>
                <w:highlight w:val="none"/>
                <w:lang w:val="en-US" w:eastAsia="zh-CN" w:bidi="ar-SA"/>
              </w:rPr>
            </w:pPr>
            <w:r>
              <w:rPr>
                <w:rFonts w:hint="eastAsia" w:ascii="微软雅黑" w:hAnsi="微软雅黑" w:eastAsia="微软雅黑" w:cs="微软雅黑"/>
                <w:color w:val="auto"/>
                <w:sz w:val="18"/>
                <w:szCs w:val="18"/>
                <w:highlight w:val="none"/>
              </w:rPr>
              <w:t>6</w:t>
            </w:r>
          </w:p>
        </w:tc>
        <w:tc>
          <w:tcPr>
            <w:tcW w:w="9678" w:type="dxa"/>
            <w:noWrap w:val="0"/>
            <w:vAlign w:val="top"/>
          </w:tcPr>
          <w:p w14:paraId="469D22A5">
            <w:pPr>
              <w:adjustRightInd w:val="0"/>
              <w:snapToGrid w:val="0"/>
              <w:spacing w:line="360" w:lineRule="auto"/>
              <w:rPr>
                <w:rFonts w:hint="eastAsia" w:ascii="微软雅黑" w:hAnsi="微软雅黑" w:eastAsia="微软雅黑" w:cs="微软雅黑"/>
                <w:color w:val="auto"/>
                <w:sz w:val="18"/>
                <w:szCs w:val="18"/>
                <w:highlight w:val="none"/>
                <w:lang w:val="en-US" w:eastAsia="zh-CN"/>
              </w:rPr>
            </w:pPr>
            <w:r>
              <w:rPr>
                <w:rFonts w:hint="eastAsia" w:ascii="微软雅黑" w:hAnsi="微软雅黑" w:eastAsia="微软雅黑" w:cs="微软雅黑"/>
                <w:color w:val="auto"/>
                <w:sz w:val="18"/>
                <w:szCs w:val="18"/>
                <w:highlight w:val="none"/>
              </w:rPr>
              <w:t>踏勘现场：投标人自行踏勘现场</w:t>
            </w:r>
            <w:r>
              <w:rPr>
                <w:rFonts w:hint="eastAsia" w:ascii="微软雅黑" w:hAnsi="微软雅黑" w:eastAsia="微软雅黑" w:cs="微软雅黑"/>
                <w:color w:val="auto"/>
                <w:sz w:val="18"/>
                <w:szCs w:val="18"/>
                <w:highlight w:val="none"/>
                <w:lang w:eastAsia="zh-CN"/>
              </w:rPr>
              <w:t>，</w:t>
            </w:r>
            <w:r>
              <w:rPr>
                <w:rFonts w:hint="eastAsia" w:ascii="微软雅黑" w:hAnsi="微软雅黑" w:eastAsia="微软雅黑" w:cs="微软雅黑"/>
                <w:color w:val="auto"/>
                <w:sz w:val="18"/>
                <w:szCs w:val="18"/>
                <w:highlight w:val="none"/>
                <w:lang w:val="en-US" w:eastAsia="zh-CN"/>
              </w:rPr>
              <w:t>费用投标人自理</w:t>
            </w:r>
          </w:p>
        </w:tc>
      </w:tr>
      <w:tr w14:paraId="55F3E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49F9EEB9">
            <w:pPr>
              <w:adjustRightInd w:val="0"/>
              <w:snapToGrid w:val="0"/>
              <w:spacing w:line="360" w:lineRule="auto"/>
              <w:jc w:val="center"/>
              <w:rPr>
                <w:rFonts w:hint="eastAsia" w:ascii="微软雅黑" w:hAnsi="微软雅黑" w:eastAsia="微软雅黑" w:cs="微软雅黑"/>
                <w:color w:val="auto"/>
                <w:kern w:val="2"/>
                <w:sz w:val="18"/>
                <w:szCs w:val="18"/>
                <w:highlight w:val="none"/>
                <w:lang w:val="en-US" w:eastAsia="zh-CN" w:bidi="ar-SA"/>
              </w:rPr>
            </w:pPr>
            <w:r>
              <w:rPr>
                <w:rFonts w:hint="eastAsia" w:ascii="微软雅黑" w:hAnsi="微软雅黑" w:eastAsia="微软雅黑" w:cs="微软雅黑"/>
                <w:color w:val="auto"/>
                <w:sz w:val="18"/>
                <w:szCs w:val="18"/>
                <w:highlight w:val="none"/>
              </w:rPr>
              <w:t>7</w:t>
            </w:r>
          </w:p>
        </w:tc>
        <w:tc>
          <w:tcPr>
            <w:tcW w:w="9678" w:type="dxa"/>
            <w:noWrap w:val="0"/>
            <w:vAlign w:val="top"/>
          </w:tcPr>
          <w:p w14:paraId="759736C7">
            <w:pPr>
              <w:adjustRightInd w:val="0"/>
              <w:snapToGrid w:val="0"/>
              <w:spacing w:line="360" w:lineRule="auto"/>
              <w:jc w:val="left"/>
              <w:rPr>
                <w:rFonts w:hint="eastAsia" w:ascii="微软雅黑" w:hAnsi="微软雅黑" w:eastAsia="微软雅黑" w:cs="微软雅黑"/>
                <w:color w:val="auto"/>
                <w:sz w:val="18"/>
                <w:szCs w:val="18"/>
                <w:highlight w:val="none"/>
                <w:lang w:val="en-US" w:eastAsia="zh-CN"/>
              </w:rPr>
            </w:pPr>
            <w:r>
              <w:rPr>
                <w:rFonts w:hint="eastAsia" w:ascii="微软雅黑" w:hAnsi="微软雅黑" w:eastAsia="微软雅黑" w:cs="微软雅黑"/>
                <w:color w:val="auto"/>
                <w:sz w:val="18"/>
                <w:szCs w:val="18"/>
                <w:highlight w:val="none"/>
              </w:rPr>
              <w:t>计划工期：</w:t>
            </w:r>
            <w:r>
              <w:rPr>
                <w:rFonts w:hint="eastAsia" w:ascii="微软雅黑" w:hAnsi="微软雅黑" w:eastAsia="微软雅黑" w:cs="微软雅黑"/>
                <w:color w:val="auto"/>
                <w:sz w:val="18"/>
                <w:szCs w:val="18"/>
                <w:highlight w:val="none"/>
                <w:lang w:val="en-US" w:eastAsia="zh-CN"/>
              </w:rPr>
              <w:t>243天</w:t>
            </w:r>
            <w:r>
              <w:rPr>
                <w:rFonts w:hint="eastAsia" w:ascii="微软雅黑" w:hAnsi="微软雅黑" w:eastAsia="微软雅黑" w:cs="微软雅黑"/>
                <w:color w:val="auto"/>
                <w:sz w:val="18"/>
                <w:szCs w:val="18"/>
                <w:highlight w:val="none"/>
                <w:lang w:val="en-US" w:eastAsia="zh-CN"/>
              </w:rPr>
              <w:t>（以现场实际为准）</w:t>
            </w:r>
          </w:p>
        </w:tc>
      </w:tr>
      <w:tr w14:paraId="40E8F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4F7A4475">
            <w:pPr>
              <w:adjustRightInd w:val="0"/>
              <w:snapToGrid w:val="0"/>
              <w:spacing w:line="360" w:lineRule="auto"/>
              <w:jc w:val="center"/>
              <w:rPr>
                <w:rFonts w:hint="eastAsia" w:ascii="微软雅黑" w:hAnsi="微软雅黑" w:eastAsia="微软雅黑" w:cs="微软雅黑"/>
                <w:color w:val="auto"/>
                <w:kern w:val="2"/>
                <w:sz w:val="18"/>
                <w:szCs w:val="18"/>
                <w:highlight w:val="none"/>
                <w:lang w:val="en-US" w:eastAsia="zh-CN" w:bidi="ar-SA"/>
              </w:rPr>
            </w:pPr>
            <w:r>
              <w:rPr>
                <w:rFonts w:hint="eastAsia" w:ascii="微软雅黑" w:hAnsi="微软雅黑" w:eastAsia="微软雅黑" w:cs="微软雅黑"/>
                <w:color w:val="auto"/>
                <w:sz w:val="18"/>
                <w:szCs w:val="18"/>
                <w:highlight w:val="none"/>
              </w:rPr>
              <w:t>8</w:t>
            </w:r>
          </w:p>
        </w:tc>
        <w:tc>
          <w:tcPr>
            <w:tcW w:w="9678" w:type="dxa"/>
            <w:noWrap w:val="0"/>
            <w:vAlign w:val="top"/>
          </w:tcPr>
          <w:p w14:paraId="0B2A1DD5">
            <w:pPr>
              <w:adjustRightInd w:val="0"/>
              <w:snapToGrid w:val="0"/>
              <w:spacing w:line="360" w:lineRule="auto"/>
              <w:rPr>
                <w:rFonts w:hint="eastAsia" w:ascii="微软雅黑" w:hAnsi="微软雅黑" w:eastAsia="微软雅黑" w:cs="微软雅黑"/>
                <w:color w:val="auto"/>
                <w:sz w:val="18"/>
                <w:szCs w:val="18"/>
                <w:highlight w:val="none"/>
                <w:lang w:eastAsia="zh-CN"/>
              </w:rPr>
            </w:pPr>
            <w:r>
              <w:rPr>
                <w:rFonts w:hint="eastAsia" w:ascii="微软雅黑" w:hAnsi="微软雅黑" w:eastAsia="微软雅黑" w:cs="微软雅黑"/>
                <w:color w:val="auto"/>
                <w:sz w:val="18"/>
                <w:szCs w:val="18"/>
                <w:highlight w:val="none"/>
              </w:rPr>
              <w:t>投标单位资质要求：具备招标明细所列材料的生产或销售</w:t>
            </w:r>
            <w:r>
              <w:rPr>
                <w:rFonts w:hint="eastAsia" w:ascii="微软雅黑" w:hAnsi="微软雅黑" w:eastAsia="微软雅黑" w:cs="微软雅黑"/>
                <w:color w:val="auto"/>
                <w:sz w:val="18"/>
                <w:szCs w:val="18"/>
                <w:highlight w:val="none"/>
                <w:lang w:val="en-US" w:eastAsia="zh-CN"/>
              </w:rPr>
              <w:t>能力</w:t>
            </w:r>
          </w:p>
          <w:p w14:paraId="71279FC0">
            <w:pPr>
              <w:adjustRightInd w:val="0"/>
              <w:snapToGrid w:val="0"/>
              <w:spacing w:line="360" w:lineRule="auto"/>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资格：投标单位须为天津水务集团“津水云采”平台CA已激活</w:t>
            </w:r>
            <w:r>
              <w:rPr>
                <w:rFonts w:hint="eastAsia" w:ascii="微软雅黑" w:hAnsi="微软雅黑" w:eastAsia="微软雅黑" w:cs="微软雅黑"/>
                <w:color w:val="auto"/>
                <w:sz w:val="18"/>
                <w:szCs w:val="18"/>
                <w:highlight w:val="none"/>
                <w:lang w:val="en-US" w:eastAsia="zh-CN"/>
              </w:rPr>
              <w:t>的</w:t>
            </w:r>
            <w:r>
              <w:rPr>
                <w:rFonts w:hint="eastAsia" w:ascii="微软雅黑" w:hAnsi="微软雅黑" w:eastAsia="微软雅黑" w:cs="微软雅黑"/>
                <w:color w:val="auto"/>
                <w:sz w:val="18"/>
                <w:szCs w:val="18"/>
                <w:highlight w:val="none"/>
              </w:rPr>
              <w:t>入库合格供应商</w:t>
            </w:r>
          </w:p>
        </w:tc>
      </w:tr>
      <w:tr w14:paraId="680F4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443D72DB">
            <w:pPr>
              <w:adjustRightInd w:val="0"/>
              <w:snapToGrid w:val="0"/>
              <w:spacing w:line="360" w:lineRule="auto"/>
              <w:jc w:val="center"/>
              <w:rPr>
                <w:rFonts w:hint="eastAsia" w:ascii="微软雅黑" w:hAnsi="微软雅黑" w:eastAsia="微软雅黑" w:cs="微软雅黑"/>
                <w:color w:val="auto"/>
                <w:kern w:val="2"/>
                <w:sz w:val="18"/>
                <w:szCs w:val="18"/>
                <w:highlight w:val="none"/>
                <w:lang w:val="en-US" w:eastAsia="zh-CN" w:bidi="ar-SA"/>
              </w:rPr>
            </w:pPr>
            <w:r>
              <w:rPr>
                <w:rFonts w:hint="eastAsia" w:ascii="微软雅黑" w:hAnsi="微软雅黑" w:eastAsia="微软雅黑" w:cs="微软雅黑"/>
                <w:color w:val="auto"/>
                <w:sz w:val="18"/>
                <w:szCs w:val="18"/>
                <w:highlight w:val="none"/>
                <w:lang w:val="en-US" w:eastAsia="zh-CN"/>
              </w:rPr>
              <w:t>9</w:t>
            </w:r>
          </w:p>
        </w:tc>
        <w:tc>
          <w:tcPr>
            <w:tcW w:w="9678" w:type="dxa"/>
            <w:noWrap w:val="0"/>
            <w:vAlign w:val="top"/>
          </w:tcPr>
          <w:p w14:paraId="7340F3D2">
            <w:pPr>
              <w:adjustRightInd w:val="0"/>
              <w:snapToGrid w:val="0"/>
              <w:spacing w:line="360" w:lineRule="auto"/>
              <w:rPr>
                <w:rFonts w:hint="eastAsia" w:ascii="微软雅黑" w:hAnsi="微软雅黑" w:eastAsia="微软雅黑" w:cs="微软雅黑"/>
                <w:color w:val="auto"/>
                <w:sz w:val="18"/>
                <w:szCs w:val="18"/>
                <w:highlight w:val="none"/>
                <w:lang w:val="en-US" w:eastAsia="zh-CN"/>
              </w:rPr>
            </w:pPr>
            <w:r>
              <w:rPr>
                <w:rFonts w:hint="eastAsia" w:ascii="微软雅黑" w:hAnsi="微软雅黑" w:eastAsia="微软雅黑" w:cs="微软雅黑"/>
                <w:color w:val="auto"/>
                <w:sz w:val="18"/>
                <w:szCs w:val="18"/>
                <w:highlight w:val="none"/>
              </w:rPr>
              <w:t>投标单位报价依据：</w:t>
            </w:r>
            <w:r>
              <w:rPr>
                <w:rFonts w:hint="eastAsia" w:ascii="微软雅黑" w:hAnsi="微软雅黑" w:eastAsia="微软雅黑" w:cs="微软雅黑"/>
                <w:color w:val="auto"/>
                <w:sz w:val="18"/>
                <w:szCs w:val="18"/>
                <w:highlight w:val="none"/>
                <w:lang w:val="en-US" w:eastAsia="zh-CN"/>
              </w:rPr>
              <w:t xml:space="preserve">附件：预算主要材料清单 </w:t>
            </w:r>
          </w:p>
        </w:tc>
      </w:tr>
      <w:tr w14:paraId="48F55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28DC3D67">
            <w:pPr>
              <w:adjustRightInd w:val="0"/>
              <w:snapToGrid w:val="0"/>
              <w:spacing w:line="360" w:lineRule="auto"/>
              <w:jc w:val="center"/>
              <w:rPr>
                <w:rFonts w:hint="eastAsia" w:ascii="微软雅黑" w:hAnsi="微软雅黑" w:eastAsia="微软雅黑" w:cs="微软雅黑"/>
                <w:color w:val="auto"/>
                <w:kern w:val="2"/>
                <w:sz w:val="18"/>
                <w:szCs w:val="18"/>
                <w:highlight w:val="none"/>
                <w:lang w:val="en-US" w:eastAsia="zh-CN" w:bidi="ar-SA"/>
              </w:rPr>
            </w:pPr>
            <w:r>
              <w:rPr>
                <w:rFonts w:hint="eastAsia" w:ascii="微软雅黑" w:hAnsi="微软雅黑" w:eastAsia="微软雅黑" w:cs="微软雅黑"/>
                <w:color w:val="auto"/>
                <w:sz w:val="18"/>
                <w:szCs w:val="18"/>
                <w:highlight w:val="none"/>
              </w:rPr>
              <w:t>1</w:t>
            </w:r>
            <w:r>
              <w:rPr>
                <w:rFonts w:hint="eastAsia" w:ascii="微软雅黑" w:hAnsi="微软雅黑" w:eastAsia="微软雅黑" w:cs="微软雅黑"/>
                <w:color w:val="auto"/>
                <w:sz w:val="18"/>
                <w:szCs w:val="18"/>
                <w:highlight w:val="none"/>
                <w:lang w:val="en-US" w:eastAsia="zh-CN"/>
              </w:rPr>
              <w:t>0</w:t>
            </w:r>
          </w:p>
        </w:tc>
        <w:tc>
          <w:tcPr>
            <w:tcW w:w="9678" w:type="dxa"/>
            <w:noWrap w:val="0"/>
            <w:vAlign w:val="top"/>
          </w:tcPr>
          <w:p w14:paraId="6A5C2C30">
            <w:pPr>
              <w:rPr>
                <w:rFonts w:hint="eastAsia" w:ascii="微软雅黑" w:hAnsi="微软雅黑" w:eastAsia="微软雅黑" w:cs="微软雅黑"/>
                <w:color w:val="auto"/>
                <w:sz w:val="18"/>
                <w:szCs w:val="18"/>
                <w:highlight w:val="none"/>
                <w:lang w:val="en-US" w:eastAsia="zh-CN"/>
              </w:rPr>
            </w:pPr>
            <w:r>
              <w:rPr>
                <w:rFonts w:hint="eastAsia" w:ascii="微软雅黑" w:hAnsi="微软雅黑" w:eastAsia="微软雅黑" w:cs="微软雅黑"/>
                <w:color w:val="auto"/>
                <w:sz w:val="18"/>
                <w:szCs w:val="18"/>
                <w:highlight w:val="none"/>
                <w:lang w:eastAsia="zh-CN"/>
              </w:rPr>
              <w:t>评标标准：</w:t>
            </w:r>
            <w:r>
              <w:rPr>
                <w:rFonts w:hint="eastAsia" w:ascii="微软雅黑" w:hAnsi="微软雅黑" w:eastAsia="微软雅黑" w:cs="微软雅黑"/>
                <w:color w:val="auto"/>
                <w:sz w:val="18"/>
                <w:szCs w:val="18"/>
                <w:highlight w:val="none"/>
                <w:lang w:val="en-US" w:eastAsia="zh-CN"/>
              </w:rPr>
              <w:t>合理低价法</w:t>
            </w:r>
          </w:p>
        </w:tc>
      </w:tr>
      <w:tr w14:paraId="23E28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3A612FE1">
            <w:pPr>
              <w:adjustRightInd w:val="0"/>
              <w:snapToGrid w:val="0"/>
              <w:spacing w:line="360" w:lineRule="auto"/>
              <w:jc w:val="center"/>
              <w:rPr>
                <w:rFonts w:hint="eastAsia" w:ascii="微软雅黑" w:hAnsi="微软雅黑" w:eastAsia="微软雅黑" w:cs="微软雅黑"/>
                <w:color w:val="auto"/>
                <w:kern w:val="2"/>
                <w:sz w:val="18"/>
                <w:szCs w:val="18"/>
                <w:highlight w:val="none"/>
                <w:lang w:val="en-US" w:eastAsia="zh-CN" w:bidi="ar-SA"/>
              </w:rPr>
            </w:pPr>
            <w:r>
              <w:rPr>
                <w:rFonts w:hint="eastAsia" w:ascii="微软雅黑" w:hAnsi="微软雅黑" w:eastAsia="微软雅黑" w:cs="微软雅黑"/>
                <w:color w:val="auto"/>
                <w:sz w:val="18"/>
                <w:szCs w:val="18"/>
                <w:highlight w:val="none"/>
              </w:rPr>
              <w:t>1</w:t>
            </w:r>
            <w:r>
              <w:rPr>
                <w:rFonts w:hint="eastAsia" w:ascii="微软雅黑" w:hAnsi="微软雅黑" w:eastAsia="微软雅黑" w:cs="微软雅黑"/>
                <w:color w:val="auto"/>
                <w:sz w:val="18"/>
                <w:szCs w:val="18"/>
                <w:highlight w:val="none"/>
                <w:lang w:val="en-US" w:eastAsia="zh-CN"/>
              </w:rPr>
              <w:t>1</w:t>
            </w:r>
          </w:p>
        </w:tc>
        <w:tc>
          <w:tcPr>
            <w:tcW w:w="9678" w:type="dxa"/>
            <w:noWrap w:val="0"/>
            <w:vAlign w:val="top"/>
          </w:tcPr>
          <w:p w14:paraId="6ADC1FBD">
            <w:pPr>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公告发布与投标报名截止时间：</w:t>
            </w:r>
            <w:r>
              <w:rPr>
                <w:rFonts w:hint="eastAsia" w:ascii="微软雅黑" w:hAnsi="微软雅黑" w:eastAsia="微软雅黑" w:cs="微软雅黑"/>
                <w:color w:val="auto"/>
                <w:sz w:val="18"/>
                <w:szCs w:val="18"/>
                <w:highlight w:val="none"/>
                <w:lang w:val="en-US" w:eastAsia="zh-CN"/>
              </w:rPr>
              <w:t>2025年11月6日15：00至2025年11月14日11：00</w:t>
            </w:r>
            <w:r>
              <w:rPr>
                <w:rFonts w:hint="eastAsia" w:ascii="微软雅黑" w:hAnsi="微软雅黑" w:eastAsia="微软雅黑" w:cs="微软雅黑"/>
                <w:color w:val="auto"/>
                <w:sz w:val="18"/>
                <w:szCs w:val="18"/>
                <w:highlight w:val="none"/>
              </w:rPr>
              <w:t>（北京时间）</w:t>
            </w:r>
          </w:p>
          <w:p w14:paraId="60C97F6D">
            <w:pPr>
              <w:adjustRightInd w:val="0"/>
              <w:snapToGrid w:val="0"/>
              <w:spacing w:line="360" w:lineRule="auto"/>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地点：天津市管道工程集团有限公司</w:t>
            </w:r>
            <w:r>
              <w:rPr>
                <w:rFonts w:hint="eastAsia" w:ascii="微软雅黑" w:hAnsi="微软雅黑" w:eastAsia="微软雅黑" w:cs="微软雅黑"/>
                <w:color w:val="auto"/>
                <w:sz w:val="18"/>
                <w:szCs w:val="18"/>
                <w:highlight w:val="none"/>
                <w:lang w:val="en-US" w:eastAsia="zh-CN"/>
              </w:rPr>
              <w:t>第三分</w:t>
            </w:r>
            <w:r>
              <w:rPr>
                <w:rFonts w:hint="eastAsia" w:ascii="微软雅黑" w:hAnsi="微软雅黑" w:eastAsia="微软雅黑" w:cs="微软雅黑"/>
                <w:color w:val="auto"/>
                <w:sz w:val="18"/>
                <w:szCs w:val="18"/>
                <w:highlight w:val="none"/>
              </w:rPr>
              <w:t>公司</w:t>
            </w:r>
          </w:p>
          <w:p w14:paraId="5A2D2B9E">
            <w:pPr>
              <w:adjustRightInd w:val="0"/>
              <w:snapToGrid w:val="0"/>
              <w:spacing w:line="360" w:lineRule="auto"/>
              <w:rPr>
                <w:rFonts w:hint="default" w:ascii="微软雅黑" w:hAnsi="微软雅黑" w:eastAsia="微软雅黑" w:cs="微软雅黑"/>
                <w:color w:val="auto"/>
                <w:sz w:val="18"/>
                <w:szCs w:val="18"/>
                <w:highlight w:val="none"/>
                <w:lang w:val="en-US"/>
              </w:rPr>
            </w:pPr>
            <w:r>
              <w:rPr>
                <w:rFonts w:hint="eastAsia" w:ascii="微软雅黑" w:hAnsi="微软雅黑" w:eastAsia="微软雅黑" w:cs="微软雅黑"/>
                <w:color w:val="auto"/>
                <w:sz w:val="18"/>
                <w:szCs w:val="18"/>
                <w:highlight w:val="none"/>
              </w:rPr>
              <w:t>联系人：</w:t>
            </w:r>
            <w:r>
              <w:rPr>
                <w:rFonts w:hint="eastAsia" w:ascii="微软雅黑" w:hAnsi="微软雅黑" w:eastAsia="微软雅黑" w:cs="微软雅黑"/>
                <w:color w:val="auto"/>
                <w:sz w:val="18"/>
                <w:szCs w:val="18"/>
                <w:highlight w:val="none"/>
                <w:lang w:val="en-US" w:eastAsia="zh-CN"/>
              </w:rPr>
              <w:t>刘工</w:t>
            </w:r>
            <w:r>
              <w:rPr>
                <w:rFonts w:hint="eastAsia" w:ascii="微软雅黑" w:hAnsi="微软雅黑" w:eastAsia="微软雅黑" w:cs="微软雅黑"/>
                <w:color w:val="auto"/>
                <w:sz w:val="18"/>
                <w:szCs w:val="18"/>
                <w:highlight w:val="none"/>
              </w:rPr>
              <w:t xml:space="preserve">   电话：</w:t>
            </w:r>
            <w:r>
              <w:rPr>
                <w:rFonts w:hint="eastAsia" w:ascii="微软雅黑" w:hAnsi="微软雅黑" w:eastAsia="微软雅黑" w:cs="微软雅黑"/>
                <w:color w:val="auto"/>
                <w:sz w:val="18"/>
                <w:szCs w:val="18"/>
                <w:highlight w:val="none"/>
                <w:lang w:val="en-US" w:eastAsia="zh-CN"/>
              </w:rPr>
              <w:t>13752026088</w:t>
            </w:r>
          </w:p>
        </w:tc>
      </w:tr>
      <w:tr w14:paraId="7505D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4F5D5838">
            <w:pPr>
              <w:adjustRightInd w:val="0"/>
              <w:snapToGrid w:val="0"/>
              <w:spacing w:line="360" w:lineRule="auto"/>
              <w:jc w:val="center"/>
              <w:rPr>
                <w:rFonts w:hint="eastAsia" w:ascii="微软雅黑" w:hAnsi="微软雅黑" w:eastAsia="微软雅黑" w:cs="微软雅黑"/>
                <w:color w:val="auto"/>
                <w:kern w:val="2"/>
                <w:sz w:val="18"/>
                <w:szCs w:val="18"/>
                <w:highlight w:val="none"/>
                <w:lang w:val="en-US" w:eastAsia="zh-CN" w:bidi="ar-SA"/>
              </w:rPr>
            </w:pPr>
            <w:r>
              <w:rPr>
                <w:rFonts w:hint="eastAsia" w:ascii="微软雅黑" w:hAnsi="微软雅黑" w:eastAsia="微软雅黑" w:cs="微软雅黑"/>
                <w:color w:val="auto"/>
                <w:sz w:val="18"/>
                <w:szCs w:val="18"/>
                <w:highlight w:val="none"/>
              </w:rPr>
              <w:t>1</w:t>
            </w:r>
            <w:r>
              <w:rPr>
                <w:rFonts w:hint="eastAsia" w:ascii="微软雅黑" w:hAnsi="微软雅黑" w:eastAsia="微软雅黑" w:cs="微软雅黑"/>
                <w:color w:val="auto"/>
                <w:sz w:val="18"/>
                <w:szCs w:val="18"/>
                <w:highlight w:val="none"/>
                <w:lang w:val="en-US" w:eastAsia="zh-CN"/>
              </w:rPr>
              <w:t>2</w:t>
            </w:r>
          </w:p>
        </w:tc>
        <w:tc>
          <w:tcPr>
            <w:tcW w:w="9678" w:type="dxa"/>
            <w:noWrap w:val="0"/>
            <w:vAlign w:val="top"/>
          </w:tcPr>
          <w:p w14:paraId="5B6FA405">
            <w:pPr>
              <w:adjustRightInd w:val="0"/>
              <w:snapToGrid w:val="0"/>
              <w:spacing w:line="360" w:lineRule="auto"/>
              <w:rPr>
                <w:rFonts w:hint="eastAsia" w:ascii="微软雅黑" w:hAnsi="微软雅黑" w:eastAsia="微软雅黑" w:cs="微软雅黑"/>
                <w:color w:val="auto"/>
                <w:sz w:val="18"/>
                <w:szCs w:val="18"/>
                <w:highlight w:val="none"/>
                <w:lang w:val="en-US" w:eastAsia="zh-CN"/>
              </w:rPr>
            </w:pPr>
            <w:r>
              <w:rPr>
                <w:rFonts w:hint="eastAsia" w:ascii="微软雅黑" w:hAnsi="微软雅黑" w:eastAsia="微软雅黑" w:cs="微软雅黑"/>
                <w:color w:val="auto"/>
                <w:sz w:val="18"/>
                <w:szCs w:val="18"/>
                <w:highlight w:val="none"/>
              </w:rPr>
              <w:t>投标文件份数：投标文均为一正本</w:t>
            </w:r>
            <w:r>
              <w:rPr>
                <w:rFonts w:hint="eastAsia" w:ascii="微软雅黑" w:hAnsi="微软雅黑" w:eastAsia="微软雅黑" w:cs="微软雅黑"/>
                <w:color w:val="auto"/>
                <w:sz w:val="18"/>
                <w:szCs w:val="18"/>
                <w:highlight w:val="none"/>
                <w:lang w:val="en-US" w:eastAsia="zh-CN"/>
              </w:rPr>
              <w:t>一副本</w:t>
            </w:r>
          </w:p>
        </w:tc>
      </w:tr>
      <w:tr w14:paraId="52B92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285BE13B">
            <w:pPr>
              <w:adjustRightInd w:val="0"/>
              <w:snapToGrid w:val="0"/>
              <w:spacing w:line="360" w:lineRule="auto"/>
              <w:jc w:val="center"/>
              <w:rPr>
                <w:rFonts w:hint="eastAsia" w:ascii="微软雅黑" w:hAnsi="微软雅黑" w:eastAsia="微软雅黑" w:cs="微软雅黑"/>
                <w:color w:val="auto"/>
                <w:kern w:val="2"/>
                <w:sz w:val="18"/>
                <w:szCs w:val="18"/>
                <w:highlight w:val="none"/>
                <w:lang w:val="en-US" w:eastAsia="zh-CN" w:bidi="ar-SA"/>
              </w:rPr>
            </w:pPr>
            <w:r>
              <w:rPr>
                <w:rFonts w:hint="eastAsia" w:ascii="微软雅黑" w:hAnsi="微软雅黑" w:eastAsia="微软雅黑" w:cs="微软雅黑"/>
                <w:color w:val="auto"/>
                <w:sz w:val="18"/>
                <w:szCs w:val="18"/>
                <w:highlight w:val="none"/>
              </w:rPr>
              <w:t>1</w:t>
            </w:r>
            <w:r>
              <w:rPr>
                <w:rFonts w:hint="eastAsia" w:ascii="微软雅黑" w:hAnsi="微软雅黑" w:eastAsia="微软雅黑" w:cs="微软雅黑"/>
                <w:color w:val="auto"/>
                <w:sz w:val="18"/>
                <w:szCs w:val="18"/>
                <w:highlight w:val="none"/>
                <w:lang w:val="en-US" w:eastAsia="zh-CN"/>
              </w:rPr>
              <w:t>3</w:t>
            </w:r>
          </w:p>
        </w:tc>
        <w:tc>
          <w:tcPr>
            <w:tcW w:w="9678" w:type="dxa"/>
            <w:noWrap w:val="0"/>
            <w:vAlign w:val="top"/>
          </w:tcPr>
          <w:p w14:paraId="451DBC72">
            <w:pPr>
              <w:adjustRightInd w:val="0"/>
              <w:snapToGrid w:val="0"/>
              <w:spacing w:line="360" w:lineRule="auto"/>
              <w:rPr>
                <w:rFonts w:hint="eastAsia" w:ascii="微软雅黑" w:hAnsi="微软雅黑" w:eastAsia="微软雅黑" w:cs="微软雅黑"/>
                <w:color w:val="auto"/>
                <w:sz w:val="18"/>
                <w:szCs w:val="18"/>
                <w:highlight w:val="none"/>
                <w:lang w:val="en-US"/>
              </w:rPr>
            </w:pPr>
            <w:r>
              <w:rPr>
                <w:rFonts w:hint="eastAsia" w:ascii="微软雅黑" w:hAnsi="微软雅黑" w:eastAsia="微软雅黑" w:cs="微软雅黑"/>
                <w:color w:val="auto"/>
                <w:sz w:val="18"/>
                <w:szCs w:val="18"/>
                <w:highlight w:val="none"/>
              </w:rPr>
              <w:t>投标文件递交</w:t>
            </w:r>
            <w:r>
              <w:rPr>
                <w:rFonts w:hint="eastAsia" w:ascii="微软雅黑" w:hAnsi="微软雅黑" w:eastAsia="微软雅黑" w:cs="微软雅黑"/>
                <w:bCs/>
                <w:color w:val="auto"/>
                <w:sz w:val="18"/>
                <w:szCs w:val="18"/>
                <w:highlight w:val="none"/>
              </w:rPr>
              <w:t>地点</w:t>
            </w:r>
            <w:r>
              <w:rPr>
                <w:rFonts w:hint="eastAsia" w:ascii="微软雅黑" w:hAnsi="微软雅黑" w:eastAsia="微软雅黑" w:cs="微软雅黑"/>
                <w:color w:val="auto"/>
                <w:sz w:val="18"/>
                <w:szCs w:val="18"/>
                <w:highlight w:val="none"/>
              </w:rPr>
              <w:t>：天津市管道工程集团有限公司</w:t>
            </w:r>
            <w:r>
              <w:rPr>
                <w:rFonts w:hint="eastAsia" w:ascii="微软雅黑" w:hAnsi="微软雅黑" w:eastAsia="微软雅黑" w:cs="微软雅黑"/>
                <w:color w:val="auto"/>
                <w:sz w:val="18"/>
                <w:szCs w:val="18"/>
                <w:highlight w:val="none"/>
                <w:lang w:val="en-US" w:eastAsia="zh-CN"/>
              </w:rPr>
              <w:t>第三分</w:t>
            </w:r>
            <w:r>
              <w:rPr>
                <w:rFonts w:hint="eastAsia" w:ascii="微软雅黑" w:hAnsi="微软雅黑" w:eastAsia="微软雅黑" w:cs="微软雅黑"/>
                <w:color w:val="auto"/>
                <w:sz w:val="18"/>
                <w:szCs w:val="18"/>
                <w:highlight w:val="none"/>
              </w:rPr>
              <w:t>公司招投标室</w:t>
            </w:r>
            <w:r>
              <w:rPr>
                <w:rFonts w:hint="eastAsia" w:ascii="微软雅黑" w:hAnsi="微软雅黑" w:eastAsia="微软雅黑" w:cs="微软雅黑"/>
                <w:color w:val="auto"/>
                <w:sz w:val="18"/>
                <w:szCs w:val="18"/>
                <w:highlight w:val="none"/>
                <w:lang w:eastAsia="zh-CN"/>
              </w:rPr>
              <w:t>。</w:t>
            </w:r>
          </w:p>
        </w:tc>
      </w:tr>
      <w:tr w14:paraId="0E409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0C351FC3">
            <w:pPr>
              <w:adjustRightInd w:val="0"/>
              <w:snapToGrid w:val="0"/>
              <w:spacing w:line="360" w:lineRule="auto"/>
              <w:jc w:val="center"/>
              <w:rPr>
                <w:rFonts w:hint="default" w:ascii="微软雅黑" w:hAnsi="微软雅黑" w:eastAsia="微软雅黑" w:cs="微软雅黑"/>
                <w:color w:val="auto"/>
                <w:sz w:val="18"/>
                <w:szCs w:val="18"/>
                <w:highlight w:val="none"/>
                <w:lang w:val="en-US" w:eastAsia="zh-CN"/>
              </w:rPr>
            </w:pPr>
            <w:r>
              <w:rPr>
                <w:rFonts w:hint="eastAsia" w:ascii="微软雅黑" w:hAnsi="微软雅黑" w:eastAsia="微软雅黑" w:cs="微软雅黑"/>
                <w:color w:val="auto"/>
                <w:sz w:val="18"/>
                <w:szCs w:val="18"/>
                <w:highlight w:val="none"/>
                <w:lang w:val="en-US" w:eastAsia="zh-CN"/>
              </w:rPr>
              <w:t>14</w:t>
            </w:r>
          </w:p>
        </w:tc>
        <w:tc>
          <w:tcPr>
            <w:tcW w:w="9678" w:type="dxa"/>
            <w:noWrap w:val="0"/>
            <w:vAlign w:val="top"/>
          </w:tcPr>
          <w:p w14:paraId="24FF04DB">
            <w:pPr>
              <w:adjustRightInd w:val="0"/>
              <w:snapToGrid w:val="0"/>
              <w:spacing w:line="360" w:lineRule="auto"/>
              <w:rPr>
                <w:rFonts w:hint="default" w:ascii="微软雅黑" w:hAnsi="微软雅黑" w:eastAsia="微软雅黑" w:cs="微软雅黑"/>
                <w:color w:val="auto"/>
                <w:sz w:val="18"/>
                <w:szCs w:val="18"/>
                <w:highlight w:val="none"/>
                <w:lang w:val="en-US" w:eastAsia="zh-CN"/>
              </w:rPr>
            </w:pPr>
            <w:r>
              <w:rPr>
                <w:rFonts w:hint="eastAsia" w:ascii="微软雅黑" w:hAnsi="微软雅黑" w:eastAsia="微软雅黑" w:cs="微软雅黑"/>
                <w:color w:val="auto"/>
                <w:sz w:val="18"/>
                <w:szCs w:val="18"/>
                <w:highlight w:val="none"/>
                <w:lang w:val="en-US" w:eastAsia="zh-CN"/>
              </w:rPr>
              <w:t>有报名意向的供应商请在招标文件领取时间内自行登录津水云采进行询价文件的下载。（津水云采网址：http://www.jinshuiyuncai.com/）</w:t>
            </w:r>
          </w:p>
        </w:tc>
      </w:tr>
      <w:tr w14:paraId="3805B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rPr>
          <w:trHeight w:val="90" w:hRule="atLeast"/>
        </w:trPr>
        <w:tc>
          <w:tcPr>
            <w:tcW w:w="816" w:type="dxa"/>
            <w:noWrap w:val="0"/>
            <w:vAlign w:val="center"/>
          </w:tcPr>
          <w:p w14:paraId="32B042B1">
            <w:pPr>
              <w:adjustRightInd w:val="0"/>
              <w:snapToGrid w:val="0"/>
              <w:spacing w:line="360" w:lineRule="auto"/>
              <w:jc w:val="center"/>
              <w:rPr>
                <w:rFonts w:hint="eastAsia" w:ascii="微软雅黑" w:hAnsi="微软雅黑" w:eastAsia="微软雅黑" w:cs="微软雅黑"/>
                <w:color w:val="auto"/>
                <w:kern w:val="2"/>
                <w:sz w:val="18"/>
                <w:szCs w:val="18"/>
                <w:highlight w:val="none"/>
                <w:lang w:val="en-US" w:eastAsia="zh-CN" w:bidi="ar-SA"/>
              </w:rPr>
            </w:pPr>
            <w:r>
              <w:rPr>
                <w:rFonts w:hint="eastAsia" w:ascii="微软雅黑" w:hAnsi="微软雅黑" w:eastAsia="微软雅黑" w:cs="微软雅黑"/>
                <w:color w:val="auto"/>
                <w:sz w:val="18"/>
                <w:szCs w:val="18"/>
                <w:highlight w:val="none"/>
              </w:rPr>
              <w:t>1</w:t>
            </w:r>
            <w:r>
              <w:rPr>
                <w:rFonts w:hint="eastAsia" w:ascii="微软雅黑" w:hAnsi="微软雅黑" w:eastAsia="微软雅黑" w:cs="微软雅黑"/>
                <w:color w:val="auto"/>
                <w:sz w:val="18"/>
                <w:szCs w:val="18"/>
                <w:highlight w:val="none"/>
                <w:lang w:val="en-US" w:eastAsia="zh-CN"/>
              </w:rPr>
              <w:t>5</w:t>
            </w:r>
          </w:p>
        </w:tc>
        <w:tc>
          <w:tcPr>
            <w:tcW w:w="9678" w:type="dxa"/>
            <w:noWrap w:val="0"/>
            <w:vAlign w:val="top"/>
          </w:tcPr>
          <w:p w14:paraId="1D0CFC3C">
            <w:pPr>
              <w:adjustRightInd w:val="0"/>
              <w:snapToGrid w:val="0"/>
              <w:spacing w:line="360" w:lineRule="auto"/>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投标截止日期：</w:t>
            </w:r>
            <w:r>
              <w:rPr>
                <w:rFonts w:hint="eastAsia" w:ascii="微软雅黑" w:hAnsi="微软雅黑" w:eastAsia="微软雅黑" w:cs="微软雅黑"/>
                <w:color w:val="auto"/>
                <w:sz w:val="18"/>
                <w:szCs w:val="18"/>
                <w:highlight w:val="none"/>
                <w:lang w:val="en-US" w:eastAsia="zh-CN"/>
              </w:rPr>
              <w:t>2025年11月14日11：00</w:t>
            </w:r>
            <w:r>
              <w:rPr>
                <w:rFonts w:hint="eastAsia" w:ascii="微软雅黑" w:hAnsi="微软雅黑" w:eastAsia="微软雅黑" w:cs="微软雅黑"/>
                <w:color w:val="auto"/>
                <w:sz w:val="18"/>
                <w:szCs w:val="18"/>
                <w:highlight w:val="none"/>
              </w:rPr>
              <w:t>（北京时间）</w:t>
            </w:r>
          </w:p>
        </w:tc>
      </w:tr>
      <w:tr w14:paraId="4CBD2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0B615648">
            <w:pPr>
              <w:adjustRightInd w:val="0"/>
              <w:snapToGrid w:val="0"/>
              <w:spacing w:line="360" w:lineRule="auto"/>
              <w:jc w:val="center"/>
              <w:rPr>
                <w:rFonts w:hint="eastAsia" w:ascii="微软雅黑" w:hAnsi="微软雅黑" w:eastAsia="微软雅黑" w:cs="微软雅黑"/>
                <w:color w:val="auto"/>
                <w:sz w:val="18"/>
                <w:szCs w:val="18"/>
                <w:highlight w:val="none"/>
                <w:lang w:eastAsia="zh-CN"/>
              </w:rPr>
            </w:pPr>
            <w:r>
              <w:rPr>
                <w:rFonts w:hint="eastAsia" w:ascii="微软雅黑" w:hAnsi="微软雅黑" w:eastAsia="微软雅黑" w:cs="微软雅黑"/>
                <w:color w:val="auto"/>
                <w:sz w:val="18"/>
                <w:szCs w:val="18"/>
                <w:highlight w:val="none"/>
              </w:rPr>
              <w:t>1</w:t>
            </w:r>
            <w:r>
              <w:rPr>
                <w:rFonts w:hint="eastAsia" w:ascii="微软雅黑" w:hAnsi="微软雅黑" w:eastAsia="微软雅黑" w:cs="微软雅黑"/>
                <w:color w:val="auto"/>
                <w:sz w:val="18"/>
                <w:szCs w:val="18"/>
                <w:highlight w:val="none"/>
                <w:lang w:val="en-US" w:eastAsia="zh-CN"/>
              </w:rPr>
              <w:t>6</w:t>
            </w:r>
          </w:p>
        </w:tc>
        <w:tc>
          <w:tcPr>
            <w:tcW w:w="9678" w:type="dxa"/>
            <w:noWrap w:val="0"/>
            <w:vAlign w:val="top"/>
          </w:tcPr>
          <w:p w14:paraId="607BB530">
            <w:pPr>
              <w:adjustRightInd w:val="0"/>
              <w:snapToGrid w:val="0"/>
              <w:spacing w:line="360" w:lineRule="auto"/>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bCs/>
                <w:color w:val="auto"/>
                <w:sz w:val="18"/>
                <w:szCs w:val="18"/>
                <w:highlight w:val="none"/>
              </w:rPr>
              <w:t>开标时间</w:t>
            </w:r>
            <w:r>
              <w:rPr>
                <w:rFonts w:hint="eastAsia" w:ascii="微软雅黑" w:hAnsi="微软雅黑" w:eastAsia="微软雅黑" w:cs="微软雅黑"/>
                <w:color w:val="auto"/>
                <w:sz w:val="18"/>
                <w:szCs w:val="18"/>
                <w:highlight w:val="none"/>
              </w:rPr>
              <w:t>：</w:t>
            </w:r>
            <w:r>
              <w:rPr>
                <w:rFonts w:hint="eastAsia" w:ascii="微软雅黑" w:hAnsi="微软雅黑" w:eastAsia="微软雅黑" w:cs="微软雅黑"/>
                <w:color w:val="auto"/>
                <w:sz w:val="18"/>
                <w:szCs w:val="18"/>
                <w:highlight w:val="none"/>
                <w:lang w:val="en-US" w:eastAsia="zh-CN"/>
              </w:rPr>
              <w:t>2025年11月14日11：00</w:t>
            </w:r>
            <w:r>
              <w:rPr>
                <w:rFonts w:hint="eastAsia" w:ascii="微软雅黑" w:hAnsi="微软雅黑" w:eastAsia="微软雅黑" w:cs="微软雅黑"/>
                <w:color w:val="auto"/>
                <w:sz w:val="18"/>
                <w:szCs w:val="18"/>
                <w:highlight w:val="none"/>
              </w:rPr>
              <w:t>（北京时间）</w:t>
            </w:r>
          </w:p>
          <w:p w14:paraId="737755DA">
            <w:pPr>
              <w:adjustRightInd w:val="0"/>
              <w:snapToGrid w:val="0"/>
              <w:spacing w:line="360" w:lineRule="auto"/>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bCs/>
                <w:color w:val="auto"/>
                <w:sz w:val="18"/>
                <w:szCs w:val="18"/>
                <w:highlight w:val="none"/>
              </w:rPr>
              <w:t>开标地点</w:t>
            </w:r>
            <w:r>
              <w:rPr>
                <w:rFonts w:hint="eastAsia" w:ascii="微软雅黑" w:hAnsi="微软雅黑" w:eastAsia="微软雅黑" w:cs="微软雅黑"/>
                <w:color w:val="auto"/>
                <w:sz w:val="18"/>
                <w:szCs w:val="18"/>
                <w:highlight w:val="none"/>
              </w:rPr>
              <w:t>：天津市管道工程集团有限公司</w:t>
            </w:r>
            <w:r>
              <w:rPr>
                <w:rFonts w:hint="eastAsia" w:ascii="微软雅黑" w:hAnsi="微软雅黑" w:eastAsia="微软雅黑" w:cs="微软雅黑"/>
                <w:color w:val="auto"/>
                <w:sz w:val="18"/>
                <w:szCs w:val="18"/>
                <w:highlight w:val="none"/>
                <w:lang w:val="en-US" w:eastAsia="zh-CN"/>
              </w:rPr>
              <w:t>第三分</w:t>
            </w:r>
            <w:r>
              <w:rPr>
                <w:rFonts w:hint="eastAsia" w:ascii="微软雅黑" w:hAnsi="微软雅黑" w:eastAsia="微软雅黑" w:cs="微软雅黑"/>
                <w:color w:val="auto"/>
                <w:sz w:val="18"/>
                <w:szCs w:val="18"/>
                <w:highlight w:val="none"/>
              </w:rPr>
              <w:t>公司招投标室</w:t>
            </w:r>
            <w:r>
              <w:rPr>
                <w:rFonts w:hint="eastAsia" w:ascii="微软雅黑" w:hAnsi="微软雅黑" w:eastAsia="微软雅黑" w:cs="微软雅黑"/>
                <w:color w:val="auto"/>
                <w:sz w:val="18"/>
                <w:szCs w:val="18"/>
                <w:highlight w:val="none"/>
                <w:lang w:eastAsia="zh-CN"/>
              </w:rPr>
              <w:t>。</w:t>
            </w:r>
          </w:p>
        </w:tc>
      </w:tr>
    </w:tbl>
    <w:p w14:paraId="27C9DB2D">
      <w:pPr>
        <w:rPr>
          <w:rFonts w:hint="eastAsia" w:ascii="微软雅黑" w:hAnsi="微软雅黑" w:eastAsia="微软雅黑" w:cs="微软雅黑"/>
          <w:b/>
          <w:color w:val="auto"/>
          <w:sz w:val="18"/>
          <w:szCs w:val="18"/>
          <w:highlight w:val="none"/>
        </w:rPr>
      </w:pPr>
      <w:r>
        <w:rPr>
          <w:rFonts w:hint="eastAsia" w:ascii="微软雅黑" w:hAnsi="微软雅黑" w:eastAsia="微软雅黑" w:cs="微软雅黑"/>
          <w:b/>
          <w:color w:val="auto"/>
          <w:sz w:val="18"/>
          <w:szCs w:val="18"/>
          <w:highlight w:val="none"/>
        </w:rPr>
        <w:br w:type="page"/>
      </w:r>
    </w:p>
    <w:p w14:paraId="20D39F0E">
      <w:pPr>
        <w:rPr>
          <w:rFonts w:hint="eastAsia" w:ascii="微软雅黑" w:hAnsi="微软雅黑" w:eastAsia="微软雅黑" w:cs="微软雅黑"/>
          <w:b/>
          <w:color w:val="auto"/>
          <w:sz w:val="18"/>
          <w:szCs w:val="18"/>
          <w:highlight w:val="none"/>
        </w:rPr>
      </w:pPr>
      <w:r>
        <w:rPr>
          <w:rFonts w:hint="eastAsia" w:ascii="微软雅黑" w:hAnsi="微软雅黑" w:eastAsia="微软雅黑" w:cs="微软雅黑"/>
          <w:b/>
          <w:color w:val="auto"/>
          <w:sz w:val="18"/>
          <w:szCs w:val="18"/>
          <w:highlight w:val="none"/>
        </w:rPr>
        <w:t>附件一：</w:t>
      </w:r>
    </w:p>
    <w:p w14:paraId="3C600E8E">
      <w:pPr>
        <w:pStyle w:val="5"/>
        <w:rPr>
          <w:rFonts w:hint="eastAsia" w:ascii="微软雅黑" w:hAnsi="微软雅黑" w:eastAsia="微软雅黑" w:cs="微软雅黑"/>
          <w:b/>
          <w:bCs w:val="0"/>
          <w:color w:val="auto"/>
          <w:kern w:val="2"/>
          <w:sz w:val="30"/>
          <w:szCs w:val="30"/>
          <w:highlight w:val="none"/>
          <w:lang w:val="en-US" w:eastAsia="zh-CN" w:bidi="ar-SA"/>
        </w:rPr>
      </w:pPr>
      <w:r>
        <w:rPr>
          <w:rFonts w:hint="eastAsia" w:ascii="微软雅黑" w:hAnsi="微软雅黑" w:eastAsia="微软雅黑" w:cs="微软雅黑"/>
          <w:b/>
          <w:bCs w:val="0"/>
          <w:color w:val="auto"/>
          <w:kern w:val="2"/>
          <w:sz w:val="30"/>
          <w:szCs w:val="30"/>
          <w:highlight w:val="none"/>
          <w:lang w:val="en-US" w:eastAsia="zh-CN" w:bidi="ar-SA"/>
        </w:rPr>
        <w:t>投 标 函</w:t>
      </w:r>
    </w:p>
    <w:p w14:paraId="5DF08B7D">
      <w:pPr>
        <w:spacing w:line="312" w:lineRule="auto"/>
        <w:rPr>
          <w:rFonts w:hint="eastAsia" w:ascii="微软雅黑" w:hAnsi="微软雅黑" w:eastAsia="微软雅黑" w:cs="微软雅黑"/>
          <w:color w:val="auto"/>
          <w:sz w:val="21"/>
          <w:szCs w:val="21"/>
          <w:highlight w:val="none"/>
          <w:u w:val="single"/>
        </w:rPr>
      </w:pPr>
      <w:r>
        <w:rPr>
          <w:rFonts w:hint="eastAsia" w:ascii="微软雅黑" w:hAnsi="微软雅黑" w:eastAsia="微软雅黑" w:cs="微软雅黑"/>
          <w:color w:val="auto"/>
          <w:sz w:val="21"/>
          <w:szCs w:val="21"/>
          <w:highlight w:val="none"/>
        </w:rPr>
        <w:t>致：</w:t>
      </w:r>
      <w:r>
        <w:rPr>
          <w:rFonts w:hint="eastAsia" w:ascii="微软雅黑" w:hAnsi="微软雅黑" w:eastAsia="微软雅黑" w:cs="微软雅黑"/>
          <w:color w:val="auto"/>
          <w:sz w:val="21"/>
          <w:szCs w:val="21"/>
          <w:highlight w:val="none"/>
          <w:u w:val="single"/>
        </w:rPr>
        <w:t xml:space="preserve"> 天津市管道工程集团有限公司</w:t>
      </w:r>
      <w:r>
        <w:rPr>
          <w:rFonts w:hint="eastAsia" w:ascii="微软雅黑" w:hAnsi="微软雅黑" w:eastAsia="微软雅黑" w:cs="微软雅黑"/>
          <w:color w:val="auto"/>
          <w:sz w:val="21"/>
          <w:szCs w:val="21"/>
          <w:highlight w:val="none"/>
          <w:u w:val="single"/>
          <w:lang w:val="en-US" w:eastAsia="zh-CN"/>
        </w:rPr>
        <w:t>第三</w:t>
      </w:r>
      <w:r>
        <w:rPr>
          <w:rFonts w:hint="eastAsia" w:ascii="微软雅黑" w:hAnsi="微软雅黑" w:eastAsia="微软雅黑" w:cs="微软雅黑"/>
          <w:color w:val="auto"/>
          <w:sz w:val="21"/>
          <w:szCs w:val="21"/>
          <w:highlight w:val="none"/>
          <w:u w:val="single"/>
        </w:rPr>
        <w:t xml:space="preserve">分公司 </w:t>
      </w:r>
    </w:p>
    <w:p w14:paraId="6B405F41">
      <w:pPr>
        <w:spacing w:line="312" w:lineRule="auto"/>
        <w:ind w:left="105" w:leftChars="50" w:firstLine="384" w:firstLineChars="183"/>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1、根据你方招标工程招标编号为</w:t>
      </w:r>
      <w:r>
        <w:rPr>
          <w:rFonts w:hint="eastAsia" w:ascii="微软雅黑" w:hAnsi="微软雅黑" w:eastAsia="微软雅黑" w:cs="微软雅黑"/>
          <w:color w:val="auto"/>
          <w:sz w:val="21"/>
          <w:szCs w:val="21"/>
          <w:highlight w:val="none"/>
          <w:u w:val="single"/>
        </w:rPr>
        <w:t>TS2508033</w:t>
      </w:r>
      <w:r>
        <w:rPr>
          <w:rFonts w:hint="eastAsia" w:ascii="微软雅黑" w:hAnsi="微软雅黑" w:eastAsia="微软雅黑" w:cs="微软雅黑"/>
          <w:color w:val="auto"/>
          <w:sz w:val="21"/>
          <w:szCs w:val="21"/>
          <w:highlight w:val="none"/>
        </w:rPr>
        <w:t>的</w:t>
      </w:r>
      <w:r>
        <w:rPr>
          <w:rFonts w:hint="eastAsia" w:ascii="微软雅黑" w:hAnsi="微软雅黑" w:eastAsia="微软雅黑" w:cs="微软雅黑"/>
          <w:color w:val="auto"/>
          <w:sz w:val="21"/>
          <w:szCs w:val="21"/>
          <w:highlight w:val="none"/>
          <w:u w:val="single"/>
          <w:lang w:eastAsia="zh-CN"/>
        </w:rPr>
        <w:t>宁河区七里海片区城镇供水保障工程</w:t>
      </w:r>
      <w:r>
        <w:rPr>
          <w:rFonts w:hint="eastAsia" w:ascii="微软雅黑" w:hAnsi="微软雅黑" w:eastAsia="微软雅黑" w:cs="微软雅黑"/>
          <w:color w:val="auto"/>
          <w:sz w:val="21"/>
          <w:szCs w:val="21"/>
          <w:highlight w:val="none"/>
          <w:u w:val="single"/>
        </w:rPr>
        <w:t>（材料采购</w:t>
      </w:r>
      <w:r>
        <w:rPr>
          <w:rFonts w:hint="eastAsia" w:ascii="微软雅黑" w:hAnsi="微软雅黑" w:eastAsia="微软雅黑" w:cs="微软雅黑"/>
          <w:color w:val="auto"/>
          <w:sz w:val="21"/>
          <w:szCs w:val="21"/>
          <w:highlight w:val="none"/>
          <w:u w:val="single"/>
          <w:lang w:val="en-US" w:eastAsia="zh-CN"/>
        </w:rPr>
        <w:t>1</w:t>
      </w:r>
      <w:r>
        <w:rPr>
          <w:rFonts w:hint="eastAsia" w:ascii="微软雅黑" w:hAnsi="微软雅黑" w:eastAsia="微软雅黑" w:cs="微软雅黑"/>
          <w:color w:val="auto"/>
          <w:sz w:val="21"/>
          <w:szCs w:val="21"/>
          <w:highlight w:val="none"/>
          <w:u w:val="single"/>
        </w:rPr>
        <w:t>）</w:t>
      </w:r>
      <w:r>
        <w:rPr>
          <w:rFonts w:hint="eastAsia" w:ascii="微软雅黑" w:hAnsi="微软雅黑" w:eastAsia="微软雅黑" w:cs="微软雅黑"/>
          <w:color w:val="auto"/>
          <w:sz w:val="21"/>
          <w:szCs w:val="21"/>
          <w:highlight w:val="none"/>
        </w:rPr>
        <w:t>工程材料招标文件，遵照《中华人民共和国招标投标法》等有关规定，按照招标文件的综合说明、合同条款、质量标准及其他有关文件后，我方愿以人民币(大写)</w:t>
      </w:r>
      <w:r>
        <w:rPr>
          <w:rFonts w:hint="eastAsia" w:ascii="微软雅黑" w:hAnsi="微软雅黑" w:eastAsia="微软雅黑" w:cs="微软雅黑"/>
          <w:color w:val="auto"/>
          <w:sz w:val="21"/>
          <w:szCs w:val="21"/>
          <w:highlight w:val="none"/>
          <w:u w:val="single"/>
        </w:rPr>
        <w:t xml:space="preserve">       </w:t>
      </w:r>
      <w:r>
        <w:rPr>
          <w:rFonts w:hint="eastAsia" w:ascii="微软雅黑" w:hAnsi="微软雅黑" w:eastAsia="微软雅黑" w:cs="微软雅黑"/>
          <w:color w:val="auto"/>
          <w:sz w:val="21"/>
          <w:szCs w:val="21"/>
          <w:highlight w:val="none"/>
        </w:rPr>
        <w:t>元（RMB</w:t>
      </w:r>
      <w:r>
        <w:rPr>
          <w:rFonts w:hint="eastAsia" w:ascii="微软雅黑" w:hAnsi="微软雅黑" w:eastAsia="微软雅黑" w:cs="微软雅黑"/>
          <w:color w:val="auto"/>
          <w:sz w:val="21"/>
          <w:szCs w:val="21"/>
          <w:highlight w:val="none"/>
          <w:u w:val="single"/>
        </w:rPr>
        <w:t xml:space="preserve">￥         </w:t>
      </w:r>
      <w:r>
        <w:rPr>
          <w:rFonts w:hint="eastAsia" w:ascii="微软雅黑" w:hAnsi="微软雅黑" w:eastAsia="微软雅黑" w:cs="微软雅黑"/>
          <w:color w:val="auto"/>
          <w:sz w:val="21"/>
          <w:szCs w:val="21"/>
          <w:highlight w:val="none"/>
        </w:rPr>
        <w:t>元）的投标报价并按上述的条件要求，承包上述工程材料的供应，并承担任何因材料质量缺陷导致的维修、赔偿责任，运输安全责任。本报价包含运输费、装卸费、税金。此报价金额金额以报价单数量、金额为准。工程实际用量以现场实际用量双方确认单为准，结算价格以最终合同单价为准。</w:t>
      </w:r>
    </w:p>
    <w:p w14:paraId="0B2202B7">
      <w:pPr>
        <w:spacing w:line="312" w:lineRule="auto"/>
        <w:ind w:firstLine="490"/>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2、我方已详细审核全部招标文件，包括有关附件，并进行了现场勘查。</w:t>
      </w:r>
    </w:p>
    <w:p w14:paraId="5F2402E0">
      <w:pPr>
        <w:spacing w:line="312" w:lineRule="auto"/>
        <w:ind w:firstLine="420" w:firstLineChars="200"/>
        <w:rPr>
          <w:rFonts w:hint="eastAsia" w:ascii="微软雅黑" w:hAnsi="微软雅黑" w:eastAsia="微软雅黑" w:cs="微软雅黑"/>
          <w:color w:val="auto"/>
          <w:sz w:val="21"/>
          <w:szCs w:val="21"/>
          <w:highlight w:val="none"/>
          <w:u w:val="single"/>
        </w:rPr>
      </w:pPr>
      <w:r>
        <w:rPr>
          <w:rFonts w:hint="eastAsia" w:ascii="微软雅黑" w:hAnsi="微软雅黑" w:eastAsia="微软雅黑" w:cs="微软雅黑"/>
          <w:color w:val="auto"/>
          <w:sz w:val="21"/>
          <w:szCs w:val="21"/>
          <w:highlight w:val="none"/>
        </w:rPr>
        <w:t>3、一旦我方中标，我方保证按合同协议书中规定的日期完成全部材料供应,供货期：</w:t>
      </w:r>
      <w:r>
        <w:rPr>
          <w:rFonts w:hint="eastAsia" w:ascii="微软雅黑" w:hAnsi="微软雅黑" w:eastAsia="微软雅黑" w:cs="微软雅黑"/>
          <w:color w:val="auto"/>
          <w:sz w:val="21"/>
          <w:szCs w:val="21"/>
          <w:highlight w:val="none"/>
          <w:u w:val="single"/>
        </w:rPr>
        <w:t>以</w:t>
      </w:r>
      <w:r>
        <w:rPr>
          <w:rFonts w:hint="eastAsia" w:ascii="微软雅黑" w:hAnsi="微软雅黑" w:eastAsia="微软雅黑" w:cs="微软雅黑"/>
          <w:color w:val="auto"/>
          <w:sz w:val="21"/>
          <w:szCs w:val="21"/>
          <w:highlight w:val="none"/>
          <w:u w:val="single"/>
          <w:lang w:val="en-US" w:eastAsia="zh-CN"/>
        </w:rPr>
        <w:t>天津市管道工程集团有限公司第三分公司</w:t>
      </w:r>
      <w:r>
        <w:rPr>
          <w:rFonts w:hint="eastAsia" w:ascii="微软雅黑" w:hAnsi="微软雅黑" w:eastAsia="微软雅黑" w:cs="微软雅黑"/>
          <w:color w:val="auto"/>
          <w:sz w:val="21"/>
          <w:szCs w:val="21"/>
          <w:highlight w:val="none"/>
          <w:u w:val="single"/>
        </w:rPr>
        <w:t>需求为准</w:t>
      </w:r>
      <w:r>
        <w:rPr>
          <w:rFonts w:hint="eastAsia" w:ascii="微软雅黑" w:hAnsi="微软雅黑" w:eastAsia="微软雅黑" w:cs="微软雅黑"/>
          <w:color w:val="auto"/>
          <w:sz w:val="21"/>
          <w:szCs w:val="21"/>
          <w:highlight w:val="none"/>
        </w:rPr>
        <w:t>。材料质量满足技术要求，达到该工程材料验收规范标准，且不低于投标样品。</w:t>
      </w:r>
    </w:p>
    <w:p w14:paraId="21D7B8FE">
      <w:pPr>
        <w:spacing w:line="312" w:lineRule="auto"/>
        <w:ind w:firstLine="490"/>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4、我方同意所提交的投标文件在招标文件的综合说明中第16条规定的投标有效期内有效，在此期间内如果中标，我方将受此约束。</w:t>
      </w:r>
    </w:p>
    <w:p w14:paraId="415D57B4">
      <w:pPr>
        <w:spacing w:line="312" w:lineRule="auto"/>
        <w:ind w:firstLine="490"/>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5、除非另外达成协议并生效，你方的中标通知书和本投标文件将成为约束双方的合同文件的组成部分。</w:t>
      </w:r>
    </w:p>
    <w:p w14:paraId="6B461D6F">
      <w:pPr>
        <w:spacing w:line="312" w:lineRule="auto"/>
        <w:ind w:firstLine="490"/>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6、我方同意本投标书在招标文件综合说明中规定的投标有效期截止前一直对我方有约束力，且随时能按此投标书中标。</w:t>
      </w:r>
    </w:p>
    <w:p w14:paraId="41B957CD">
      <w:pPr>
        <w:spacing w:line="312" w:lineRule="auto"/>
        <w:ind w:firstLine="490"/>
        <w:rPr>
          <w:rFonts w:hint="eastAsia" w:ascii="微软雅黑" w:hAnsi="微软雅黑" w:eastAsia="微软雅黑" w:cs="微软雅黑"/>
          <w:color w:val="auto"/>
          <w:sz w:val="21"/>
          <w:szCs w:val="21"/>
          <w:highlight w:val="none"/>
          <w:u w:val="single"/>
        </w:rPr>
      </w:pPr>
      <w:r>
        <w:rPr>
          <w:rFonts w:hint="eastAsia" w:ascii="微软雅黑" w:hAnsi="微软雅黑" w:eastAsia="微软雅黑" w:cs="微软雅黑"/>
          <w:color w:val="auto"/>
          <w:sz w:val="21"/>
          <w:szCs w:val="21"/>
          <w:highlight w:val="none"/>
        </w:rPr>
        <w:t>投 标 人：</w:t>
      </w:r>
      <w:r>
        <w:rPr>
          <w:rFonts w:hint="eastAsia" w:ascii="微软雅黑" w:hAnsi="微软雅黑" w:eastAsia="微软雅黑" w:cs="微软雅黑"/>
          <w:color w:val="auto"/>
          <w:sz w:val="21"/>
          <w:szCs w:val="21"/>
          <w:highlight w:val="none"/>
          <w:u w:val="single"/>
        </w:rPr>
        <w:t xml:space="preserve">       （盖章）        </w:t>
      </w:r>
    </w:p>
    <w:p w14:paraId="7BB07A5B">
      <w:pPr>
        <w:spacing w:line="312" w:lineRule="auto"/>
        <w:ind w:firstLine="420" w:firstLineChars="200"/>
        <w:rPr>
          <w:rFonts w:hint="eastAsia" w:ascii="微软雅黑" w:hAnsi="微软雅黑" w:eastAsia="微软雅黑" w:cs="微软雅黑"/>
          <w:color w:val="auto"/>
          <w:sz w:val="21"/>
          <w:szCs w:val="21"/>
          <w:highlight w:val="none"/>
          <w:u w:val="single"/>
        </w:rPr>
      </w:pPr>
      <w:r>
        <w:rPr>
          <w:rFonts w:hint="eastAsia" w:ascii="微软雅黑" w:hAnsi="微软雅黑" w:eastAsia="微软雅黑" w:cs="微软雅黑"/>
          <w:color w:val="auto"/>
          <w:sz w:val="21"/>
          <w:szCs w:val="21"/>
          <w:highlight w:val="none"/>
        </w:rPr>
        <w:t>单位地址：</w:t>
      </w:r>
      <w:r>
        <w:rPr>
          <w:rFonts w:hint="eastAsia" w:ascii="微软雅黑" w:hAnsi="微软雅黑" w:eastAsia="微软雅黑" w:cs="微软雅黑"/>
          <w:color w:val="auto"/>
          <w:sz w:val="21"/>
          <w:szCs w:val="21"/>
          <w:highlight w:val="none"/>
          <w:u w:val="single"/>
        </w:rPr>
        <w:t xml:space="preserve">                                                                     </w:t>
      </w:r>
    </w:p>
    <w:p w14:paraId="0DD92B11">
      <w:pPr>
        <w:spacing w:line="312" w:lineRule="auto"/>
        <w:ind w:firstLine="420" w:firstLineChars="200"/>
        <w:rPr>
          <w:rFonts w:hint="eastAsia" w:ascii="微软雅黑" w:hAnsi="微软雅黑" w:eastAsia="微软雅黑" w:cs="微软雅黑"/>
          <w:color w:val="auto"/>
          <w:sz w:val="21"/>
          <w:szCs w:val="21"/>
          <w:highlight w:val="none"/>
          <w:u w:val="single"/>
        </w:rPr>
      </w:pPr>
      <w:r>
        <w:rPr>
          <w:rFonts w:hint="eastAsia" w:ascii="微软雅黑" w:hAnsi="微软雅黑" w:eastAsia="微软雅黑" w:cs="微软雅黑"/>
          <w:color w:val="auto"/>
          <w:sz w:val="21"/>
          <w:szCs w:val="21"/>
          <w:highlight w:val="none"/>
        </w:rPr>
        <w:t>法定代表人或其委托代理人：</w:t>
      </w:r>
      <w:r>
        <w:rPr>
          <w:rFonts w:hint="eastAsia" w:ascii="微软雅黑" w:hAnsi="微软雅黑" w:eastAsia="微软雅黑" w:cs="微软雅黑"/>
          <w:color w:val="auto"/>
          <w:sz w:val="21"/>
          <w:szCs w:val="21"/>
          <w:highlight w:val="none"/>
          <w:u w:val="single"/>
        </w:rPr>
        <w:t xml:space="preserve">     （签字或盖章）     </w:t>
      </w:r>
    </w:p>
    <w:p w14:paraId="6CA7E86F">
      <w:pPr>
        <w:spacing w:line="312" w:lineRule="auto"/>
        <w:ind w:firstLine="420" w:firstLineChars="200"/>
        <w:rPr>
          <w:rFonts w:hint="eastAsia" w:ascii="微软雅黑" w:hAnsi="微软雅黑" w:eastAsia="微软雅黑" w:cs="微软雅黑"/>
          <w:color w:val="auto"/>
          <w:sz w:val="21"/>
          <w:szCs w:val="21"/>
          <w:highlight w:val="none"/>
          <w:u w:val="single"/>
        </w:rPr>
      </w:pPr>
      <w:r>
        <w:rPr>
          <w:rFonts w:hint="eastAsia" w:ascii="微软雅黑" w:hAnsi="微软雅黑" w:eastAsia="微软雅黑" w:cs="微软雅黑"/>
          <w:color w:val="auto"/>
          <w:sz w:val="21"/>
          <w:szCs w:val="21"/>
          <w:highlight w:val="none"/>
        </w:rPr>
        <w:t>邮政编码：</w:t>
      </w:r>
      <w:r>
        <w:rPr>
          <w:rFonts w:hint="eastAsia" w:ascii="微软雅黑" w:hAnsi="微软雅黑" w:eastAsia="微软雅黑" w:cs="微软雅黑"/>
          <w:color w:val="auto"/>
          <w:sz w:val="21"/>
          <w:szCs w:val="21"/>
          <w:highlight w:val="none"/>
          <w:u w:val="single"/>
        </w:rPr>
        <w:tab/>
      </w:r>
      <w:r>
        <w:rPr>
          <w:rFonts w:hint="eastAsia" w:ascii="微软雅黑" w:hAnsi="微软雅黑" w:eastAsia="微软雅黑" w:cs="微软雅黑"/>
          <w:color w:val="auto"/>
          <w:sz w:val="21"/>
          <w:szCs w:val="21"/>
          <w:highlight w:val="none"/>
          <w:u w:val="single"/>
        </w:rPr>
        <w:t xml:space="preserve">               </w:t>
      </w:r>
      <w:r>
        <w:rPr>
          <w:rFonts w:hint="eastAsia" w:ascii="微软雅黑" w:hAnsi="微软雅黑" w:eastAsia="微软雅黑" w:cs="微软雅黑"/>
          <w:color w:val="auto"/>
          <w:sz w:val="21"/>
          <w:szCs w:val="21"/>
          <w:highlight w:val="none"/>
        </w:rPr>
        <w:t>电话：</w:t>
      </w:r>
      <w:r>
        <w:rPr>
          <w:rFonts w:hint="eastAsia" w:ascii="微软雅黑" w:hAnsi="微软雅黑" w:eastAsia="微软雅黑" w:cs="微软雅黑"/>
          <w:color w:val="auto"/>
          <w:sz w:val="21"/>
          <w:szCs w:val="21"/>
          <w:highlight w:val="none"/>
          <w:u w:val="single"/>
        </w:rPr>
        <w:t xml:space="preserve">                               </w:t>
      </w:r>
      <w:r>
        <w:rPr>
          <w:rFonts w:hint="eastAsia" w:ascii="微软雅黑" w:hAnsi="微软雅黑" w:eastAsia="微软雅黑" w:cs="微软雅黑"/>
          <w:color w:val="auto"/>
          <w:sz w:val="21"/>
          <w:szCs w:val="21"/>
          <w:highlight w:val="none"/>
        </w:rPr>
        <w:t xml:space="preserve"> 传真：</w:t>
      </w:r>
      <w:r>
        <w:rPr>
          <w:rFonts w:hint="eastAsia" w:ascii="微软雅黑" w:hAnsi="微软雅黑" w:eastAsia="微软雅黑" w:cs="微软雅黑"/>
          <w:color w:val="auto"/>
          <w:sz w:val="21"/>
          <w:szCs w:val="21"/>
          <w:highlight w:val="none"/>
          <w:u w:val="single"/>
        </w:rPr>
        <w:t xml:space="preserve">                        </w:t>
      </w:r>
    </w:p>
    <w:p w14:paraId="7C115948">
      <w:pPr>
        <w:spacing w:line="360" w:lineRule="auto"/>
        <w:ind w:firstLine="4515" w:firstLineChars="2150"/>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21"/>
          <w:szCs w:val="21"/>
          <w:highlight w:val="none"/>
        </w:rPr>
        <w:t>日期：</w:t>
      </w:r>
      <w:r>
        <w:rPr>
          <w:rFonts w:hint="eastAsia" w:ascii="微软雅黑" w:hAnsi="微软雅黑" w:eastAsia="微软雅黑" w:cs="微软雅黑"/>
          <w:color w:val="auto"/>
          <w:sz w:val="21"/>
          <w:szCs w:val="21"/>
          <w:highlight w:val="none"/>
          <w:u w:val="single"/>
          <w:lang w:val="en-US" w:eastAsia="zh-CN"/>
        </w:rPr>
        <w:t xml:space="preserve">          </w:t>
      </w:r>
      <w:r>
        <w:rPr>
          <w:rFonts w:hint="eastAsia" w:ascii="微软雅黑" w:hAnsi="微软雅黑" w:eastAsia="微软雅黑" w:cs="微软雅黑"/>
          <w:color w:val="auto"/>
          <w:sz w:val="21"/>
          <w:szCs w:val="21"/>
          <w:highlight w:val="none"/>
          <w:lang w:val="en-US" w:eastAsia="zh-CN"/>
        </w:rPr>
        <w:t xml:space="preserve"> </w:t>
      </w:r>
      <w:r>
        <w:rPr>
          <w:rFonts w:hint="eastAsia" w:ascii="微软雅黑" w:hAnsi="微软雅黑" w:eastAsia="微软雅黑" w:cs="微软雅黑"/>
          <w:color w:val="auto"/>
          <w:sz w:val="21"/>
          <w:szCs w:val="21"/>
          <w:highlight w:val="none"/>
        </w:rPr>
        <w:t>年</w:t>
      </w:r>
      <w:r>
        <w:rPr>
          <w:rFonts w:hint="eastAsia" w:ascii="微软雅黑" w:hAnsi="微软雅黑" w:eastAsia="微软雅黑" w:cs="微软雅黑"/>
          <w:color w:val="auto"/>
          <w:sz w:val="21"/>
          <w:szCs w:val="21"/>
          <w:highlight w:val="none"/>
          <w:u w:val="single"/>
          <w:lang w:val="en-US" w:eastAsia="zh-CN"/>
        </w:rPr>
        <w:t xml:space="preserve">         </w:t>
      </w:r>
      <w:r>
        <w:rPr>
          <w:rFonts w:hint="eastAsia" w:ascii="微软雅黑" w:hAnsi="微软雅黑" w:eastAsia="微软雅黑" w:cs="微软雅黑"/>
          <w:color w:val="auto"/>
          <w:sz w:val="21"/>
          <w:szCs w:val="21"/>
          <w:highlight w:val="none"/>
          <w:lang w:val="en-US" w:eastAsia="zh-CN"/>
        </w:rPr>
        <w:t xml:space="preserve"> </w:t>
      </w:r>
      <w:r>
        <w:rPr>
          <w:rFonts w:hint="eastAsia" w:ascii="微软雅黑" w:hAnsi="微软雅黑" w:eastAsia="微软雅黑" w:cs="微软雅黑"/>
          <w:color w:val="auto"/>
          <w:sz w:val="21"/>
          <w:szCs w:val="21"/>
          <w:highlight w:val="none"/>
        </w:rPr>
        <w:t>月</w:t>
      </w:r>
      <w:r>
        <w:rPr>
          <w:rFonts w:hint="eastAsia" w:ascii="微软雅黑" w:hAnsi="微软雅黑" w:eastAsia="微软雅黑" w:cs="微软雅黑"/>
          <w:color w:val="auto"/>
          <w:sz w:val="21"/>
          <w:szCs w:val="21"/>
          <w:highlight w:val="none"/>
          <w:u w:val="single"/>
          <w:lang w:val="en-US" w:eastAsia="zh-CN"/>
        </w:rPr>
        <w:t xml:space="preserve">        </w:t>
      </w:r>
      <w:r>
        <w:rPr>
          <w:rFonts w:hint="eastAsia" w:ascii="微软雅黑" w:hAnsi="微软雅黑" w:eastAsia="微软雅黑" w:cs="微软雅黑"/>
          <w:color w:val="auto"/>
          <w:sz w:val="21"/>
          <w:szCs w:val="21"/>
          <w:highlight w:val="none"/>
        </w:rPr>
        <w:t>日</w:t>
      </w:r>
    </w:p>
    <w:p w14:paraId="2219ADDA">
      <w:pPr>
        <w:spacing w:line="540" w:lineRule="exact"/>
        <w:jc w:val="left"/>
        <w:rPr>
          <w:rFonts w:hint="eastAsia" w:ascii="微软雅黑" w:hAnsi="微软雅黑" w:eastAsia="微软雅黑" w:cs="微软雅黑"/>
          <w:b/>
          <w:color w:val="auto"/>
          <w:sz w:val="18"/>
          <w:szCs w:val="18"/>
          <w:highlight w:val="none"/>
        </w:rPr>
        <w:sectPr>
          <w:headerReference r:id="rId3" w:type="default"/>
          <w:footerReference r:id="rId4" w:type="default"/>
          <w:pgSz w:w="11906" w:h="16838"/>
          <w:pgMar w:top="493" w:right="720" w:bottom="493" w:left="720" w:header="851" w:footer="992" w:gutter="0"/>
          <w:cols w:space="720" w:num="1"/>
          <w:docGrid w:type="lines" w:linePitch="312" w:charSpace="0"/>
        </w:sectPr>
      </w:pPr>
    </w:p>
    <w:p w14:paraId="763C0BF2">
      <w:pPr>
        <w:rPr>
          <w:rFonts w:hint="eastAsia" w:ascii="微软雅黑" w:hAnsi="微软雅黑" w:eastAsia="微软雅黑" w:cs="微软雅黑"/>
          <w:b/>
          <w:color w:val="auto"/>
          <w:sz w:val="18"/>
          <w:szCs w:val="18"/>
          <w:highlight w:val="none"/>
        </w:rPr>
      </w:pPr>
      <w:r>
        <w:rPr>
          <w:rFonts w:hint="eastAsia" w:ascii="微软雅黑" w:hAnsi="微软雅黑" w:eastAsia="微软雅黑" w:cs="微软雅黑"/>
          <w:b/>
          <w:color w:val="auto"/>
          <w:sz w:val="18"/>
          <w:szCs w:val="18"/>
          <w:highlight w:val="none"/>
        </w:rPr>
        <w:t>附件二：</w:t>
      </w:r>
    </w:p>
    <w:p w14:paraId="54C60E0E">
      <w:pPr>
        <w:pStyle w:val="6"/>
        <w:rPr>
          <w:rFonts w:hint="eastAsia" w:ascii="微软雅黑" w:hAnsi="微软雅黑" w:eastAsia="微软雅黑" w:cs="微软雅黑"/>
          <w:b/>
          <w:color w:val="auto"/>
          <w:sz w:val="32"/>
          <w:szCs w:val="32"/>
          <w:highlight w:val="none"/>
        </w:rPr>
      </w:pPr>
      <w:r>
        <w:rPr>
          <w:rFonts w:hint="eastAsia" w:ascii="微软雅黑" w:hAnsi="微软雅黑" w:eastAsia="微软雅黑" w:cs="微软雅黑"/>
          <w:b/>
          <w:color w:val="auto"/>
          <w:sz w:val="30"/>
          <w:szCs w:val="30"/>
          <w:highlight w:val="none"/>
        </w:rPr>
        <w:t>法定代表人身份证明书</w:t>
      </w:r>
    </w:p>
    <w:p w14:paraId="13B64148">
      <w:pPr>
        <w:spacing w:line="360" w:lineRule="auto"/>
        <w:rPr>
          <w:rFonts w:hint="eastAsia" w:ascii="微软雅黑" w:hAnsi="微软雅黑" w:eastAsia="微软雅黑" w:cs="微软雅黑"/>
          <w:color w:val="auto"/>
          <w:sz w:val="28"/>
          <w:szCs w:val="28"/>
          <w:highlight w:val="none"/>
        </w:rPr>
      </w:pPr>
    </w:p>
    <w:p w14:paraId="3267C8F9">
      <w:pPr>
        <w:spacing w:line="360" w:lineRule="auto"/>
        <w:rPr>
          <w:rFonts w:hint="eastAsia" w:ascii="微软雅黑" w:hAnsi="微软雅黑" w:eastAsia="微软雅黑" w:cs="微软雅黑"/>
          <w:color w:val="auto"/>
          <w:highlight w:val="none"/>
          <w:u w:val="single"/>
        </w:rPr>
      </w:pPr>
      <w:r>
        <w:rPr>
          <w:rFonts w:hint="eastAsia" w:ascii="微软雅黑" w:hAnsi="微软雅黑" w:eastAsia="微软雅黑" w:cs="微软雅黑"/>
          <w:color w:val="auto"/>
          <w:sz w:val="28"/>
          <w:szCs w:val="28"/>
          <w:highlight w:val="none"/>
        </w:rPr>
        <w:t>单位名称：</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highlight w:val="none"/>
          <w:u w:val="single"/>
        </w:rPr>
        <w:t xml:space="preserve">                                  </w:t>
      </w:r>
      <w:r>
        <w:rPr>
          <w:rFonts w:hint="eastAsia" w:ascii="微软雅黑" w:hAnsi="微软雅黑" w:eastAsia="微软雅黑" w:cs="微软雅黑"/>
          <w:color w:val="auto"/>
          <w:sz w:val="24"/>
          <w:highlight w:val="none"/>
          <w:u w:val="single"/>
        </w:rPr>
        <w:t xml:space="preserve">            </w:t>
      </w:r>
      <w:r>
        <w:rPr>
          <w:rFonts w:hint="eastAsia" w:ascii="微软雅黑" w:hAnsi="微软雅黑" w:eastAsia="微软雅黑" w:cs="微软雅黑"/>
          <w:color w:val="auto"/>
          <w:highlight w:val="none"/>
          <w:u w:val="single"/>
        </w:rPr>
        <w:t xml:space="preserve">                  </w:t>
      </w:r>
    </w:p>
    <w:p w14:paraId="690B2937">
      <w:pPr>
        <w:spacing w:line="360" w:lineRule="auto"/>
        <w:rPr>
          <w:rFonts w:hint="eastAsia" w:ascii="微软雅黑" w:hAnsi="微软雅黑" w:eastAsia="微软雅黑" w:cs="微软雅黑"/>
          <w:color w:val="auto"/>
          <w:sz w:val="28"/>
          <w:szCs w:val="28"/>
          <w:highlight w:val="none"/>
          <w:u w:val="single"/>
        </w:rPr>
      </w:pPr>
      <w:r>
        <w:rPr>
          <w:rFonts w:hint="eastAsia" w:ascii="微软雅黑" w:hAnsi="微软雅黑" w:eastAsia="微软雅黑" w:cs="微软雅黑"/>
          <w:color w:val="auto"/>
          <w:sz w:val="28"/>
          <w:szCs w:val="28"/>
          <w:highlight w:val="none"/>
        </w:rPr>
        <w:t>单位地址：</w:t>
      </w:r>
      <w:r>
        <w:rPr>
          <w:rFonts w:hint="eastAsia" w:ascii="微软雅黑" w:hAnsi="微软雅黑" w:eastAsia="微软雅黑" w:cs="微软雅黑"/>
          <w:color w:val="auto"/>
          <w:sz w:val="28"/>
          <w:szCs w:val="28"/>
          <w:highlight w:val="none"/>
          <w:u w:val="single"/>
        </w:rPr>
        <w:t xml:space="preserve">                                             </w:t>
      </w:r>
    </w:p>
    <w:p w14:paraId="0EF8352A">
      <w:pPr>
        <w:spacing w:line="360" w:lineRule="auto"/>
        <w:rPr>
          <w:rFonts w:hint="eastAsia" w:ascii="微软雅黑" w:hAnsi="微软雅黑" w:eastAsia="微软雅黑" w:cs="微软雅黑"/>
          <w:color w:val="auto"/>
          <w:sz w:val="28"/>
          <w:szCs w:val="28"/>
          <w:highlight w:val="none"/>
          <w:u w:val="single"/>
        </w:rPr>
      </w:pPr>
      <w:r>
        <w:rPr>
          <w:rFonts w:hint="eastAsia" w:ascii="微软雅黑" w:hAnsi="微软雅黑" w:eastAsia="微软雅黑" w:cs="微软雅黑"/>
          <w:color w:val="auto"/>
          <w:sz w:val="28"/>
          <w:szCs w:val="28"/>
          <w:highlight w:val="none"/>
        </w:rPr>
        <w:t>法定代表人姓名：</w:t>
      </w:r>
      <w:r>
        <w:rPr>
          <w:rFonts w:hint="eastAsia" w:ascii="微软雅黑" w:hAnsi="微软雅黑" w:eastAsia="微软雅黑" w:cs="微软雅黑"/>
          <w:color w:val="auto"/>
          <w:sz w:val="28"/>
          <w:szCs w:val="28"/>
          <w:highlight w:val="none"/>
          <w:u w:val="single"/>
        </w:rPr>
        <w:t xml:space="preserve">                                       </w:t>
      </w:r>
    </w:p>
    <w:p w14:paraId="2C3700B9">
      <w:pPr>
        <w:spacing w:line="360" w:lineRule="auto"/>
        <w:rPr>
          <w:rFonts w:hint="default" w:ascii="微软雅黑" w:hAnsi="微软雅黑" w:eastAsia="微软雅黑" w:cs="微软雅黑"/>
          <w:color w:val="auto"/>
          <w:sz w:val="28"/>
          <w:szCs w:val="28"/>
          <w:highlight w:val="none"/>
          <w:u w:val="single"/>
          <w:lang w:val="en-US"/>
        </w:rPr>
      </w:pPr>
      <w:r>
        <w:rPr>
          <w:rFonts w:hint="eastAsia" w:ascii="微软雅黑" w:hAnsi="微软雅黑" w:eastAsia="微软雅黑" w:cs="微软雅黑"/>
          <w:color w:val="auto"/>
          <w:sz w:val="28"/>
          <w:szCs w:val="28"/>
          <w:highlight w:val="none"/>
          <w:lang w:val="en-US" w:eastAsia="zh-CN"/>
        </w:rPr>
        <w:t>联系电话</w:t>
      </w:r>
      <w:r>
        <w:rPr>
          <w:rFonts w:hint="eastAsia" w:ascii="微软雅黑" w:hAnsi="微软雅黑" w:eastAsia="微软雅黑" w:cs="微软雅黑"/>
          <w:color w:val="auto"/>
          <w:sz w:val="28"/>
          <w:szCs w:val="28"/>
          <w:highlight w:val="none"/>
        </w:rPr>
        <w:t>：</w:t>
      </w:r>
      <w:r>
        <w:rPr>
          <w:rFonts w:hint="eastAsia" w:ascii="微软雅黑" w:hAnsi="微软雅黑" w:eastAsia="微软雅黑" w:cs="微软雅黑"/>
          <w:color w:val="auto"/>
          <w:sz w:val="28"/>
          <w:szCs w:val="28"/>
          <w:highlight w:val="none"/>
          <w:u w:val="single"/>
          <w:lang w:val="en-US" w:eastAsia="zh-CN"/>
        </w:rPr>
        <w:t xml:space="preserve">                               </w:t>
      </w:r>
    </w:p>
    <w:p w14:paraId="5B581A83">
      <w:pPr>
        <w:spacing w:line="360" w:lineRule="auto"/>
        <w:rPr>
          <w:rFonts w:hint="eastAsia" w:ascii="微软雅黑" w:hAnsi="微软雅黑" w:eastAsia="微软雅黑" w:cs="微软雅黑"/>
          <w:color w:val="auto"/>
          <w:sz w:val="28"/>
          <w:szCs w:val="28"/>
          <w:highlight w:val="none"/>
          <w:u w:val="single"/>
        </w:rPr>
      </w:pPr>
      <w:r>
        <w:rPr>
          <w:rFonts w:hint="eastAsia" w:ascii="微软雅黑" w:hAnsi="微软雅黑" w:eastAsia="微软雅黑" w:cs="微软雅黑"/>
          <w:color w:val="auto"/>
          <w:sz w:val="28"/>
          <w:szCs w:val="28"/>
          <w:highlight w:val="none"/>
        </w:rPr>
        <w:t>身份证号码</w:t>
      </w:r>
      <w:r>
        <w:rPr>
          <w:rFonts w:hint="eastAsia" w:ascii="微软雅黑" w:hAnsi="微软雅黑" w:eastAsia="微软雅黑" w:cs="微软雅黑"/>
          <w:color w:val="auto"/>
          <w:sz w:val="28"/>
          <w:szCs w:val="28"/>
          <w:highlight w:val="none"/>
          <w:u w:val="single"/>
        </w:rPr>
        <w:t xml:space="preserve">：                            </w:t>
      </w:r>
    </w:p>
    <w:p w14:paraId="71050F04">
      <w:pPr>
        <w:spacing w:line="360" w:lineRule="auto"/>
        <w:rPr>
          <w:rFonts w:hint="eastAsia" w:ascii="微软雅黑" w:hAnsi="微软雅黑" w:eastAsia="微软雅黑" w:cs="微软雅黑"/>
          <w:color w:val="auto"/>
          <w:sz w:val="28"/>
          <w:szCs w:val="28"/>
          <w:highlight w:val="none"/>
          <w:u w:val="single"/>
        </w:rPr>
      </w:pPr>
      <w:r>
        <w:rPr>
          <w:rFonts w:hint="eastAsia" w:ascii="微软雅黑" w:hAnsi="微软雅黑" w:eastAsia="微软雅黑" w:cs="微软雅黑"/>
          <w:color w:val="auto"/>
          <w:sz w:val="28"/>
          <w:szCs w:val="28"/>
          <w:highlight w:val="none"/>
        </w:rPr>
        <w:t>性别：</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rPr>
        <w:t xml:space="preserve">   年龄：</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rPr>
        <w:t xml:space="preserve">  职务：</w:t>
      </w:r>
      <w:r>
        <w:rPr>
          <w:rFonts w:hint="eastAsia" w:ascii="微软雅黑" w:hAnsi="微软雅黑" w:eastAsia="微软雅黑" w:cs="微软雅黑"/>
          <w:color w:val="auto"/>
          <w:sz w:val="28"/>
          <w:szCs w:val="28"/>
          <w:highlight w:val="none"/>
          <w:u w:val="single"/>
        </w:rPr>
        <w:t xml:space="preserve">             </w:t>
      </w:r>
    </w:p>
    <w:p w14:paraId="142AA97B">
      <w:pPr>
        <w:spacing w:line="360" w:lineRule="auto"/>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rPr>
        <w:t>系我单位的法定代表人。</w:t>
      </w:r>
    </w:p>
    <w:p w14:paraId="2A7EF39F">
      <w:pPr>
        <w:spacing w:line="360" w:lineRule="auto"/>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特此证明。(</w:t>
      </w:r>
      <w:r>
        <w:rPr>
          <w:rFonts w:hint="eastAsia" w:ascii="微软雅黑" w:hAnsi="微软雅黑" w:eastAsia="微软雅黑" w:cs="微软雅黑"/>
          <w:color w:val="auto"/>
          <w:sz w:val="28"/>
          <w:szCs w:val="28"/>
          <w:highlight w:val="none"/>
          <w:lang w:val="en-US" w:eastAsia="zh-CN"/>
        </w:rPr>
        <w:t>附</w:t>
      </w:r>
      <w:r>
        <w:rPr>
          <w:rFonts w:hint="eastAsia" w:ascii="微软雅黑" w:hAnsi="微软雅黑" w:eastAsia="微软雅黑" w:cs="微软雅黑"/>
          <w:color w:val="auto"/>
          <w:sz w:val="28"/>
          <w:szCs w:val="28"/>
          <w:highlight w:val="none"/>
        </w:rPr>
        <w:t>法人身份证复印件加盖公章)</w:t>
      </w:r>
    </w:p>
    <w:p w14:paraId="39CB1B67">
      <w:pPr>
        <w:spacing w:line="360" w:lineRule="auto"/>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 xml:space="preserve">   </w:t>
      </w:r>
    </w:p>
    <w:p w14:paraId="11A99881">
      <w:pPr>
        <w:spacing w:line="360" w:lineRule="auto"/>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 xml:space="preserve">                                法定代表人签字样式如下：</w:t>
      </w:r>
    </w:p>
    <w:p w14:paraId="4614EEDB">
      <w:pPr>
        <w:spacing w:line="360" w:lineRule="auto"/>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 xml:space="preserve">                             </w:t>
      </w:r>
      <w:r>
        <w:rPr>
          <w:rFonts w:hint="eastAsia" w:ascii="微软雅黑" w:hAnsi="微软雅黑" w:eastAsia="微软雅黑" w:cs="微软雅黑"/>
          <w:color w:val="auto"/>
          <w:sz w:val="28"/>
          <w:szCs w:val="28"/>
          <w:highlight w:val="none"/>
          <w:u w:val="single"/>
        </w:rPr>
        <w:t xml:space="preserve">                             </w:t>
      </w:r>
    </w:p>
    <w:p w14:paraId="386C5B84">
      <w:pPr>
        <w:spacing w:line="360" w:lineRule="auto"/>
        <w:rPr>
          <w:rFonts w:hint="eastAsia" w:ascii="微软雅黑" w:hAnsi="微软雅黑" w:eastAsia="微软雅黑" w:cs="微软雅黑"/>
          <w:color w:val="auto"/>
          <w:sz w:val="24"/>
          <w:szCs w:val="24"/>
          <w:highlight w:val="none"/>
        </w:rPr>
      </w:pPr>
    </w:p>
    <w:p w14:paraId="1A758DDC">
      <w:pPr>
        <w:spacing w:line="360" w:lineRule="auto"/>
        <w:rPr>
          <w:rFonts w:hint="eastAsia" w:ascii="微软雅黑" w:hAnsi="微软雅黑" w:eastAsia="微软雅黑" w:cs="微软雅黑"/>
          <w:color w:val="auto"/>
          <w:sz w:val="24"/>
          <w:szCs w:val="24"/>
          <w:highlight w:val="none"/>
        </w:rPr>
      </w:pPr>
    </w:p>
    <w:p w14:paraId="019A3341">
      <w:pPr>
        <w:spacing w:line="360" w:lineRule="auto"/>
        <w:ind w:left="480" w:hanging="480" w:hangingChars="200"/>
        <w:rPr>
          <w:rFonts w:hint="eastAsia" w:ascii="微软雅黑" w:hAnsi="微软雅黑" w:eastAsia="微软雅黑" w:cs="微软雅黑"/>
          <w:b/>
          <w:color w:val="auto"/>
          <w:sz w:val="24"/>
          <w:szCs w:val="24"/>
          <w:highlight w:val="none"/>
        </w:rPr>
      </w:pPr>
    </w:p>
    <w:p w14:paraId="1479CA9E">
      <w:pPr>
        <w:spacing w:line="360" w:lineRule="auto"/>
        <w:jc w:val="right"/>
        <w:rPr>
          <w:rFonts w:hint="eastAsia" w:ascii="微软雅黑" w:hAnsi="微软雅黑" w:eastAsia="微软雅黑" w:cs="微软雅黑"/>
          <w:b/>
          <w:color w:val="auto"/>
          <w:sz w:val="28"/>
          <w:szCs w:val="28"/>
          <w:highlight w:val="none"/>
        </w:rPr>
      </w:pPr>
    </w:p>
    <w:p w14:paraId="3E3A9FC6">
      <w:pPr>
        <w:spacing w:line="360" w:lineRule="auto"/>
        <w:ind w:right="560" w:firstLine="4174" w:firstLineChars="1490"/>
        <w:rPr>
          <w:rFonts w:hint="eastAsia" w:ascii="微软雅黑" w:hAnsi="微软雅黑" w:eastAsia="微软雅黑" w:cs="微软雅黑"/>
          <w:b/>
          <w:color w:val="auto"/>
          <w:sz w:val="28"/>
          <w:szCs w:val="28"/>
          <w:highlight w:val="none"/>
        </w:rPr>
      </w:pPr>
    </w:p>
    <w:p w14:paraId="07E83D4E">
      <w:pPr>
        <w:spacing w:line="360" w:lineRule="auto"/>
        <w:jc w:val="right"/>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投标人：                       （盖公章）</w:t>
      </w:r>
    </w:p>
    <w:p w14:paraId="4BDA1BCB">
      <w:pPr>
        <w:spacing w:line="360" w:lineRule="auto"/>
        <w:jc w:val="right"/>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lang w:val="en-US" w:eastAsia="zh-CN"/>
        </w:rPr>
        <w:t xml:space="preserve">      </w:t>
      </w:r>
      <w:r>
        <w:rPr>
          <w:rFonts w:hint="eastAsia" w:ascii="微软雅黑" w:hAnsi="微软雅黑" w:eastAsia="微软雅黑" w:cs="微软雅黑"/>
          <w:color w:val="auto"/>
          <w:sz w:val="28"/>
          <w:szCs w:val="28"/>
          <w:highlight w:val="none"/>
        </w:rPr>
        <w:t>年</w:t>
      </w:r>
      <w:r>
        <w:rPr>
          <w:rFonts w:hint="eastAsia" w:ascii="微软雅黑" w:hAnsi="微软雅黑" w:eastAsia="微软雅黑" w:cs="微软雅黑"/>
          <w:color w:val="auto"/>
          <w:sz w:val="28"/>
          <w:szCs w:val="28"/>
          <w:highlight w:val="none"/>
          <w:lang w:val="en-US" w:eastAsia="zh-CN"/>
        </w:rPr>
        <w:t xml:space="preserve">      </w:t>
      </w:r>
      <w:r>
        <w:rPr>
          <w:rFonts w:hint="eastAsia" w:ascii="微软雅黑" w:hAnsi="微软雅黑" w:eastAsia="微软雅黑" w:cs="微软雅黑"/>
          <w:color w:val="auto"/>
          <w:sz w:val="28"/>
          <w:szCs w:val="28"/>
          <w:highlight w:val="none"/>
        </w:rPr>
        <w:t>月</w:t>
      </w:r>
      <w:r>
        <w:rPr>
          <w:rFonts w:hint="eastAsia" w:ascii="微软雅黑" w:hAnsi="微软雅黑" w:eastAsia="微软雅黑" w:cs="微软雅黑"/>
          <w:color w:val="auto"/>
          <w:sz w:val="28"/>
          <w:szCs w:val="28"/>
          <w:highlight w:val="none"/>
          <w:lang w:val="en-US" w:eastAsia="zh-CN"/>
        </w:rPr>
        <w:t xml:space="preserve">       </w:t>
      </w:r>
      <w:r>
        <w:rPr>
          <w:rFonts w:hint="eastAsia" w:ascii="微软雅黑" w:hAnsi="微软雅黑" w:eastAsia="微软雅黑" w:cs="微软雅黑"/>
          <w:color w:val="auto"/>
          <w:sz w:val="28"/>
          <w:szCs w:val="28"/>
          <w:highlight w:val="none"/>
        </w:rPr>
        <w:t>日</w:t>
      </w:r>
    </w:p>
    <w:p w14:paraId="568C7D71">
      <w:pPr>
        <w:spacing w:line="540" w:lineRule="exact"/>
        <w:jc w:val="left"/>
        <w:rPr>
          <w:rFonts w:hint="eastAsia" w:ascii="微软雅黑" w:hAnsi="微软雅黑" w:eastAsia="微软雅黑" w:cs="微软雅黑"/>
          <w:b/>
          <w:color w:val="auto"/>
          <w:sz w:val="18"/>
          <w:szCs w:val="18"/>
          <w:highlight w:val="none"/>
        </w:rPr>
      </w:pPr>
    </w:p>
    <w:p w14:paraId="33458726">
      <w:pPr>
        <w:rPr>
          <w:rFonts w:hint="eastAsia" w:ascii="微软雅黑" w:hAnsi="微软雅黑" w:eastAsia="微软雅黑" w:cs="微软雅黑"/>
          <w:b/>
          <w:color w:val="auto"/>
          <w:sz w:val="18"/>
          <w:szCs w:val="18"/>
          <w:highlight w:val="none"/>
        </w:rPr>
      </w:pPr>
      <w:r>
        <w:rPr>
          <w:rFonts w:hint="eastAsia" w:ascii="微软雅黑" w:hAnsi="微软雅黑" w:eastAsia="微软雅黑" w:cs="微软雅黑"/>
          <w:b/>
          <w:color w:val="auto"/>
          <w:sz w:val="18"/>
          <w:szCs w:val="18"/>
          <w:highlight w:val="none"/>
        </w:rPr>
        <w:br w:type="page"/>
      </w:r>
    </w:p>
    <w:p w14:paraId="1E71D078">
      <w:pPr>
        <w:rPr>
          <w:rFonts w:hint="eastAsia" w:ascii="微软雅黑" w:hAnsi="微软雅黑" w:eastAsia="微软雅黑" w:cs="微软雅黑"/>
          <w:b/>
          <w:color w:val="auto"/>
          <w:sz w:val="18"/>
          <w:szCs w:val="18"/>
          <w:highlight w:val="none"/>
        </w:rPr>
      </w:pPr>
      <w:r>
        <w:rPr>
          <w:rFonts w:hint="eastAsia" w:ascii="微软雅黑" w:hAnsi="微软雅黑" w:eastAsia="微软雅黑" w:cs="微软雅黑"/>
          <w:b/>
          <w:color w:val="auto"/>
          <w:sz w:val="18"/>
          <w:szCs w:val="18"/>
          <w:highlight w:val="none"/>
        </w:rPr>
        <w:t>附件三：</w:t>
      </w:r>
    </w:p>
    <w:p w14:paraId="3003992F">
      <w:pPr>
        <w:rPr>
          <w:rFonts w:hint="eastAsia" w:ascii="微软雅黑" w:hAnsi="微软雅黑" w:eastAsia="微软雅黑" w:cs="微软雅黑"/>
          <w:color w:val="auto"/>
          <w:sz w:val="18"/>
          <w:szCs w:val="18"/>
          <w:highlight w:val="none"/>
        </w:rPr>
      </w:pPr>
    </w:p>
    <w:p w14:paraId="6BE25C9A">
      <w:pPr>
        <w:pStyle w:val="2"/>
        <w:rPr>
          <w:rFonts w:hint="eastAsia" w:ascii="微软雅黑" w:hAnsi="微软雅黑" w:eastAsia="微软雅黑" w:cs="微软雅黑"/>
          <w:b/>
          <w:bCs/>
          <w:color w:val="auto"/>
          <w:spacing w:val="20"/>
          <w:kern w:val="2"/>
          <w:sz w:val="30"/>
          <w:szCs w:val="30"/>
          <w:highlight w:val="none"/>
        </w:rPr>
      </w:pPr>
      <w:bookmarkStart w:id="0" w:name="_Toc15311188"/>
      <w:r>
        <w:rPr>
          <w:rFonts w:hint="eastAsia" w:ascii="微软雅黑" w:hAnsi="微软雅黑" w:eastAsia="微软雅黑" w:cs="微软雅黑"/>
          <w:b/>
          <w:bCs/>
          <w:color w:val="auto"/>
          <w:spacing w:val="20"/>
          <w:kern w:val="2"/>
          <w:sz w:val="30"/>
          <w:szCs w:val="30"/>
          <w:highlight w:val="none"/>
        </w:rPr>
        <w:t>法定代表人授权委托书</w:t>
      </w:r>
      <w:bookmarkEnd w:id="0"/>
    </w:p>
    <w:p w14:paraId="4050A8E3">
      <w:pPr>
        <w:rPr>
          <w:rFonts w:hint="eastAsia" w:ascii="微软雅黑" w:hAnsi="微软雅黑" w:eastAsia="微软雅黑" w:cs="微软雅黑"/>
          <w:color w:val="auto"/>
          <w:highlight w:val="none"/>
        </w:rPr>
      </w:pPr>
    </w:p>
    <w:p w14:paraId="36840D0F">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u w:val="single"/>
        </w:rPr>
      </w:pPr>
      <w:r>
        <w:rPr>
          <w:rFonts w:hint="eastAsia" w:ascii="微软雅黑" w:hAnsi="微软雅黑" w:eastAsia="微软雅黑" w:cs="微软雅黑"/>
          <w:color w:val="auto"/>
          <w:spacing w:val="20"/>
          <w:sz w:val="28"/>
          <w:szCs w:val="28"/>
          <w:highlight w:val="none"/>
        </w:rPr>
        <w:t>委托单位名称：</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pacing w:val="20"/>
          <w:sz w:val="28"/>
          <w:szCs w:val="28"/>
          <w:highlight w:val="none"/>
          <w:u w:val="single"/>
        </w:rPr>
        <w:t xml:space="preserve">                                    </w:t>
      </w:r>
    </w:p>
    <w:p w14:paraId="45D3C36B">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rPr>
        <w:t>法定代表人姓名：</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性别：</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 xml:space="preserve"> 年龄：</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 xml:space="preserve"> 职务：</w:t>
      </w:r>
      <w:r>
        <w:rPr>
          <w:rFonts w:hint="eastAsia" w:ascii="微软雅黑" w:hAnsi="微软雅黑" w:eastAsia="微软雅黑" w:cs="微软雅黑"/>
          <w:color w:val="auto"/>
          <w:spacing w:val="20"/>
          <w:sz w:val="28"/>
          <w:szCs w:val="28"/>
          <w:highlight w:val="none"/>
          <w:u w:val="single"/>
        </w:rPr>
        <w:t xml:space="preserve">       </w:t>
      </w:r>
    </w:p>
    <w:p w14:paraId="6E0F5B87">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u w:val="single"/>
        </w:rPr>
      </w:pPr>
      <w:r>
        <w:rPr>
          <w:rFonts w:hint="eastAsia" w:ascii="微软雅黑" w:hAnsi="微软雅黑" w:eastAsia="微软雅黑" w:cs="微软雅黑"/>
          <w:color w:val="auto"/>
          <w:spacing w:val="20"/>
          <w:sz w:val="28"/>
          <w:szCs w:val="28"/>
          <w:highlight w:val="none"/>
        </w:rPr>
        <w:t>受委托人姓名：</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性别：</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年龄：</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职务：</w:t>
      </w:r>
      <w:r>
        <w:rPr>
          <w:rFonts w:hint="eastAsia" w:ascii="微软雅黑" w:hAnsi="微软雅黑" w:eastAsia="微软雅黑" w:cs="微软雅黑"/>
          <w:color w:val="auto"/>
          <w:spacing w:val="20"/>
          <w:sz w:val="28"/>
          <w:szCs w:val="28"/>
          <w:highlight w:val="none"/>
          <w:u w:val="single"/>
        </w:rPr>
        <w:t xml:space="preserve">         </w:t>
      </w:r>
    </w:p>
    <w:p w14:paraId="5F46651C">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u w:val="single"/>
        </w:rPr>
      </w:pPr>
      <w:r>
        <w:rPr>
          <w:rFonts w:hint="eastAsia" w:ascii="微软雅黑" w:hAnsi="微软雅黑" w:eastAsia="微软雅黑" w:cs="微软雅黑"/>
          <w:color w:val="auto"/>
          <w:spacing w:val="20"/>
          <w:sz w:val="28"/>
          <w:szCs w:val="28"/>
          <w:highlight w:val="none"/>
        </w:rPr>
        <w:t>身份证号码：</w:t>
      </w:r>
      <w:r>
        <w:rPr>
          <w:rFonts w:hint="eastAsia" w:ascii="微软雅黑" w:hAnsi="微软雅黑" w:eastAsia="微软雅黑" w:cs="微软雅黑"/>
          <w:color w:val="auto"/>
          <w:spacing w:val="20"/>
          <w:sz w:val="28"/>
          <w:szCs w:val="28"/>
          <w:highlight w:val="none"/>
          <w:u w:val="single"/>
        </w:rPr>
        <w:t xml:space="preserve">                                          </w:t>
      </w:r>
    </w:p>
    <w:p w14:paraId="018F9500">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u w:val="single"/>
        </w:rPr>
      </w:pPr>
      <w:r>
        <w:rPr>
          <w:rFonts w:hint="eastAsia" w:ascii="微软雅黑" w:hAnsi="微软雅黑" w:eastAsia="微软雅黑" w:cs="微软雅黑"/>
          <w:color w:val="auto"/>
          <w:spacing w:val="20"/>
          <w:sz w:val="28"/>
          <w:szCs w:val="28"/>
          <w:highlight w:val="none"/>
        </w:rPr>
        <w:t xml:space="preserve">工作单位： </w:t>
      </w:r>
      <w:r>
        <w:rPr>
          <w:rFonts w:hint="eastAsia" w:ascii="微软雅黑" w:hAnsi="微软雅黑" w:eastAsia="微软雅黑" w:cs="微软雅黑"/>
          <w:color w:val="auto"/>
          <w:spacing w:val="20"/>
          <w:sz w:val="28"/>
          <w:szCs w:val="28"/>
          <w:highlight w:val="none"/>
          <w:u w:val="single"/>
        </w:rPr>
        <w:t xml:space="preserve">                                           </w:t>
      </w:r>
    </w:p>
    <w:p w14:paraId="30FA69CD">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rPr>
        <w:t>住    址：</w:t>
      </w:r>
      <w:r>
        <w:rPr>
          <w:rFonts w:hint="eastAsia" w:ascii="微软雅黑" w:hAnsi="微软雅黑" w:eastAsia="微软雅黑" w:cs="微软雅黑"/>
          <w:color w:val="auto"/>
          <w:spacing w:val="20"/>
          <w:sz w:val="28"/>
          <w:szCs w:val="28"/>
          <w:highlight w:val="none"/>
          <w:u w:val="single"/>
        </w:rPr>
        <w:t xml:space="preserve">                                            </w:t>
      </w:r>
    </w:p>
    <w:p w14:paraId="091FD9FA">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rPr>
        <w:t>委托事项：</w:t>
      </w:r>
    </w:p>
    <w:p w14:paraId="71C7E37C">
      <w:pPr>
        <w:autoSpaceDE w:val="0"/>
        <w:autoSpaceDN w:val="0"/>
        <w:adjustRightInd w:val="0"/>
        <w:snapToGrid w:val="0"/>
        <w:spacing w:line="360" w:lineRule="auto"/>
        <w:ind w:left="788" w:leftChars="375" w:firstLine="640" w:firstLineChars="200"/>
        <w:jc w:val="both"/>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 xml:space="preserve">  系 </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的法定代表人，现全权委托</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作为我的代理人，并以我的名义参加</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b/>
          <w:color w:val="auto"/>
          <w:sz w:val="24"/>
          <w:highlight w:val="none"/>
          <w:u w:val="single"/>
        </w:rPr>
        <w:t xml:space="preserve">             </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rPr>
        <w:t>工程材料</w:t>
      </w:r>
      <w:r>
        <w:rPr>
          <w:rFonts w:hint="eastAsia" w:ascii="微软雅黑" w:hAnsi="微软雅黑" w:eastAsia="微软雅黑" w:cs="微软雅黑"/>
          <w:color w:val="auto"/>
          <w:spacing w:val="20"/>
          <w:sz w:val="28"/>
          <w:szCs w:val="28"/>
          <w:highlight w:val="none"/>
        </w:rPr>
        <w:t>招投标活动。受托人在签署投标书和投标文件、递交投标文件、现场踏勘、投标预备会、开标、评标、合同谈判、合同签署的过程中所签署的一切文件和处理与之有关的一切事务，均代表我的真实意愿，因此产生的法律责任由我单位完全承担。</w:t>
      </w:r>
    </w:p>
    <w:p w14:paraId="10799C59">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rPr>
        <w:t>委托期限：自本授权委托书生效之日起至委托事项完成之日止。</w:t>
      </w:r>
    </w:p>
    <w:p w14:paraId="4081DDA4">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rPr>
        <w:t>受委托人无转让委托权。</w:t>
      </w:r>
    </w:p>
    <w:p w14:paraId="5CE919DC">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u w:val="single"/>
        </w:rPr>
      </w:pPr>
      <w:r>
        <w:rPr>
          <w:rFonts w:hint="eastAsia" w:ascii="微软雅黑" w:hAnsi="微软雅黑" w:eastAsia="微软雅黑" w:cs="微软雅黑"/>
          <w:color w:val="auto"/>
          <w:spacing w:val="20"/>
          <w:sz w:val="28"/>
          <w:szCs w:val="28"/>
          <w:highlight w:val="none"/>
        </w:rPr>
        <w:t>受托人签字样式如下：</w:t>
      </w:r>
      <w:r>
        <w:rPr>
          <w:rFonts w:hint="eastAsia" w:ascii="微软雅黑" w:hAnsi="微软雅黑" w:eastAsia="微软雅黑" w:cs="微软雅黑"/>
          <w:color w:val="auto"/>
          <w:spacing w:val="20"/>
          <w:sz w:val="28"/>
          <w:szCs w:val="28"/>
          <w:highlight w:val="none"/>
          <w:u w:val="single"/>
        </w:rPr>
        <w:t xml:space="preserve">                   </w:t>
      </w:r>
    </w:p>
    <w:p w14:paraId="7A26D2A4">
      <w:pPr>
        <w:autoSpaceDE w:val="0"/>
        <w:autoSpaceDN w:val="0"/>
        <w:adjustRightInd w:val="0"/>
        <w:snapToGrid w:val="0"/>
        <w:spacing w:line="360" w:lineRule="auto"/>
        <w:jc w:val="center"/>
        <w:rPr>
          <w:rFonts w:hint="eastAsia" w:ascii="微软雅黑" w:hAnsi="微软雅黑" w:eastAsia="微软雅黑" w:cs="微软雅黑"/>
          <w:b/>
          <w:color w:val="auto"/>
          <w:sz w:val="28"/>
          <w:szCs w:val="28"/>
          <w:highlight w:val="none"/>
        </w:rPr>
      </w:pPr>
      <w:r>
        <w:rPr>
          <w:rFonts w:hint="eastAsia" w:ascii="微软雅黑" w:hAnsi="微软雅黑" w:eastAsia="微软雅黑" w:cs="微软雅黑"/>
          <w:b/>
          <w:color w:val="auto"/>
          <w:sz w:val="28"/>
          <w:szCs w:val="28"/>
          <w:highlight w:val="none"/>
        </w:rPr>
        <w:t>附： 委托代理人身份证复印件并在开标时提供原件备查</w:t>
      </w:r>
    </w:p>
    <w:p w14:paraId="470D3D22">
      <w:pPr>
        <w:rPr>
          <w:rFonts w:hint="eastAsia" w:ascii="微软雅黑" w:hAnsi="微软雅黑" w:eastAsia="微软雅黑" w:cs="微软雅黑"/>
          <w:b/>
          <w:color w:val="auto"/>
          <w:sz w:val="18"/>
          <w:szCs w:val="18"/>
          <w:highlight w:val="none"/>
        </w:rPr>
        <w:sectPr>
          <w:pgSz w:w="11906" w:h="16838"/>
          <w:pgMar w:top="720" w:right="720" w:bottom="720" w:left="720" w:header="851" w:footer="992" w:gutter="0"/>
          <w:cols w:space="720" w:num="1"/>
          <w:docGrid w:type="lines" w:linePitch="312" w:charSpace="0"/>
        </w:sectPr>
      </w:pPr>
      <w:r>
        <w:rPr>
          <w:rFonts w:hint="eastAsia" w:ascii="微软雅黑" w:hAnsi="微软雅黑" w:eastAsia="微软雅黑" w:cs="微软雅黑"/>
          <w:color w:val="auto"/>
          <w:highlight w:val="none"/>
        </w:rPr>
        <w:br w:type="page"/>
      </w:r>
    </w:p>
    <w:p w14:paraId="4B6FA775">
      <w:pPr>
        <w:spacing w:line="540" w:lineRule="exact"/>
        <w:jc w:val="left"/>
        <w:rPr>
          <w:rFonts w:hint="eastAsia" w:ascii="微软雅黑" w:hAnsi="微软雅黑" w:eastAsia="微软雅黑" w:cs="微软雅黑"/>
          <w:b/>
          <w:color w:val="auto"/>
          <w:sz w:val="18"/>
          <w:szCs w:val="18"/>
          <w:highlight w:val="none"/>
        </w:rPr>
      </w:pPr>
    </w:p>
    <w:p w14:paraId="018DE21F">
      <w:pPr>
        <w:spacing w:line="540" w:lineRule="exact"/>
        <w:jc w:val="left"/>
        <w:rPr>
          <w:rFonts w:hint="eastAsia" w:ascii="微软雅黑" w:hAnsi="微软雅黑" w:eastAsia="微软雅黑" w:cs="微软雅黑"/>
          <w:b/>
          <w:color w:val="auto"/>
          <w:sz w:val="18"/>
          <w:szCs w:val="18"/>
          <w:highlight w:val="none"/>
        </w:rPr>
      </w:pPr>
      <w:r>
        <w:rPr>
          <w:rFonts w:hint="eastAsia" w:ascii="微软雅黑" w:hAnsi="微软雅黑" w:eastAsia="微软雅黑" w:cs="微软雅黑"/>
          <w:b/>
          <w:color w:val="auto"/>
          <w:sz w:val="18"/>
          <w:szCs w:val="18"/>
          <w:highlight w:val="none"/>
        </w:rPr>
        <w:t>附件</w:t>
      </w:r>
      <w:r>
        <w:rPr>
          <w:rFonts w:hint="eastAsia" w:ascii="微软雅黑" w:hAnsi="微软雅黑" w:eastAsia="微软雅黑" w:cs="微软雅黑"/>
          <w:b/>
          <w:color w:val="auto"/>
          <w:sz w:val="18"/>
          <w:szCs w:val="18"/>
          <w:highlight w:val="none"/>
          <w:lang w:val="en-US" w:eastAsia="zh-CN"/>
        </w:rPr>
        <w:t>四</w:t>
      </w:r>
      <w:r>
        <w:rPr>
          <w:rFonts w:hint="eastAsia" w:ascii="微软雅黑" w:hAnsi="微软雅黑" w:eastAsia="微软雅黑" w:cs="微软雅黑"/>
          <w:b/>
          <w:color w:val="auto"/>
          <w:sz w:val="18"/>
          <w:szCs w:val="18"/>
          <w:highlight w:val="none"/>
        </w:rPr>
        <w:t>：</w:t>
      </w:r>
    </w:p>
    <w:p w14:paraId="6C25153B">
      <w:pPr>
        <w:pStyle w:val="2"/>
        <w:rPr>
          <w:rFonts w:hint="eastAsia" w:ascii="微软雅黑" w:hAnsi="微软雅黑" w:eastAsia="微软雅黑" w:cs="微软雅黑"/>
          <w:b/>
          <w:bCs/>
          <w:color w:val="auto"/>
          <w:spacing w:val="20"/>
          <w:kern w:val="2"/>
          <w:sz w:val="30"/>
          <w:szCs w:val="30"/>
          <w:highlight w:val="none"/>
          <w:lang w:val="en-US" w:eastAsia="zh-CN"/>
        </w:rPr>
      </w:pPr>
      <w:r>
        <w:rPr>
          <w:rFonts w:hint="eastAsia" w:ascii="微软雅黑" w:hAnsi="微软雅黑" w:eastAsia="微软雅黑" w:cs="微软雅黑"/>
          <w:b/>
          <w:bCs/>
          <w:color w:val="auto"/>
          <w:spacing w:val="20"/>
          <w:kern w:val="2"/>
          <w:sz w:val="30"/>
          <w:szCs w:val="30"/>
          <w:highlight w:val="none"/>
          <w:lang w:val="en-US" w:eastAsia="zh-CN"/>
        </w:rPr>
        <w:t>报  价  单</w:t>
      </w:r>
    </w:p>
    <w:p w14:paraId="20E7A42F">
      <w:pPr>
        <w:pStyle w:val="9"/>
        <w:spacing w:line="360" w:lineRule="auto"/>
        <w:ind w:right="34"/>
        <w:rPr>
          <w:rFonts w:hint="eastAsia" w:ascii="微软雅黑" w:hAnsi="微软雅黑" w:eastAsia="微软雅黑" w:cs="微软雅黑"/>
          <w:b w:val="0"/>
          <w:bCs/>
          <w:color w:val="auto"/>
          <w:highlight w:val="none"/>
        </w:rPr>
      </w:pPr>
      <w:r>
        <w:rPr>
          <w:rFonts w:hint="eastAsia" w:ascii="微软雅黑" w:hAnsi="微软雅黑" w:eastAsia="微软雅黑" w:cs="微软雅黑"/>
          <w:color w:val="auto"/>
          <w:highlight w:val="none"/>
        </w:rPr>
        <w:t>工程项目名称：</w:t>
      </w:r>
      <w:r>
        <w:rPr>
          <w:rFonts w:hint="eastAsia" w:ascii="微软雅黑" w:hAnsi="微软雅黑" w:eastAsia="微软雅黑" w:cs="微软雅黑"/>
          <w:b w:val="0"/>
          <w:bCs/>
          <w:color w:val="auto"/>
          <w:sz w:val="24"/>
          <w:highlight w:val="none"/>
          <w:u w:val="single"/>
          <w:lang w:val="en-US" w:eastAsia="zh-CN"/>
        </w:rPr>
        <w:t>宁河区七里海片区城镇供水保障工程（材料采购1）</w:t>
      </w:r>
    </w:p>
    <w:tbl>
      <w:tblPr>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731"/>
        <w:gridCol w:w="2636"/>
        <w:gridCol w:w="1866"/>
        <w:gridCol w:w="972"/>
        <w:gridCol w:w="1214"/>
        <w:gridCol w:w="1214"/>
        <w:gridCol w:w="1215"/>
      </w:tblGrid>
      <w:tr w14:paraId="60D179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47F31319">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bdr w:val="none" w:color="auto" w:sz="0" w:space="0"/>
                <w:lang w:val="en-US" w:eastAsia="zh-CN" w:bidi="ar"/>
              </w:rPr>
              <w:t>序号</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16640F39">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bdr w:val="none" w:color="auto" w:sz="0" w:space="0"/>
                <w:lang w:val="en-US" w:eastAsia="zh-CN" w:bidi="ar"/>
              </w:rPr>
              <w:t>名称</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599AEDD9">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bdr w:val="none" w:color="auto" w:sz="0" w:space="0"/>
                <w:lang w:val="en-US" w:eastAsia="zh-CN" w:bidi="ar"/>
              </w:rPr>
              <w:t>规格型号</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375A1A48">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bdr w:val="none" w:color="auto" w:sz="0" w:space="0"/>
                <w:lang w:val="en-US" w:eastAsia="zh-CN" w:bidi="ar"/>
              </w:rPr>
              <w:t>单位</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18984D7">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bdr w:val="none" w:color="auto" w:sz="0" w:space="0"/>
                <w:lang w:val="en-US" w:eastAsia="zh-CN" w:bidi="ar"/>
              </w:rPr>
              <w:t>数量</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3012919">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bdr w:val="none" w:color="auto" w:sz="0" w:space="0"/>
                <w:lang w:val="en-US" w:eastAsia="zh-CN" w:bidi="ar"/>
              </w:rPr>
              <w:t>含税单价</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0A9150C">
            <w:pPr>
              <w:keepNext w:val="0"/>
              <w:keepLines w:val="0"/>
              <w:widowControl/>
              <w:suppressLineNumbers w:val="0"/>
              <w:jc w:val="left"/>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bdr w:val="none" w:color="auto" w:sz="0" w:space="0"/>
                <w:lang w:val="en-US" w:eastAsia="zh-CN" w:bidi="ar"/>
              </w:rPr>
              <w:t>合计金额</w:t>
            </w:r>
          </w:p>
        </w:tc>
      </w:tr>
      <w:tr w14:paraId="1A52F6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0A70F35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2413F11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PE给水管</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369123E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250*1.0</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37BF30F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米</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CEC248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3720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AE25C6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795C71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1CAAEC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5F8EB2C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4411D61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对接弯头</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0A345CF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250*90°</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7A8DBE9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7B92EA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5550D7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31E587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6949F1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23A7BBF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325E0C9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对接弯头</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0AA987B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250*45°</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2A57F07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096C1C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2AE600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9F159D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53E1D7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7AB0D8F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10FB52A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电熔直接</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4402A34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250</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77E1FB4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D2E1FF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AD86C5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C6152F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71996D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335B388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3C1951B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对接堵头</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6E354C5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250</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249F58C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B15714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6B8B9F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41451C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26BF43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784F367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8</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6296582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涡轮法兰蝶阀</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7ABFEC3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D341Z-10Q DN250</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22B5819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台</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07E0E5B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05EDC8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A2CB17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309D02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488F401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9</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367CF98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双法兰松套传力补偿接头</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5C0EEFD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C2F DN250</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334E4C9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台</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35681F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5A9922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3CFB8E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431CA7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04E2C5E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11</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6E3277D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给水对接法兰根</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46718A9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250</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2793230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B756EF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0F6091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4B115B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1CFD2F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7A4BB4A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15</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43CDA36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对接异径管套</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30DC6BE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75*63</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02E1C1A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051E6C3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8A9675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062A3F2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4A8451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612C12A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16</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73D3713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对接异径三通</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0D906DC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250*63</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7FA4CF9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5399FA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057897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4E04FB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705A95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608F99C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17</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215D867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电熔直接</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0B96034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250</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4CBF9A4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C60F58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2D8B63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6FA17F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4C80D1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482CD82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19</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19097ED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蜗轮法兰蝶阀</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0D3D989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D341X-10Q DN250</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30C7E83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台</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FCCEFC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0747D2D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EA4826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6ABB49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23127F5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20</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0CC09EA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双法兰松套传力补偿接头</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4FC878F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DN250</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1740FD1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台</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25C627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B1A41C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45A666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68B890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189E75B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22</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78D0220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直埋闸阀</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2D6ECC7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Z45X-16Q DN80</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37CC397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台</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88C0C6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16</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18C455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E39F3B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5B9C8D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2B9011D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23</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6301A0E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直埋闸阀</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3BA330B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Z45X-16Q DN100</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51D3B00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台</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05C34E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72</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9EEB14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E847D1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117CA3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1CF037D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24</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649D5C7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直埋闸阀</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6265742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Z45X-16Q DN150</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1074244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台</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A0A7CC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33</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DCC2CD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C762A8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2E0D9E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0CEC2A3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25</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7F1DD80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直埋闸阀</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1E233C1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Z45X-16Q DN200</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74EE486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台</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177E1B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80A388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E4D42A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0C25F5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6A9712F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26</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37D6C4D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直埋闸阀</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00F1DAA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Z45X-10Q DN200</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4972014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台</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8E7C0E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28</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079B571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60D585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044491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6806D7A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27</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42E01F3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水表井</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785E7F7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500</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264494A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343877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10855</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0BCF10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DBBB6C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4E1B44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7927732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28</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59169C2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三通</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16F0352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315</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4A501A4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C8CCA9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497AA1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5C3013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1F9044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0FFD9D0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29</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0700833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三通</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7503EAB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315*110</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44E5BC8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D7005E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F12872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0B9E562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681EBD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164CE8A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30</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086DD72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三通</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522BCF5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315*110</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42CBDFE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EE3047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54F443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712B8D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673353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56DDDAF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31</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14FCDEA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变径</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7EA7248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110*63</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785389D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CD176C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3FA755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5F35A7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09DB9B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3454A05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32</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7CE1AD6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冒堵</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17BC85A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315</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5222E7C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52140D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E94EB1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9182DC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2E30BC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2072D7B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33</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1AD8576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法兰根</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7033761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315</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74F7527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91380F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D6FD38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17908C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248089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22EA805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34</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4B5E7F9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法兰根</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48212FF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63</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1B63693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DE223C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8</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E0B5E8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F8C5FE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095A90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4B4A2D9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35</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6034FF9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双法兰松套传力补偿接头</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3A148E5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C2F-10 DN300</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279BAEE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台</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9B579A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9B77C2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CBD6F8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2F07F3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5B4C8C1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36</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6E6C057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涡轮法兰蝶阀</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05F6859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D341X-10Q DN300</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69F6287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台</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A44EED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C4E641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A68486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255E7B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0590AFC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37</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169606D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PE100给水管 SDR17</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14726E5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200</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24B3D58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米</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0B6C8C0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6000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3074E1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465291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605651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0AD15D8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38</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56D64E7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电熔套筒</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4B81DDE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200</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4303081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804897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8</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6483FC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37E9AF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6E7660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0DEF2C2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39</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05CC12D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涡轮法兰蝶阀</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31685A6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D341X-10Q DN200</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1983B4B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台</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27B4B0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DCD2BF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0CB024A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21D033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07D0452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40</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56CB8627">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PE100给水管1.25MPa</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75BF8D06">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40</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373BD0EE">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米</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E2F38E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13812</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0C3509C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F06D44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6BB68A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4D0DA88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41</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4C6874A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PE100给水管1.25MPa</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3FEC1F1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50</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163F679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米</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31AADD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60792</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68CAC5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96BEF1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194729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534C0B7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42</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071298D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对接法兰根</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6375E52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63</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43989E06">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ABB8E3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11</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587B97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A8088B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395882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396400E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43</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6788FD2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承插90°弯头</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05A4B21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63</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3E3D416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333A3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10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07D9F456">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E8DEA7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715461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48477B7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44</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531DBFE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对接法兰根</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419B121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63</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7EE02CA2">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2783B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8</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0852128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8E3D3B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1761C9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6AA41A3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45</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01F3F7B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法兰根</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27B748D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63</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5FEA3290">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6A6EC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1</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9E613D6">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65A58F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159840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02848AB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46</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41BA50A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PE100给水管1.0MPa</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436BB9A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63</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0A7B5CB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米</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E2FC62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12240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7ED6DE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A110FC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003CB9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3484DDA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47</w:t>
            </w:r>
          </w:p>
        </w:tc>
        <w:tc>
          <w:tcPr>
            <w:tcW w:w="113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D4507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PE100给水管1.0MPa</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0CF9CB2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110</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78180F4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米</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DB148A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14946</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A96499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42D4A9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2D5E78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34663F0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48</w:t>
            </w:r>
          </w:p>
        </w:tc>
        <w:tc>
          <w:tcPr>
            <w:tcW w:w="113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DC365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PE100给水管1.0MPa</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289EF42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160</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59C2D94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米</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00DBB60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5640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341998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0561F3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4575D5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127BEF2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49</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7F6F4E5E">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对接90°弯头</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2963A74D">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90</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514ACB5C">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C862B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5</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224D9B8">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0E58E26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34647C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4879AB9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50</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19DAAC96">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对接法兰根</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352A63E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90</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3F3C6C0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60F97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8</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A3160F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2675E3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59858A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06911D5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51</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3EE80B4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PE电熔管帽</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3836793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90</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3BA887E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81839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4</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EFD2920">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6B70CB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4ED46E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1D6DFD3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52</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0F35DDB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PE电熔套筒</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7434E6E6">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90</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6B8801A7">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C2D09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130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039EC4BC">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26A084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7C2792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11BCCF2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53</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65408F65">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PE100给水管1.0MPa</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7FAF272D">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90</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5132D4E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米</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DD73B4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3408</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5DA3FB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0DAF0CB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1DD9E7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4F776C7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54</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0705F70D">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管枕</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10D782D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110</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5AB9E0DE">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套</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548639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2</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C3C88E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01FC0D7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38B15A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2F7B7C5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55</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111CF227">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电熔套筒</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487D4EA8">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110</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73A2AA0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D4376E1">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 xml:space="preserve">28.04 </w:t>
            </w: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E8E76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5C208C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5A1E59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025AE7A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57</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77073E11">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电熔套筒</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6B264EC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110</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7B84C0AE">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358D9EC">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 xml:space="preserve">28.04 </w:t>
            </w: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F5C75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D48777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57C018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6B69697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59</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211143A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PVC直接</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5B0D957D">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110</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418D274D">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B13A257">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 xml:space="preserve">2.20 </w:t>
            </w: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5DA8E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665E7A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3C7F50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4CF70C6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60</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2AEC7695">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PVC管</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3B5B5AE6">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110</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27C02A52">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根</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0D56206">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 xml:space="preserve">47.78 </w:t>
            </w: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0EB84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203A33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3A3796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712FF82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61</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54FCFDFD">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90°弯头</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13E9BD6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160</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6EF0E914">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64135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20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8F47811">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200136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496216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380A63B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62</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60B5157D">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电熔套筒</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5EC418E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160</w:t>
            </w: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5A0FFC1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77E56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20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A22F41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D41EF4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7DCF06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6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12C03A06">
            <w:pPr>
              <w:jc w:val="center"/>
              <w:rPr>
                <w:rFonts w:hint="eastAsia" w:ascii="宋体" w:hAnsi="宋体" w:eastAsia="宋体" w:cs="宋体"/>
                <w:i w:val="0"/>
                <w:iCs w:val="0"/>
                <w:color w:val="000000"/>
                <w:sz w:val="22"/>
                <w:szCs w:val="22"/>
                <w:highlight w:val="none"/>
                <w:u w:val="none"/>
              </w:rPr>
            </w:pP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2AB3389D">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bdr w:val="none" w:color="auto" w:sz="0" w:space="0"/>
                <w:lang w:val="en-US" w:eastAsia="zh-CN" w:bidi="ar"/>
              </w:rPr>
              <w:t>合计金额</w:t>
            </w:r>
          </w:p>
        </w:tc>
        <w:tc>
          <w:tcPr>
            <w:tcW w:w="802" w:type="pct"/>
            <w:tcBorders>
              <w:top w:val="single" w:color="000000" w:sz="4" w:space="0"/>
              <w:left w:val="single" w:color="000000" w:sz="4" w:space="0"/>
              <w:bottom w:val="single" w:color="000000" w:sz="4" w:space="0"/>
              <w:right w:val="single" w:color="000000" w:sz="4" w:space="0"/>
            </w:tcBorders>
            <w:shd w:val="clear"/>
            <w:noWrap/>
            <w:vAlign w:val="center"/>
          </w:tcPr>
          <w:p w14:paraId="273F029F">
            <w:pPr>
              <w:jc w:val="center"/>
              <w:rPr>
                <w:rFonts w:hint="eastAsia" w:ascii="宋体" w:hAnsi="宋体" w:eastAsia="宋体" w:cs="宋体"/>
                <w:b/>
                <w:bCs/>
                <w:i w:val="0"/>
                <w:iCs w:val="0"/>
                <w:color w:val="000000"/>
                <w:sz w:val="22"/>
                <w:szCs w:val="22"/>
                <w:highlight w:val="none"/>
                <w:u w:val="none"/>
              </w:rPr>
            </w:pPr>
          </w:p>
        </w:tc>
        <w:tc>
          <w:tcPr>
            <w:tcW w:w="562" w:type="pct"/>
            <w:tcBorders>
              <w:top w:val="single" w:color="000000" w:sz="4" w:space="0"/>
              <w:left w:val="single" w:color="000000" w:sz="4" w:space="0"/>
              <w:bottom w:val="single" w:color="000000" w:sz="4" w:space="0"/>
              <w:right w:val="single" w:color="000000" w:sz="4" w:space="0"/>
            </w:tcBorders>
            <w:shd w:val="clear"/>
            <w:noWrap/>
            <w:vAlign w:val="center"/>
          </w:tcPr>
          <w:p w14:paraId="4E5653E3">
            <w:pPr>
              <w:jc w:val="center"/>
              <w:rPr>
                <w:rFonts w:hint="eastAsia" w:ascii="宋体" w:hAnsi="宋体" w:eastAsia="宋体" w:cs="宋体"/>
                <w:b/>
                <w:bCs/>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A239A1D">
            <w:pPr>
              <w:jc w:val="center"/>
              <w:rPr>
                <w:rFonts w:hint="eastAsia" w:ascii="宋体" w:hAnsi="宋体" w:eastAsia="宋体" w:cs="宋体"/>
                <w:b/>
                <w:bCs/>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A598ACD">
            <w:pPr>
              <w:jc w:val="center"/>
              <w:rPr>
                <w:rFonts w:hint="eastAsia" w:ascii="宋体" w:hAnsi="宋体" w:eastAsia="宋体" w:cs="宋体"/>
                <w:b/>
                <w:bCs/>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A4A1E41">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p>
        </w:tc>
      </w:tr>
    </w:tbl>
    <w:p w14:paraId="3AC9D252">
      <w:pPr>
        <w:spacing w:line="360" w:lineRule="auto"/>
        <w:ind w:firstLine="480" w:firstLineChars="200"/>
        <w:rPr>
          <w:rFonts w:hint="eastAsia" w:ascii="微软雅黑" w:hAnsi="微软雅黑" w:eastAsia="微软雅黑" w:cs="微软雅黑"/>
          <w:color w:val="auto"/>
          <w:sz w:val="24"/>
          <w:highlight w:val="none"/>
        </w:rPr>
      </w:pPr>
    </w:p>
    <w:p w14:paraId="6E1A60BB">
      <w:pPr>
        <w:spacing w:line="360" w:lineRule="auto"/>
        <w:ind w:firstLine="480" w:firstLineChars="200"/>
        <w:rPr>
          <w:rFonts w:hint="eastAsia" w:ascii="微软雅黑" w:hAnsi="微软雅黑" w:eastAsia="微软雅黑" w:cs="微软雅黑"/>
          <w:color w:val="auto"/>
          <w:sz w:val="24"/>
          <w:highlight w:val="none"/>
          <w:lang w:val="en-US" w:eastAsia="zh-CN"/>
        </w:rPr>
      </w:pPr>
      <w:r>
        <w:rPr>
          <w:rFonts w:hint="eastAsia" w:ascii="微软雅黑" w:hAnsi="微软雅黑" w:eastAsia="微软雅黑" w:cs="微软雅黑"/>
          <w:color w:val="auto"/>
          <w:sz w:val="24"/>
          <w:highlight w:val="none"/>
        </w:rPr>
        <w:t>投标人：</w:t>
      </w:r>
      <w:r>
        <w:rPr>
          <w:rFonts w:hint="eastAsia" w:ascii="微软雅黑" w:hAnsi="微软雅黑" w:eastAsia="微软雅黑" w:cs="微软雅黑"/>
          <w:color w:val="auto"/>
          <w:sz w:val="24"/>
          <w:highlight w:val="none"/>
          <w:lang w:val="en-US" w:eastAsia="zh-CN"/>
        </w:rPr>
        <w:t xml:space="preserve">           </w:t>
      </w:r>
      <w:r>
        <w:rPr>
          <w:rFonts w:hint="eastAsia" w:ascii="微软雅黑" w:hAnsi="微软雅黑" w:eastAsia="微软雅黑" w:cs="微软雅黑"/>
          <w:color w:val="auto"/>
          <w:sz w:val="24"/>
          <w:highlight w:val="none"/>
        </w:rPr>
        <w:t xml:space="preserve">（盖章）               </w:t>
      </w:r>
      <w:r>
        <w:rPr>
          <w:rFonts w:hint="eastAsia" w:ascii="微软雅黑" w:hAnsi="微软雅黑" w:eastAsia="微软雅黑" w:cs="微软雅黑"/>
          <w:color w:val="auto"/>
          <w:sz w:val="24"/>
          <w:highlight w:val="none"/>
          <w:lang w:val="en-US" w:eastAsia="zh-CN"/>
        </w:rPr>
        <w:t xml:space="preserve">  </w:t>
      </w:r>
    </w:p>
    <w:p w14:paraId="774D72AF">
      <w:pPr>
        <w:spacing w:line="360" w:lineRule="auto"/>
        <w:ind w:firstLine="480" w:firstLineChars="20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法定代表人：</w:t>
      </w:r>
      <w:r>
        <w:rPr>
          <w:rFonts w:hint="eastAsia" w:ascii="微软雅黑" w:hAnsi="微软雅黑" w:eastAsia="微软雅黑" w:cs="微软雅黑"/>
          <w:color w:val="auto"/>
          <w:sz w:val="24"/>
          <w:highlight w:val="none"/>
          <w:lang w:val="en-US" w:eastAsia="zh-CN"/>
        </w:rPr>
        <w:t xml:space="preserve">   </w:t>
      </w:r>
      <w:r>
        <w:rPr>
          <w:rFonts w:hint="eastAsia" w:ascii="微软雅黑" w:hAnsi="微软雅黑" w:eastAsia="微软雅黑" w:cs="微软雅黑"/>
          <w:color w:val="auto"/>
          <w:sz w:val="24"/>
          <w:highlight w:val="none"/>
        </w:rPr>
        <w:t xml:space="preserve">（签字、盖章）          </w:t>
      </w:r>
    </w:p>
    <w:p w14:paraId="75905CDF">
      <w:pPr>
        <w:spacing w:line="540" w:lineRule="exact"/>
        <w:ind w:firstLine="1440" w:firstLineChars="600"/>
        <w:jc w:val="left"/>
        <w:rPr>
          <w:rFonts w:hint="eastAsia" w:ascii="微软雅黑" w:hAnsi="微软雅黑" w:eastAsia="微软雅黑" w:cs="微软雅黑"/>
          <w:b/>
          <w:color w:val="auto"/>
          <w:sz w:val="18"/>
          <w:szCs w:val="18"/>
          <w:highlight w:val="none"/>
        </w:rPr>
      </w:pPr>
      <w:r>
        <w:rPr>
          <w:rFonts w:hint="eastAsia" w:ascii="微软雅黑" w:hAnsi="微软雅黑" w:eastAsia="微软雅黑" w:cs="微软雅黑"/>
          <w:color w:val="auto"/>
          <w:sz w:val="24"/>
          <w:highlight w:val="none"/>
        </w:rPr>
        <w:t>年</w:t>
      </w:r>
      <w:r>
        <w:rPr>
          <w:rFonts w:hint="eastAsia" w:ascii="微软雅黑" w:hAnsi="微软雅黑" w:eastAsia="微软雅黑" w:cs="微软雅黑"/>
          <w:color w:val="auto"/>
          <w:sz w:val="24"/>
          <w:highlight w:val="none"/>
          <w:lang w:val="en-US" w:eastAsia="zh-CN"/>
        </w:rPr>
        <w:t xml:space="preserve">     </w:t>
      </w:r>
      <w:r>
        <w:rPr>
          <w:rFonts w:hint="eastAsia" w:ascii="微软雅黑" w:hAnsi="微软雅黑" w:eastAsia="微软雅黑" w:cs="微软雅黑"/>
          <w:color w:val="auto"/>
          <w:sz w:val="24"/>
          <w:highlight w:val="none"/>
        </w:rPr>
        <w:t>月</w:t>
      </w:r>
      <w:r>
        <w:rPr>
          <w:rFonts w:hint="eastAsia" w:ascii="微软雅黑" w:hAnsi="微软雅黑" w:eastAsia="微软雅黑" w:cs="微软雅黑"/>
          <w:color w:val="auto"/>
          <w:sz w:val="24"/>
          <w:highlight w:val="none"/>
          <w:lang w:val="en-US" w:eastAsia="zh-CN"/>
        </w:rPr>
        <w:t xml:space="preserve">    </w:t>
      </w:r>
      <w:r>
        <w:rPr>
          <w:rFonts w:hint="eastAsia" w:ascii="微软雅黑" w:hAnsi="微软雅黑" w:eastAsia="微软雅黑" w:cs="微软雅黑"/>
          <w:color w:val="auto"/>
          <w:sz w:val="24"/>
          <w:highlight w:val="none"/>
        </w:rPr>
        <w:t>日</w:t>
      </w:r>
    </w:p>
    <w:p w14:paraId="688B7FD5">
      <w:pPr>
        <w:spacing w:line="540" w:lineRule="exact"/>
        <w:jc w:val="left"/>
        <w:rPr>
          <w:rFonts w:hint="eastAsia" w:ascii="微软雅黑" w:hAnsi="微软雅黑" w:eastAsia="微软雅黑" w:cs="微软雅黑"/>
          <w:b/>
          <w:color w:val="auto"/>
          <w:sz w:val="18"/>
          <w:szCs w:val="18"/>
          <w:highlight w:val="none"/>
        </w:rPr>
        <w:sectPr>
          <w:pgSz w:w="11906" w:h="16838"/>
          <w:pgMar w:top="1134" w:right="1134" w:bottom="1134" w:left="1134" w:header="851" w:footer="992" w:gutter="0"/>
          <w:cols w:space="720" w:num="1"/>
          <w:docGrid w:type="lines" w:linePitch="312" w:charSpace="0"/>
        </w:sectPr>
      </w:pPr>
    </w:p>
    <w:p w14:paraId="14A0AF9F">
      <w:pPr>
        <w:rPr>
          <w:rFonts w:hint="eastAsia" w:ascii="微软雅黑" w:hAnsi="微软雅黑" w:eastAsia="微软雅黑" w:cs="微软雅黑"/>
          <w:b/>
          <w:color w:val="auto"/>
          <w:sz w:val="18"/>
          <w:szCs w:val="18"/>
          <w:highlight w:val="none"/>
        </w:rPr>
      </w:pPr>
      <w:r>
        <w:rPr>
          <w:rFonts w:hint="eastAsia" w:ascii="微软雅黑" w:hAnsi="微软雅黑" w:eastAsia="微软雅黑" w:cs="微软雅黑"/>
          <w:b/>
          <w:color w:val="auto"/>
          <w:sz w:val="18"/>
          <w:szCs w:val="18"/>
          <w:highlight w:val="none"/>
        </w:rPr>
        <w:t>附件</w:t>
      </w:r>
      <w:r>
        <w:rPr>
          <w:rFonts w:hint="eastAsia" w:ascii="微软雅黑" w:hAnsi="微软雅黑" w:eastAsia="微软雅黑" w:cs="微软雅黑"/>
          <w:b/>
          <w:color w:val="auto"/>
          <w:sz w:val="18"/>
          <w:szCs w:val="18"/>
          <w:highlight w:val="none"/>
          <w:lang w:val="en-US" w:eastAsia="zh-CN"/>
        </w:rPr>
        <w:t>五</w:t>
      </w:r>
      <w:r>
        <w:rPr>
          <w:rFonts w:hint="eastAsia" w:ascii="微软雅黑" w:hAnsi="微软雅黑" w:eastAsia="微软雅黑" w:cs="微软雅黑"/>
          <w:b/>
          <w:color w:val="auto"/>
          <w:sz w:val="18"/>
          <w:szCs w:val="18"/>
          <w:highlight w:val="none"/>
        </w:rPr>
        <w:t>：</w:t>
      </w:r>
    </w:p>
    <w:p w14:paraId="4FEBF848">
      <w:pPr>
        <w:snapToGrid w:val="0"/>
        <w:spacing w:line="360" w:lineRule="auto"/>
        <w:jc w:val="center"/>
        <w:rPr>
          <w:rFonts w:hint="eastAsia" w:ascii="仿宋_GB2312" w:hAnsi="仿宋_GB2312" w:eastAsia="仿宋_GB2312" w:cs="仿宋_GB2312"/>
          <w:b/>
          <w:color w:val="auto"/>
          <w:sz w:val="32"/>
          <w:szCs w:val="32"/>
          <w:highlight w:val="none"/>
          <w:lang w:val="en-US" w:eastAsia="zh-CN"/>
        </w:rPr>
      </w:pPr>
      <w:bookmarkStart w:id="1" w:name="_Toc85877031"/>
      <w:r>
        <w:rPr>
          <w:rFonts w:hint="eastAsia" w:ascii="仿宋_GB2312" w:hAnsi="仿宋_GB2312" w:eastAsia="仿宋_GB2312" w:cs="仿宋_GB2312"/>
          <w:b/>
          <w:color w:val="auto"/>
          <w:sz w:val="32"/>
          <w:szCs w:val="32"/>
          <w:highlight w:val="none"/>
        </w:rPr>
        <w:t>廉政</w:t>
      </w:r>
      <w:r>
        <w:rPr>
          <w:rFonts w:hint="eastAsia" w:ascii="仿宋_GB2312" w:hAnsi="仿宋_GB2312" w:eastAsia="仿宋_GB2312" w:cs="仿宋_GB2312"/>
          <w:b/>
          <w:color w:val="auto"/>
          <w:sz w:val="32"/>
          <w:szCs w:val="32"/>
          <w:highlight w:val="none"/>
          <w:lang w:val="en-US" w:eastAsia="zh-CN"/>
        </w:rPr>
        <w:t>承诺书</w:t>
      </w:r>
    </w:p>
    <w:p w14:paraId="24D8DFE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采购单位</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u w:val="single"/>
        </w:rPr>
        <w:t>天津市管道工程集团有限公司第三分公司</w:t>
      </w:r>
      <w:r>
        <w:rPr>
          <w:rFonts w:hint="eastAsia" w:ascii="仿宋_GB2312" w:hAnsi="仿宋_GB2312" w:eastAsia="仿宋_GB2312" w:cs="仿宋_GB2312"/>
          <w:color w:val="auto"/>
          <w:sz w:val="32"/>
          <w:szCs w:val="32"/>
          <w:highlight w:val="none"/>
          <w:lang w:val="en-US" w:eastAsia="zh-CN"/>
        </w:rPr>
        <w:t xml:space="preserve"> </w:t>
      </w:r>
    </w:p>
    <w:p w14:paraId="66174B2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lang w:val="en-US" w:eastAsia="zh-CN"/>
        </w:rPr>
        <w:t>投标单位</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u w:val="single"/>
          <w:lang w:val="en-US" w:eastAsia="zh-CN"/>
        </w:rPr>
        <w:t xml:space="preserve">                          </w:t>
      </w:r>
    </w:p>
    <w:p w14:paraId="40277B0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我方根据已收到的</w:t>
      </w:r>
      <w:r>
        <w:rPr>
          <w:rFonts w:hint="eastAsia" w:ascii="仿宋_GB2312" w:hAnsi="仿宋_GB2312" w:eastAsia="仿宋_GB2312" w:cs="仿宋_GB2312"/>
          <w:color w:val="auto"/>
          <w:sz w:val="32"/>
          <w:szCs w:val="32"/>
          <w:highlight w:val="none"/>
          <w:u w:val="single"/>
        </w:rPr>
        <w:t>宁河区七里海片区城镇供水保障工程（材料采购</w:t>
      </w:r>
      <w:r>
        <w:rPr>
          <w:rFonts w:hint="eastAsia" w:ascii="仿宋_GB2312" w:hAnsi="仿宋_GB2312" w:eastAsia="仿宋_GB2312" w:cs="仿宋_GB2312"/>
          <w:color w:val="auto"/>
          <w:sz w:val="32"/>
          <w:szCs w:val="32"/>
          <w:highlight w:val="none"/>
          <w:u w:val="single"/>
          <w:lang w:val="en-US" w:eastAsia="zh-CN"/>
        </w:rPr>
        <w:t>1</w:t>
      </w:r>
      <w:r>
        <w:rPr>
          <w:rFonts w:hint="eastAsia" w:ascii="仿宋_GB2312" w:hAnsi="仿宋_GB2312" w:eastAsia="仿宋_GB2312" w:cs="仿宋_GB2312"/>
          <w:color w:val="auto"/>
          <w:sz w:val="32"/>
          <w:szCs w:val="32"/>
          <w:highlight w:val="none"/>
          <w:u w:val="single"/>
        </w:rPr>
        <w:t>）</w:t>
      </w:r>
      <w:r>
        <w:rPr>
          <w:rFonts w:hint="eastAsia" w:ascii="仿宋_GB2312" w:hAnsi="仿宋_GB2312" w:eastAsia="仿宋_GB2312" w:cs="仿宋_GB2312"/>
          <w:color w:val="auto"/>
          <w:sz w:val="32"/>
          <w:szCs w:val="32"/>
          <w:highlight w:val="none"/>
        </w:rPr>
        <w:t>的招标文件，为加强</w:t>
      </w:r>
      <w:r>
        <w:rPr>
          <w:rFonts w:hint="eastAsia" w:ascii="仿宋_GB2312" w:hAnsi="仿宋_GB2312" w:eastAsia="仿宋_GB2312" w:cs="仿宋_GB2312"/>
          <w:color w:val="auto"/>
          <w:sz w:val="32"/>
          <w:szCs w:val="32"/>
          <w:highlight w:val="none"/>
          <w:lang w:val="en-US" w:eastAsia="zh-CN"/>
        </w:rPr>
        <w:t>投标</w:t>
      </w:r>
      <w:r>
        <w:rPr>
          <w:rFonts w:hint="eastAsia" w:ascii="仿宋_GB2312" w:hAnsi="仿宋_GB2312" w:eastAsia="仿宋_GB2312" w:cs="仿宋_GB2312"/>
          <w:color w:val="auto"/>
          <w:sz w:val="32"/>
          <w:szCs w:val="32"/>
          <w:highlight w:val="none"/>
        </w:rPr>
        <w:t>廉政建设</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经研究决定就以下内容分别做出承诺：</w:t>
      </w:r>
    </w:p>
    <w:p w14:paraId="4C7ECD8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应严格遵守国家关于招标采购的有关法律、法规，相关政策，以及廉政建设的各项规定。</w:t>
      </w:r>
    </w:p>
    <w:p w14:paraId="17F9A3A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 xml:space="preserve"> 严格执行招标采购合同文件，自觉按合同办事。</w:t>
      </w:r>
    </w:p>
    <w:p w14:paraId="11F8C07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各项活动必须坚持公开、公平、公正、诚信、透明的原则（除法律法规另有规定者外），不得为获取不正当的利益，损害国家、集体和对方利益，不得违反招标采购管理的规章制度。</w:t>
      </w:r>
    </w:p>
    <w:p w14:paraId="01EE6DB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发现对方在业务活动中有违规、违纪、违法行为的，应及时提醒对方，情节严重的，应向其上级主管部门或纪检监察、司法等有关机关举报。</w:t>
      </w:r>
    </w:p>
    <w:p w14:paraId="794FBC3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应与发包人保持正常的业务交往，按照有关法律法规和程序开展业务工作，严格执行招标采购的有关方针、政策，执行工程建设强制性标准</w:t>
      </w:r>
      <w:r>
        <w:rPr>
          <w:rFonts w:hint="eastAsia" w:ascii="仿宋_GB2312" w:hAnsi="仿宋_GB2312" w:eastAsia="仿宋_GB2312" w:cs="仿宋_GB2312"/>
          <w:color w:val="auto"/>
          <w:sz w:val="32"/>
          <w:szCs w:val="32"/>
          <w:highlight w:val="none"/>
          <w:lang w:eastAsia="zh-CN"/>
        </w:rPr>
        <w:t>。</w:t>
      </w:r>
    </w:p>
    <w:p w14:paraId="285CC43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不得以任何理由向发包人及其工作人员赠送礼金、有价证券、贵重物品及回扣、好处费、感谢费等。</w:t>
      </w:r>
    </w:p>
    <w:p w14:paraId="37B6F05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rPr>
        <w:t>不得以任何理由为发包人和相关单位报销应由对方或个人支付的费用。</w:t>
      </w:r>
    </w:p>
    <w:p w14:paraId="214D3AE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不得接受或暗示为发包人、相关单位或个人装修住房、婚丧嫁娶、配偶子女的工作安排以及出国（境）、旅游等提供方便。</w:t>
      </w:r>
    </w:p>
    <w:p w14:paraId="2A0764C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不得以任何理由为发包人、相关单位或个人组织有可能影响公正执行公务的宴请、健身、娱乐等活动。</w:t>
      </w:r>
    </w:p>
    <w:p w14:paraId="34E2397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10、禁止投标人间串通投标，影响公平竞争，损害招标人或者其他投标人的合法权益。</w:t>
      </w:r>
    </w:p>
    <w:p w14:paraId="590C7FF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投标人应公平竞争，维护市场秩序。投标人间的下列行为应受禁止：</w:t>
      </w:r>
    </w:p>
    <w:p w14:paraId="072FDF0A">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（1）投标人之间协商投标报价等投标文件的实质性内容；</w:t>
      </w:r>
    </w:p>
    <w:p w14:paraId="551FC18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（2）投标人之间约定中标人；</w:t>
      </w:r>
    </w:p>
    <w:p w14:paraId="2A16B5B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（3）投标人之间约定部分投标人放弃投标或者中标；</w:t>
      </w:r>
    </w:p>
    <w:p w14:paraId="3EADEC9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（4）属于同一集团、协会、商会等组织成员的投标人按照该组织要求协同投标；</w:t>
      </w:r>
    </w:p>
    <w:p w14:paraId="601AF568">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（5）投标人之间为谋取中标或者排斥特定投标人而采取的其他联合行动；</w:t>
      </w:r>
    </w:p>
    <w:p w14:paraId="0CA202A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（6）不同投标人的投标文件由同一单位或者个人编制；</w:t>
      </w:r>
    </w:p>
    <w:p w14:paraId="43D73ED7">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（7）不同投标人委托同一单位或者个人办理投标事宜；</w:t>
      </w:r>
    </w:p>
    <w:p w14:paraId="698D2D5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（8）不同投标人的投标文件载明的项目管理成员为同一人；</w:t>
      </w:r>
    </w:p>
    <w:p w14:paraId="3B39E8B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（9）不同投标人的投标文件异常一致或者投标报价呈规律性差异；</w:t>
      </w:r>
    </w:p>
    <w:p w14:paraId="7B30405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（10）不同投标人的投标文件相互混装；</w:t>
      </w:r>
    </w:p>
    <w:p w14:paraId="7EA9524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（11）不同投标人的投标保证金从同一单位或者个人的账户转出。</w:t>
      </w:r>
    </w:p>
    <w:p w14:paraId="16CAD504">
      <w:pPr>
        <w:keepNext w:val="0"/>
        <w:keepLines w:val="0"/>
        <w:pageBreakBefore w:val="0"/>
        <w:widowControl w:val="0"/>
        <w:kinsoku/>
        <w:wordWrap/>
        <w:overflowPunct/>
        <w:topLinePunct w:val="0"/>
        <w:autoSpaceDE/>
        <w:autoSpaceDN/>
        <w:bidi w:val="0"/>
        <w:adjustRightInd/>
        <w:spacing w:line="560" w:lineRule="exact"/>
        <w:jc w:val="left"/>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color w:val="auto"/>
          <w:sz w:val="32"/>
          <w:szCs w:val="32"/>
          <w:highlight w:val="none"/>
          <w:lang w:val="en-US" w:eastAsia="zh-CN"/>
        </w:rPr>
        <w:t>投标</w:t>
      </w:r>
      <w:r>
        <w:rPr>
          <w:rFonts w:hint="eastAsia" w:ascii="仿宋_GB2312" w:hAnsi="仿宋_GB2312" w:eastAsia="仿宋_GB2312" w:cs="仿宋_GB2312"/>
          <w:color w:val="auto"/>
          <w:sz w:val="32"/>
          <w:szCs w:val="32"/>
          <w:highlight w:val="none"/>
        </w:rPr>
        <w:t>人：（公章）</w:t>
      </w:r>
    </w:p>
    <w:p w14:paraId="00C1F264">
      <w:pPr>
        <w:keepNext w:val="0"/>
        <w:keepLines w:val="0"/>
        <w:pageBreakBefore w:val="0"/>
        <w:widowControl w:val="0"/>
        <w:kinsoku/>
        <w:wordWrap/>
        <w:overflowPunct/>
        <w:topLinePunct w:val="0"/>
        <w:autoSpaceDE/>
        <w:autoSpaceDN/>
        <w:bidi w:val="0"/>
        <w:adjustRightInd/>
        <w:spacing w:line="560" w:lineRule="exact"/>
        <w:ind w:left="5280" w:hanging="5280" w:hangingChars="1650"/>
        <w:jc w:val="left"/>
        <w:textAlignment w:val="auto"/>
        <w:rPr>
          <w:rFonts w:hint="default"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法定地址：</w:t>
      </w:r>
    </w:p>
    <w:p w14:paraId="1178EE14">
      <w:pPr>
        <w:keepNext w:val="0"/>
        <w:keepLines w:val="0"/>
        <w:pageBreakBefore w:val="0"/>
        <w:widowControl w:val="0"/>
        <w:kinsoku/>
        <w:wordWrap/>
        <w:overflowPunct/>
        <w:topLinePunct w:val="0"/>
        <w:autoSpaceDE/>
        <w:autoSpaceDN/>
        <w:bidi w:val="0"/>
        <w:adjustRightInd/>
        <w:spacing w:line="560" w:lineRule="exact"/>
        <w:jc w:val="left"/>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法定代表人或其</w:t>
      </w:r>
    </w:p>
    <w:p w14:paraId="3EC88675">
      <w:pPr>
        <w:pStyle w:val="15"/>
        <w:spacing w:before="0" w:beforeAutospacing="0" w:after="0" w:afterAutospacing="0" w:line="560" w:lineRule="exact"/>
        <w:rPr>
          <w:rFonts w:hint="default" w:eastAsia="宋体"/>
          <w:color w:val="auto"/>
          <w:highlight w:val="none"/>
          <w:lang w:val="en-US" w:eastAsia="zh-CN"/>
        </w:rPr>
      </w:pPr>
      <w:r>
        <w:rPr>
          <w:rFonts w:hint="eastAsia" w:ascii="仿宋_GB2312" w:hAnsi="仿宋_GB2312" w:eastAsia="仿宋_GB2312" w:cs="仿宋_GB2312"/>
          <w:color w:val="auto"/>
          <w:sz w:val="32"/>
          <w:szCs w:val="32"/>
          <w:highlight w:val="none"/>
        </w:rPr>
        <w:t xml:space="preserve">         委托代理人：（签字</w:t>
      </w:r>
      <w:r>
        <w:rPr>
          <w:rFonts w:hint="eastAsia" w:ascii="仿宋_GB2312" w:hAnsi="仿宋_GB2312" w:eastAsia="仿宋_GB2312" w:cs="仿宋_GB2312"/>
          <w:color w:val="auto"/>
          <w:sz w:val="32"/>
          <w:szCs w:val="32"/>
          <w:highlight w:val="none"/>
          <w:lang w:eastAsia="zh-CN"/>
        </w:rPr>
        <w:t>）</w:t>
      </w:r>
    </w:p>
    <w:p w14:paraId="1C4F2EAB">
      <w:pPr>
        <w:rPr>
          <w:rFonts w:hint="eastAsia" w:ascii="微软雅黑" w:hAnsi="微软雅黑" w:eastAsia="微软雅黑" w:cs="微软雅黑"/>
          <w:b/>
          <w:color w:val="auto"/>
          <w:sz w:val="48"/>
          <w:szCs w:val="48"/>
          <w:highlight w:val="none"/>
          <w:lang w:val="en-US" w:eastAsia="zh-CN"/>
        </w:rPr>
      </w:pPr>
      <w:r>
        <w:rPr>
          <w:rFonts w:hint="eastAsia" w:ascii="微软雅黑" w:hAnsi="微软雅黑" w:eastAsia="微软雅黑" w:cs="微软雅黑"/>
          <w:b/>
          <w:color w:val="auto"/>
          <w:sz w:val="48"/>
          <w:szCs w:val="48"/>
          <w:highlight w:val="none"/>
          <w:lang w:val="en-US" w:eastAsia="zh-CN"/>
        </w:rPr>
        <w:br w:type="page"/>
      </w:r>
    </w:p>
    <w:p w14:paraId="7CED6E64">
      <w:pPr>
        <w:pStyle w:val="11"/>
        <w:spacing w:line="360" w:lineRule="auto"/>
        <w:jc w:val="center"/>
        <w:rPr>
          <w:rFonts w:hint="eastAsia" w:ascii="微软雅黑" w:hAnsi="微软雅黑" w:eastAsia="微软雅黑" w:cs="微软雅黑"/>
          <w:b/>
          <w:color w:val="auto"/>
          <w:sz w:val="48"/>
          <w:szCs w:val="48"/>
          <w:highlight w:val="none"/>
          <w:lang w:val="en-US" w:eastAsia="zh-CN"/>
        </w:rPr>
      </w:pPr>
      <w:r>
        <w:rPr>
          <w:rFonts w:hint="eastAsia" w:ascii="微软雅黑" w:hAnsi="微软雅黑" w:eastAsia="微软雅黑" w:cs="微软雅黑"/>
          <w:b/>
          <w:color w:val="auto"/>
          <w:sz w:val="48"/>
          <w:szCs w:val="48"/>
          <w:highlight w:val="none"/>
          <w:lang w:val="en-US" w:eastAsia="zh-CN"/>
        </w:rPr>
        <w:t>宁河区七里海片区城镇供水保障工程</w:t>
      </w:r>
      <w:r>
        <w:rPr>
          <w:rFonts w:hint="eastAsia" w:ascii="微软雅黑" w:hAnsi="微软雅黑" w:eastAsia="微软雅黑" w:cs="微软雅黑"/>
          <w:b/>
          <w:color w:val="auto"/>
          <w:sz w:val="48"/>
          <w:szCs w:val="48"/>
          <w:highlight w:val="none"/>
          <w:lang w:val="en-US" w:eastAsia="zh-CN"/>
        </w:rPr>
        <w:t>（材料采购1）</w:t>
      </w:r>
    </w:p>
    <w:p w14:paraId="4C7DD08A">
      <w:pPr>
        <w:pStyle w:val="11"/>
        <w:spacing w:line="360" w:lineRule="auto"/>
        <w:jc w:val="center"/>
        <w:rPr>
          <w:rFonts w:hint="eastAsia" w:ascii="微软雅黑" w:hAnsi="微软雅黑" w:eastAsia="微软雅黑" w:cs="微软雅黑"/>
          <w:b/>
          <w:color w:val="auto"/>
          <w:sz w:val="48"/>
          <w:szCs w:val="48"/>
          <w:highlight w:val="none"/>
          <w:lang w:val="en-US" w:eastAsia="zh-CN"/>
        </w:rPr>
      </w:pPr>
    </w:p>
    <w:p w14:paraId="5B2F0E10">
      <w:pPr>
        <w:pStyle w:val="11"/>
        <w:spacing w:line="360" w:lineRule="auto"/>
        <w:jc w:val="center"/>
        <w:rPr>
          <w:rFonts w:hint="eastAsia" w:ascii="微软雅黑" w:hAnsi="微软雅黑" w:eastAsia="微软雅黑" w:cs="微软雅黑"/>
          <w:b/>
          <w:color w:val="auto"/>
          <w:sz w:val="48"/>
          <w:szCs w:val="48"/>
          <w:highlight w:val="none"/>
        </w:rPr>
      </w:pPr>
      <w:r>
        <w:rPr>
          <w:rFonts w:hint="eastAsia" w:ascii="微软雅黑" w:hAnsi="微软雅黑" w:eastAsia="微软雅黑" w:cs="微软雅黑"/>
          <w:b/>
          <w:color w:val="auto"/>
          <w:sz w:val="48"/>
          <w:szCs w:val="48"/>
          <w:highlight w:val="none"/>
          <w:lang w:val="en-US" w:eastAsia="zh-CN"/>
        </w:rPr>
        <w:t>采购</w:t>
      </w:r>
      <w:r>
        <w:rPr>
          <w:rFonts w:hint="eastAsia" w:ascii="微软雅黑" w:hAnsi="微软雅黑" w:eastAsia="微软雅黑" w:cs="微软雅黑"/>
          <w:b/>
          <w:color w:val="auto"/>
          <w:sz w:val="48"/>
          <w:szCs w:val="48"/>
          <w:highlight w:val="none"/>
        </w:rPr>
        <w:t>招标文件</w:t>
      </w:r>
    </w:p>
    <w:p w14:paraId="04594ACF">
      <w:pPr>
        <w:pStyle w:val="11"/>
        <w:spacing w:line="360" w:lineRule="auto"/>
        <w:rPr>
          <w:rFonts w:hint="eastAsia" w:ascii="微软雅黑" w:hAnsi="微软雅黑" w:eastAsia="微软雅黑" w:cs="微软雅黑"/>
          <w:b/>
          <w:color w:val="auto"/>
          <w:sz w:val="44"/>
          <w:szCs w:val="44"/>
          <w:highlight w:val="none"/>
        </w:rPr>
      </w:pPr>
      <w:r>
        <w:rPr>
          <w:rFonts w:hint="eastAsia" w:ascii="微软雅黑" w:hAnsi="微软雅黑" w:eastAsia="微软雅黑" w:cs="微软雅黑"/>
          <w:b/>
          <w:color w:val="auto"/>
          <w:sz w:val="44"/>
          <w:szCs w:val="44"/>
          <w:highlight w:val="none"/>
        </w:rPr>
        <w:t xml:space="preserve">           </w:t>
      </w:r>
    </w:p>
    <w:p w14:paraId="6511D6BB">
      <w:pPr>
        <w:pStyle w:val="11"/>
        <w:spacing w:line="360" w:lineRule="auto"/>
        <w:ind w:firstLine="2311" w:firstLineChars="525"/>
        <w:rPr>
          <w:rFonts w:hint="eastAsia" w:ascii="微软雅黑" w:hAnsi="微软雅黑" w:eastAsia="微软雅黑" w:cs="微软雅黑"/>
          <w:b/>
          <w:color w:val="auto"/>
          <w:sz w:val="30"/>
          <w:szCs w:val="30"/>
          <w:highlight w:val="none"/>
          <w:u w:val="single"/>
          <w:lang w:val="en-US" w:eastAsia="zh-CN"/>
        </w:rPr>
      </w:pPr>
      <w:r>
        <w:rPr>
          <w:rFonts w:hint="eastAsia" w:ascii="微软雅黑" w:hAnsi="微软雅黑" w:eastAsia="微软雅黑" w:cs="微软雅黑"/>
          <w:b/>
          <w:color w:val="auto"/>
          <w:sz w:val="44"/>
          <w:szCs w:val="44"/>
          <w:highlight w:val="none"/>
        </w:rPr>
        <w:t xml:space="preserve"> </w:t>
      </w:r>
      <w:r>
        <w:rPr>
          <w:rFonts w:hint="eastAsia" w:ascii="微软雅黑" w:hAnsi="微软雅黑" w:eastAsia="微软雅黑" w:cs="微软雅黑"/>
          <w:b/>
          <w:color w:val="auto"/>
          <w:sz w:val="30"/>
          <w:szCs w:val="30"/>
          <w:highlight w:val="none"/>
        </w:rPr>
        <w:t>招标编号：</w:t>
      </w:r>
      <w:r>
        <w:rPr>
          <w:rFonts w:hint="eastAsia" w:ascii="微软雅黑" w:hAnsi="微软雅黑" w:eastAsia="微软雅黑" w:cs="微软雅黑"/>
          <w:b/>
          <w:color w:val="auto"/>
          <w:sz w:val="30"/>
          <w:szCs w:val="30"/>
          <w:highlight w:val="none"/>
          <w:u w:val="single"/>
          <w:lang w:val="en-US" w:eastAsia="zh-CN"/>
        </w:rPr>
        <w:t>TS2508033</w:t>
      </w:r>
    </w:p>
    <w:p w14:paraId="245D0FBC">
      <w:pPr>
        <w:spacing w:line="360" w:lineRule="auto"/>
        <w:ind w:left="-490" w:leftChars="-636" w:hanging="846" w:hangingChars="235"/>
        <w:jc w:val="center"/>
        <w:rPr>
          <w:rFonts w:hint="eastAsia" w:ascii="微软雅黑" w:hAnsi="微软雅黑" w:eastAsia="微软雅黑" w:cs="微软雅黑"/>
          <w:bCs/>
          <w:color w:val="auto"/>
          <w:spacing w:val="40"/>
          <w:sz w:val="28"/>
          <w:highlight w:val="none"/>
        </w:rPr>
      </w:pPr>
      <w:r>
        <w:rPr>
          <w:rFonts w:hint="eastAsia" w:ascii="微软雅黑" w:hAnsi="微软雅黑" w:eastAsia="微软雅黑" w:cs="微软雅黑"/>
          <w:bCs/>
          <w:color w:val="auto"/>
          <w:spacing w:val="40"/>
          <w:sz w:val="28"/>
          <w:highlight w:val="none"/>
        </w:rPr>
        <w:t xml:space="preserve">          </w:t>
      </w:r>
    </w:p>
    <w:p w14:paraId="429CC514">
      <w:pPr>
        <w:rPr>
          <w:rFonts w:hint="eastAsia" w:ascii="微软雅黑" w:hAnsi="微软雅黑" w:eastAsia="微软雅黑" w:cs="微软雅黑"/>
          <w:b/>
          <w:color w:val="auto"/>
          <w:sz w:val="22"/>
          <w:highlight w:val="none"/>
        </w:rPr>
      </w:pPr>
    </w:p>
    <w:p w14:paraId="5F2F80AA">
      <w:pPr>
        <w:rPr>
          <w:rFonts w:hint="eastAsia" w:ascii="微软雅黑" w:hAnsi="微软雅黑" w:eastAsia="微软雅黑" w:cs="微软雅黑"/>
          <w:b/>
          <w:color w:val="auto"/>
          <w:sz w:val="22"/>
          <w:highlight w:val="none"/>
        </w:rPr>
      </w:pPr>
    </w:p>
    <w:p w14:paraId="77796333">
      <w:pPr>
        <w:pStyle w:val="11"/>
        <w:spacing w:line="480" w:lineRule="auto"/>
        <w:rPr>
          <w:rFonts w:hint="eastAsia" w:ascii="微软雅黑" w:hAnsi="微软雅黑" w:eastAsia="微软雅黑" w:cs="微软雅黑"/>
          <w:b/>
          <w:color w:val="auto"/>
          <w:sz w:val="28"/>
          <w:szCs w:val="28"/>
          <w:highlight w:val="none"/>
        </w:rPr>
      </w:pPr>
    </w:p>
    <w:p w14:paraId="780469B9">
      <w:pPr>
        <w:pStyle w:val="11"/>
        <w:spacing w:line="480" w:lineRule="auto"/>
        <w:rPr>
          <w:rFonts w:hint="eastAsia" w:ascii="微软雅黑" w:hAnsi="微软雅黑" w:eastAsia="微软雅黑" w:cs="微软雅黑"/>
          <w:b/>
          <w:color w:val="auto"/>
          <w:sz w:val="28"/>
          <w:szCs w:val="28"/>
          <w:highlight w:val="none"/>
        </w:rPr>
      </w:pPr>
    </w:p>
    <w:p w14:paraId="0AAD3B42">
      <w:pPr>
        <w:pStyle w:val="11"/>
        <w:spacing w:line="480" w:lineRule="auto"/>
        <w:ind w:firstLine="280" w:firstLineChars="100"/>
        <w:rPr>
          <w:rFonts w:hint="eastAsia" w:ascii="微软雅黑" w:hAnsi="微软雅黑" w:eastAsia="微软雅黑" w:cs="微软雅黑"/>
          <w:b/>
          <w:color w:val="auto"/>
          <w:sz w:val="28"/>
          <w:szCs w:val="28"/>
          <w:highlight w:val="none"/>
        </w:rPr>
      </w:pPr>
      <w:r>
        <w:rPr>
          <w:rFonts w:hint="eastAsia" w:ascii="微软雅黑" w:hAnsi="微软雅黑" w:eastAsia="微软雅黑" w:cs="微软雅黑"/>
          <w:b/>
          <w:color w:val="auto"/>
          <w:sz w:val="28"/>
          <w:szCs w:val="28"/>
          <w:highlight w:val="none"/>
        </w:rPr>
        <w:t>招标单位：天津市管道工程集团有限公司</w:t>
      </w:r>
      <w:r>
        <w:rPr>
          <w:rFonts w:hint="eastAsia" w:ascii="微软雅黑" w:hAnsi="微软雅黑" w:eastAsia="微软雅黑" w:cs="微软雅黑"/>
          <w:b/>
          <w:color w:val="auto"/>
          <w:sz w:val="28"/>
          <w:szCs w:val="28"/>
          <w:highlight w:val="none"/>
          <w:lang w:val="en-US" w:eastAsia="zh-CN"/>
        </w:rPr>
        <w:t>第三分公司</w:t>
      </w:r>
      <w:r>
        <w:rPr>
          <w:rFonts w:hint="eastAsia" w:ascii="微软雅黑" w:hAnsi="微软雅黑" w:eastAsia="微软雅黑" w:cs="微软雅黑"/>
          <w:b/>
          <w:color w:val="auto"/>
          <w:sz w:val="28"/>
          <w:szCs w:val="28"/>
          <w:highlight w:val="none"/>
        </w:rPr>
        <w:t>（盖章）</w:t>
      </w:r>
    </w:p>
    <w:p w14:paraId="60DC5EC4">
      <w:pPr>
        <w:spacing w:line="480" w:lineRule="auto"/>
        <w:ind w:firstLine="280" w:firstLineChars="100"/>
        <w:rPr>
          <w:rFonts w:hint="eastAsia" w:ascii="微软雅黑" w:hAnsi="微软雅黑" w:eastAsia="微软雅黑" w:cs="微软雅黑"/>
          <w:b/>
          <w:color w:val="auto"/>
          <w:sz w:val="28"/>
          <w:szCs w:val="28"/>
          <w:highlight w:val="none"/>
        </w:rPr>
      </w:pPr>
      <w:r>
        <w:rPr>
          <w:rFonts w:hint="eastAsia" w:ascii="微软雅黑" w:hAnsi="微软雅黑" w:eastAsia="微软雅黑" w:cs="微软雅黑"/>
          <w:b/>
          <w:color w:val="auto"/>
          <w:sz w:val="28"/>
          <w:szCs w:val="28"/>
          <w:highlight w:val="none"/>
        </w:rPr>
        <w:t xml:space="preserve">代表人：                     </w:t>
      </w:r>
      <w:r>
        <w:rPr>
          <w:rFonts w:hint="eastAsia" w:ascii="微软雅黑" w:hAnsi="微软雅黑" w:eastAsia="微软雅黑" w:cs="微软雅黑"/>
          <w:b/>
          <w:color w:val="auto"/>
          <w:sz w:val="28"/>
          <w:szCs w:val="28"/>
          <w:highlight w:val="none"/>
          <w:lang w:val="en-US" w:eastAsia="zh-CN"/>
        </w:rPr>
        <w:t>绪新</w:t>
      </w:r>
      <w:r>
        <w:rPr>
          <w:rFonts w:hint="eastAsia" w:ascii="微软雅黑" w:hAnsi="微软雅黑" w:eastAsia="微软雅黑" w:cs="微软雅黑"/>
          <w:b/>
          <w:color w:val="auto"/>
          <w:sz w:val="28"/>
          <w:szCs w:val="28"/>
          <w:highlight w:val="none"/>
        </w:rPr>
        <w:t xml:space="preserve">             （盖章）</w:t>
      </w:r>
    </w:p>
    <w:p w14:paraId="5B3B95CC">
      <w:pPr>
        <w:spacing w:line="300" w:lineRule="auto"/>
        <w:jc w:val="center"/>
        <w:rPr>
          <w:rFonts w:hint="eastAsia" w:ascii="微软雅黑" w:hAnsi="微软雅黑" w:eastAsia="微软雅黑" w:cs="微软雅黑"/>
          <w:b/>
          <w:color w:val="auto"/>
          <w:sz w:val="36"/>
          <w:highlight w:val="none"/>
        </w:rPr>
        <w:sectPr>
          <w:headerReference r:id="rId5" w:type="default"/>
          <w:footerReference r:id="rId7" w:type="default"/>
          <w:headerReference r:id="rId6" w:type="even"/>
          <w:footerReference r:id="rId8" w:type="even"/>
          <w:pgSz w:w="11907" w:h="16840"/>
          <w:pgMar w:top="1797" w:right="1440" w:bottom="1797" w:left="1440" w:header="851" w:footer="970" w:gutter="0"/>
          <w:pgNumType w:start="0"/>
          <w:cols w:space="720" w:num="1"/>
          <w:titlePg/>
          <w:docGrid w:type="lines" w:linePitch="312" w:charSpace="0"/>
        </w:sectPr>
      </w:pPr>
      <w:r>
        <w:rPr>
          <w:rFonts w:hint="eastAsia" w:ascii="微软雅黑" w:hAnsi="微软雅黑" w:eastAsia="微软雅黑" w:cs="微软雅黑"/>
          <w:b/>
          <w:color w:val="auto"/>
          <w:sz w:val="36"/>
          <w:highlight w:val="none"/>
          <w:u w:val="none"/>
          <w:lang w:val="en-US" w:eastAsia="zh-CN"/>
        </w:rPr>
        <w:t>2025</w:t>
      </w:r>
      <w:r>
        <w:rPr>
          <w:rFonts w:hint="eastAsia" w:ascii="微软雅黑" w:hAnsi="微软雅黑" w:eastAsia="微软雅黑" w:cs="微软雅黑"/>
          <w:b/>
          <w:color w:val="auto"/>
          <w:sz w:val="36"/>
          <w:highlight w:val="none"/>
          <w:u w:val="none"/>
        </w:rPr>
        <w:t xml:space="preserve">年 </w:t>
      </w:r>
      <w:r>
        <w:rPr>
          <w:rFonts w:hint="eastAsia" w:ascii="微软雅黑" w:hAnsi="微软雅黑" w:eastAsia="微软雅黑" w:cs="微软雅黑"/>
          <w:b/>
          <w:color w:val="auto"/>
          <w:sz w:val="36"/>
          <w:highlight w:val="none"/>
          <w:u w:val="none"/>
          <w:lang w:val="en-US" w:eastAsia="zh-CN"/>
        </w:rPr>
        <w:t>11</w:t>
      </w:r>
      <w:r>
        <w:rPr>
          <w:rFonts w:hint="eastAsia" w:ascii="微软雅黑" w:hAnsi="微软雅黑" w:eastAsia="微软雅黑" w:cs="微软雅黑"/>
          <w:b/>
          <w:color w:val="auto"/>
          <w:sz w:val="36"/>
          <w:highlight w:val="none"/>
          <w:u w:val="none"/>
        </w:rPr>
        <w:t xml:space="preserve">月 </w:t>
      </w:r>
      <w:r>
        <w:rPr>
          <w:rFonts w:hint="eastAsia" w:ascii="微软雅黑" w:hAnsi="微软雅黑" w:eastAsia="微软雅黑" w:cs="微软雅黑"/>
          <w:b/>
          <w:color w:val="auto"/>
          <w:sz w:val="36"/>
          <w:highlight w:val="none"/>
          <w:u w:val="none"/>
          <w:lang w:val="en-US" w:eastAsia="zh-CN"/>
        </w:rPr>
        <w:t>6</w:t>
      </w:r>
      <w:r>
        <w:rPr>
          <w:rFonts w:hint="eastAsia" w:ascii="微软雅黑" w:hAnsi="微软雅黑" w:eastAsia="微软雅黑" w:cs="微软雅黑"/>
          <w:b/>
          <w:color w:val="auto"/>
          <w:sz w:val="36"/>
          <w:highlight w:val="none"/>
          <w:u w:val="none"/>
        </w:rPr>
        <w:t>日</w:t>
      </w:r>
    </w:p>
    <w:p w14:paraId="04FC8F0D">
      <w:pPr>
        <w:spacing w:line="360" w:lineRule="auto"/>
        <w:ind w:firstLine="3520" w:firstLineChars="800"/>
        <w:rPr>
          <w:rFonts w:hint="eastAsia" w:ascii="微软雅黑" w:hAnsi="微软雅黑" w:eastAsia="微软雅黑" w:cs="微软雅黑"/>
          <w:color w:val="auto"/>
          <w:sz w:val="44"/>
          <w:highlight w:val="none"/>
        </w:rPr>
      </w:pPr>
      <w:r>
        <w:rPr>
          <w:rFonts w:hint="eastAsia" w:ascii="微软雅黑" w:hAnsi="微软雅黑" w:eastAsia="微软雅黑" w:cs="微软雅黑"/>
          <w:color w:val="auto"/>
          <w:sz w:val="44"/>
          <w:highlight w:val="none"/>
        </w:rPr>
        <w:t>目         录</w:t>
      </w:r>
      <w:bookmarkEnd w:id="1"/>
    </w:p>
    <w:p w14:paraId="46310FF0">
      <w:pPr>
        <w:pStyle w:val="14"/>
        <w:tabs>
          <w:tab w:val="right" w:leader="dot" w:pos="9345"/>
        </w:tabs>
        <w:spacing w:line="600" w:lineRule="auto"/>
        <w:rPr>
          <w:rFonts w:hint="eastAsia" w:ascii="微软雅黑" w:hAnsi="微软雅黑" w:eastAsia="微软雅黑" w:cs="微软雅黑"/>
          <w:b w:val="0"/>
          <w:bCs w:val="0"/>
          <w:caps w:val="0"/>
          <w:color w:val="auto"/>
          <w:kern w:val="2"/>
          <w:sz w:val="28"/>
          <w:szCs w:val="28"/>
          <w:highlight w:val="none"/>
        </w:rPr>
      </w:pPr>
      <w:r>
        <w:rPr>
          <w:rFonts w:hint="eastAsia" w:ascii="微软雅黑" w:hAnsi="微软雅黑" w:eastAsia="微软雅黑" w:cs="微软雅黑"/>
          <w:color w:val="auto"/>
          <w:sz w:val="28"/>
          <w:szCs w:val="28"/>
          <w:highlight w:val="none"/>
        </w:rPr>
        <w:fldChar w:fldCharType="begin"/>
      </w:r>
      <w:r>
        <w:rPr>
          <w:rStyle w:val="19"/>
          <w:rFonts w:hint="eastAsia" w:ascii="微软雅黑" w:hAnsi="微软雅黑" w:eastAsia="微软雅黑" w:cs="微软雅黑"/>
          <w:color w:val="auto"/>
          <w:sz w:val="28"/>
          <w:szCs w:val="28"/>
          <w:highlight w:val="none"/>
        </w:rPr>
        <w:instrText xml:space="preserve"> TOC \o "1-3" \h \z </w:instrText>
      </w:r>
      <w:r>
        <w:rPr>
          <w:rFonts w:hint="eastAsia" w:ascii="微软雅黑" w:hAnsi="微软雅黑" w:eastAsia="微软雅黑" w:cs="微软雅黑"/>
          <w:color w:val="auto"/>
          <w:sz w:val="28"/>
          <w:szCs w:val="28"/>
          <w:highlight w:val="none"/>
        </w:rPr>
        <w:fldChar w:fldCharType="separate"/>
      </w:r>
      <w:r>
        <w:rPr>
          <w:rFonts w:hint="eastAsia" w:ascii="微软雅黑" w:hAnsi="微软雅黑" w:eastAsia="微软雅黑" w:cs="微软雅黑"/>
          <w:b w:val="0"/>
          <w:color w:val="auto"/>
          <w:sz w:val="28"/>
          <w:szCs w:val="28"/>
          <w:highlight w:val="none"/>
        </w:rPr>
        <w:fldChar w:fldCharType="begin"/>
      </w:r>
      <w:r>
        <w:rPr>
          <w:rStyle w:val="19"/>
          <w:rFonts w:hint="eastAsia" w:ascii="微软雅黑" w:hAnsi="微软雅黑" w:eastAsia="微软雅黑" w:cs="微软雅黑"/>
          <w:b w:val="0"/>
          <w:color w:val="auto"/>
          <w:sz w:val="28"/>
          <w:szCs w:val="28"/>
          <w:highlight w:val="none"/>
        </w:rPr>
        <w:instrText xml:space="preserve"> </w:instrText>
      </w:r>
      <w:r>
        <w:rPr>
          <w:rFonts w:hint="eastAsia" w:ascii="微软雅黑" w:hAnsi="微软雅黑" w:eastAsia="微软雅黑" w:cs="微软雅黑"/>
          <w:b w:val="0"/>
          <w:color w:val="auto"/>
          <w:sz w:val="28"/>
          <w:szCs w:val="28"/>
          <w:highlight w:val="none"/>
        </w:rPr>
        <w:instrText xml:space="preserve">HYPERLINK \l "_Toc291173258"</w:instrText>
      </w:r>
      <w:r>
        <w:rPr>
          <w:rStyle w:val="19"/>
          <w:rFonts w:hint="eastAsia" w:ascii="微软雅黑" w:hAnsi="微软雅黑" w:eastAsia="微软雅黑" w:cs="微软雅黑"/>
          <w:b w:val="0"/>
          <w:color w:val="auto"/>
          <w:sz w:val="28"/>
          <w:szCs w:val="28"/>
          <w:highlight w:val="none"/>
        </w:rPr>
        <w:instrText xml:space="preserve"> </w:instrText>
      </w:r>
      <w:r>
        <w:rPr>
          <w:rFonts w:hint="eastAsia" w:ascii="微软雅黑" w:hAnsi="微软雅黑" w:eastAsia="微软雅黑" w:cs="微软雅黑"/>
          <w:b w:val="0"/>
          <w:color w:val="auto"/>
          <w:sz w:val="28"/>
          <w:szCs w:val="28"/>
          <w:highlight w:val="none"/>
        </w:rPr>
        <w:fldChar w:fldCharType="separate"/>
      </w:r>
      <w:r>
        <w:rPr>
          <w:rFonts w:hint="eastAsia" w:ascii="微软雅黑" w:hAnsi="微软雅黑" w:eastAsia="微软雅黑" w:cs="微软雅黑"/>
          <w:b w:val="0"/>
          <w:color w:val="auto"/>
          <w:sz w:val="28"/>
          <w:szCs w:val="28"/>
          <w:highlight w:val="none"/>
          <w:lang w:val="en-US" w:eastAsia="zh-CN"/>
        </w:rPr>
        <w:t>一</w:t>
      </w:r>
      <w:r>
        <w:rPr>
          <w:rFonts w:hint="eastAsia" w:ascii="微软雅黑" w:hAnsi="微软雅黑" w:eastAsia="微软雅黑" w:cs="微软雅黑"/>
          <w:b w:val="0"/>
          <w:color w:val="auto"/>
          <w:sz w:val="28"/>
          <w:szCs w:val="28"/>
          <w:highlight w:val="none"/>
        </w:rPr>
        <w:t>、</w:t>
      </w:r>
      <w:r>
        <w:rPr>
          <w:rStyle w:val="19"/>
          <w:rFonts w:hint="eastAsia" w:ascii="微软雅黑" w:hAnsi="微软雅黑" w:eastAsia="微软雅黑" w:cs="微软雅黑"/>
          <w:b w:val="0"/>
          <w:color w:val="auto"/>
          <w:sz w:val="28"/>
          <w:szCs w:val="28"/>
          <w:highlight w:val="none"/>
        </w:rPr>
        <w:t>招标文件综合说明</w:t>
      </w:r>
      <w:r>
        <w:rPr>
          <w:rFonts w:hint="eastAsia" w:ascii="微软雅黑" w:hAnsi="微软雅黑" w:eastAsia="微软雅黑" w:cs="微软雅黑"/>
          <w:b w:val="0"/>
          <w:color w:val="auto"/>
          <w:sz w:val="28"/>
          <w:szCs w:val="28"/>
          <w:highlight w:val="none"/>
        </w:rPr>
        <w:fldChar w:fldCharType="end"/>
      </w:r>
    </w:p>
    <w:p w14:paraId="78380102">
      <w:pPr>
        <w:pStyle w:val="10"/>
        <w:spacing w:line="600" w:lineRule="auto"/>
        <w:ind w:left="0"/>
        <w:rPr>
          <w:rFonts w:hint="eastAsia" w:ascii="微软雅黑" w:hAnsi="微软雅黑" w:eastAsia="微软雅黑" w:cs="微软雅黑"/>
          <w:color w:val="auto"/>
          <w:kern w:val="2"/>
          <w:szCs w:val="28"/>
          <w:highlight w:val="none"/>
        </w:rPr>
      </w:pPr>
      <w:r>
        <w:rPr>
          <w:rFonts w:hint="eastAsia" w:ascii="微软雅黑" w:hAnsi="微软雅黑" w:eastAsia="微软雅黑" w:cs="微软雅黑"/>
          <w:color w:val="auto"/>
          <w:szCs w:val="28"/>
          <w:highlight w:val="none"/>
          <w:lang w:val="en-US" w:eastAsia="zh-CN"/>
        </w:rPr>
        <w:t>二</w:t>
      </w:r>
      <w:r>
        <w:rPr>
          <w:rFonts w:hint="eastAsia" w:ascii="微软雅黑" w:hAnsi="微软雅黑" w:eastAsia="微软雅黑" w:cs="微软雅黑"/>
          <w:color w:val="auto"/>
          <w:szCs w:val="28"/>
          <w:highlight w:val="none"/>
          <w:lang w:eastAsia="zh-CN"/>
        </w:rPr>
        <w:t>、</w:t>
      </w:r>
      <w:r>
        <w:rPr>
          <w:rFonts w:hint="eastAsia" w:ascii="微软雅黑" w:hAnsi="微软雅黑" w:eastAsia="微软雅黑" w:cs="微软雅黑"/>
          <w:color w:val="auto"/>
          <w:szCs w:val="28"/>
          <w:highlight w:val="none"/>
          <w:lang w:val="en-US" w:eastAsia="zh-CN"/>
        </w:rPr>
        <w:t>投标文件</w:t>
      </w:r>
    </w:p>
    <w:p w14:paraId="0E7435BB">
      <w:pPr>
        <w:pStyle w:val="10"/>
        <w:rPr>
          <w:rFonts w:hint="eastAsia" w:ascii="微软雅黑" w:hAnsi="微软雅黑" w:eastAsia="微软雅黑" w:cs="微软雅黑"/>
          <w:color w:val="auto"/>
          <w:highlight w:val="none"/>
          <w:lang w:eastAsia="zh-CN"/>
        </w:rPr>
      </w:pPr>
      <w:r>
        <w:rPr>
          <w:rFonts w:hint="eastAsia" w:ascii="微软雅黑" w:hAnsi="微软雅黑" w:eastAsia="微软雅黑" w:cs="微软雅黑"/>
          <w:color w:val="auto"/>
          <w:szCs w:val="28"/>
          <w:highlight w:val="none"/>
        </w:rPr>
        <w:fldChar w:fldCharType="end"/>
      </w:r>
    </w:p>
    <w:p w14:paraId="5991B4F2">
      <w:pPr>
        <w:autoSpaceDE w:val="0"/>
        <w:spacing w:line="520" w:lineRule="exact"/>
        <w:rPr>
          <w:rFonts w:hint="eastAsia" w:ascii="微软雅黑" w:hAnsi="微软雅黑" w:eastAsia="微软雅黑" w:cs="微软雅黑"/>
          <w:color w:val="auto"/>
          <w:sz w:val="32"/>
          <w:szCs w:val="32"/>
          <w:highlight w:val="none"/>
        </w:rPr>
      </w:pPr>
      <w:bookmarkStart w:id="2" w:name="_Toc291173252"/>
      <w:bookmarkStart w:id="3" w:name="_Toc85877032"/>
    </w:p>
    <w:p w14:paraId="17063BBB">
      <w:pPr>
        <w:autoSpaceDE w:val="0"/>
        <w:spacing w:before="45" w:after="45" w:line="520" w:lineRule="exact"/>
        <w:rPr>
          <w:rFonts w:hint="eastAsia" w:ascii="微软雅黑" w:hAnsi="微软雅黑" w:eastAsia="微软雅黑" w:cs="微软雅黑"/>
          <w:color w:val="auto"/>
          <w:sz w:val="30"/>
          <w:szCs w:val="30"/>
          <w:highlight w:val="none"/>
        </w:rPr>
      </w:pPr>
      <w:r>
        <w:rPr>
          <w:rFonts w:hint="eastAsia" w:ascii="微软雅黑" w:hAnsi="微软雅黑" w:eastAsia="微软雅黑" w:cs="微软雅黑"/>
          <w:color w:val="auto"/>
          <w:sz w:val="30"/>
          <w:szCs w:val="30"/>
          <w:highlight w:val="none"/>
        </w:rPr>
        <w:t xml:space="preserve"> </w:t>
      </w:r>
    </w:p>
    <w:p w14:paraId="202F14DB">
      <w:pPr>
        <w:spacing w:line="360" w:lineRule="auto"/>
        <w:jc w:val="center"/>
        <w:rPr>
          <w:rFonts w:hint="eastAsia" w:ascii="微软雅黑" w:hAnsi="微软雅黑" w:eastAsia="微软雅黑" w:cs="微软雅黑"/>
          <w:color w:val="auto"/>
          <w:sz w:val="24"/>
          <w:highlight w:val="none"/>
        </w:rPr>
      </w:pPr>
    </w:p>
    <w:p w14:paraId="55F3D904">
      <w:pPr>
        <w:spacing w:line="360" w:lineRule="auto"/>
        <w:jc w:val="center"/>
        <w:rPr>
          <w:rFonts w:hint="eastAsia" w:ascii="微软雅黑" w:hAnsi="微软雅黑" w:eastAsia="微软雅黑" w:cs="微软雅黑"/>
          <w:color w:val="auto"/>
          <w:sz w:val="36"/>
          <w:szCs w:val="36"/>
          <w:highlight w:val="none"/>
        </w:rPr>
      </w:pPr>
    </w:p>
    <w:p w14:paraId="02F5D117">
      <w:pPr>
        <w:spacing w:line="360" w:lineRule="auto"/>
        <w:jc w:val="center"/>
        <w:rPr>
          <w:rFonts w:hint="eastAsia" w:ascii="微软雅黑" w:hAnsi="微软雅黑" w:eastAsia="微软雅黑" w:cs="微软雅黑"/>
          <w:color w:val="auto"/>
          <w:sz w:val="36"/>
          <w:szCs w:val="36"/>
          <w:highlight w:val="none"/>
        </w:rPr>
      </w:pPr>
    </w:p>
    <w:bookmarkEnd w:id="2"/>
    <w:bookmarkEnd w:id="3"/>
    <w:p w14:paraId="4982AE2C">
      <w:pPr>
        <w:spacing w:line="360" w:lineRule="auto"/>
        <w:jc w:val="center"/>
        <w:rPr>
          <w:rFonts w:hint="eastAsia" w:ascii="微软雅黑" w:hAnsi="微软雅黑" w:eastAsia="微软雅黑" w:cs="微软雅黑"/>
          <w:b/>
          <w:color w:val="auto"/>
          <w:sz w:val="36"/>
          <w:szCs w:val="36"/>
          <w:highlight w:val="none"/>
        </w:rPr>
      </w:pPr>
      <w:r>
        <w:rPr>
          <w:rFonts w:hint="eastAsia" w:ascii="微软雅黑" w:hAnsi="微软雅黑" w:eastAsia="微软雅黑" w:cs="微软雅黑"/>
          <w:b/>
          <w:color w:val="auto"/>
          <w:sz w:val="36"/>
          <w:szCs w:val="36"/>
          <w:highlight w:val="none"/>
        </w:rPr>
        <w:br w:type="page"/>
      </w:r>
      <w:r>
        <w:rPr>
          <w:rFonts w:hint="eastAsia" w:ascii="微软雅黑" w:hAnsi="微软雅黑" w:eastAsia="微软雅黑" w:cs="微软雅黑"/>
          <w:b/>
          <w:color w:val="auto"/>
          <w:sz w:val="36"/>
          <w:szCs w:val="36"/>
          <w:highlight w:val="none"/>
          <w:lang w:val="en-US" w:eastAsia="zh-CN"/>
        </w:rPr>
        <w:t>一、</w:t>
      </w:r>
      <w:r>
        <w:rPr>
          <w:rFonts w:hint="eastAsia" w:ascii="微软雅黑" w:hAnsi="微软雅黑" w:eastAsia="微软雅黑" w:cs="微软雅黑"/>
          <w:b/>
          <w:color w:val="auto"/>
          <w:sz w:val="36"/>
          <w:szCs w:val="36"/>
          <w:highlight w:val="none"/>
        </w:rPr>
        <w:t>招标文件综合说明</w:t>
      </w:r>
    </w:p>
    <w:p w14:paraId="29E71060">
      <w:pPr>
        <w:spacing w:line="360" w:lineRule="auto"/>
        <w:rPr>
          <w:rFonts w:hint="eastAsia" w:ascii="微软雅黑" w:hAnsi="微软雅黑" w:eastAsia="微软雅黑" w:cs="微软雅黑"/>
          <w:color w:val="auto"/>
          <w:highlight w:val="none"/>
        </w:rPr>
      </w:pPr>
    </w:p>
    <w:tbl>
      <w:tblPr>
        <w:tblStyle w:val="16"/>
        <w:tblW w:w="0" w:type="auto"/>
        <w:tblInd w:w="213"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613"/>
        <w:gridCol w:w="1093"/>
        <w:gridCol w:w="7779"/>
      </w:tblGrid>
      <w:tr w14:paraId="41C79B8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168529C4">
            <w:pPr>
              <w:spacing w:line="360" w:lineRule="auto"/>
              <w:ind w:right="-358"/>
              <w:jc w:val="left"/>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项号</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344C22B7">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内    容</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1E3F5275">
            <w:pPr>
              <w:tabs>
                <w:tab w:val="left" w:pos="1180"/>
              </w:tabs>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说  明  与  要  求</w:t>
            </w:r>
          </w:p>
        </w:tc>
      </w:tr>
      <w:tr w14:paraId="4FCC653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62AC5E71">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1</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6EA4A3D2">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工程名称</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09178D83">
            <w:pPr>
              <w:pStyle w:val="8"/>
              <w:widowControl/>
              <w:adjustRightInd/>
              <w:spacing w:line="360" w:lineRule="auto"/>
              <w:jc w:val="left"/>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lang w:val="en-US" w:eastAsia="zh-CN"/>
              </w:rPr>
              <w:t>宁河区七里海片区城镇供水保障工程（材料采购1）</w:t>
            </w:r>
          </w:p>
        </w:tc>
      </w:tr>
      <w:tr w14:paraId="7332A2F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101F1E5E">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2</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39D13B54">
            <w:pPr>
              <w:spacing w:line="360" w:lineRule="auto"/>
              <w:jc w:val="center"/>
              <w:rPr>
                <w:rFonts w:hint="eastAsia" w:ascii="微软雅黑" w:hAnsi="微软雅黑" w:eastAsia="微软雅黑" w:cs="微软雅黑"/>
                <w:color w:val="auto"/>
                <w:kern w:val="2"/>
                <w:sz w:val="21"/>
                <w:szCs w:val="24"/>
                <w:highlight w:val="none"/>
                <w:lang w:val="en-US" w:eastAsia="zh-CN" w:bidi="ar-SA"/>
              </w:rPr>
            </w:pPr>
            <w:r>
              <w:rPr>
                <w:rFonts w:hint="eastAsia" w:ascii="微软雅黑" w:hAnsi="微软雅黑" w:eastAsia="微软雅黑" w:cs="微软雅黑"/>
                <w:color w:val="auto"/>
                <w:kern w:val="2"/>
                <w:sz w:val="21"/>
                <w:szCs w:val="24"/>
                <w:highlight w:val="none"/>
                <w:lang w:val="en-US" w:eastAsia="zh-CN" w:bidi="ar-SA"/>
              </w:rPr>
              <w:t>送货地点</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5F761D1A">
            <w:pPr>
              <w:pStyle w:val="8"/>
              <w:widowControl/>
              <w:adjustRightInd/>
              <w:spacing w:line="360" w:lineRule="auto"/>
              <w:jc w:val="left"/>
              <w:rPr>
                <w:rFonts w:hint="eastAsia" w:ascii="微软雅黑" w:hAnsi="微软雅黑" w:eastAsia="微软雅黑" w:cs="微软雅黑"/>
                <w:color w:val="auto"/>
                <w:kern w:val="2"/>
                <w:sz w:val="21"/>
                <w:szCs w:val="24"/>
                <w:highlight w:val="none"/>
                <w:lang w:val="en-US" w:eastAsia="zh-CN" w:bidi="ar-SA"/>
              </w:rPr>
            </w:pPr>
            <w:r>
              <w:rPr>
                <w:rFonts w:hint="eastAsia" w:ascii="微软雅黑" w:hAnsi="微软雅黑" w:eastAsia="微软雅黑" w:cs="微软雅黑"/>
                <w:color w:val="auto"/>
                <w:kern w:val="2"/>
                <w:sz w:val="21"/>
                <w:szCs w:val="24"/>
                <w:highlight w:val="none"/>
                <w:lang w:val="en-US" w:eastAsia="zh-CN" w:bidi="ar-SA"/>
              </w:rPr>
              <w:t>天津市宁河区</w:t>
            </w:r>
          </w:p>
        </w:tc>
      </w:tr>
      <w:tr w14:paraId="58D8166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5" w:hRule="atLeast"/>
        </w:trPr>
        <w:tc>
          <w:tcPr>
            <w:tcW w:w="613" w:type="dxa"/>
            <w:tcBorders>
              <w:top w:val="single" w:color="auto" w:sz="4" w:space="0"/>
              <w:left w:val="single" w:color="auto" w:sz="4" w:space="0"/>
              <w:right w:val="single" w:color="auto" w:sz="4" w:space="0"/>
            </w:tcBorders>
            <w:noWrap w:val="0"/>
            <w:vAlign w:val="center"/>
          </w:tcPr>
          <w:p w14:paraId="45826517">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3</w:t>
            </w:r>
          </w:p>
        </w:tc>
        <w:tc>
          <w:tcPr>
            <w:tcW w:w="1093" w:type="dxa"/>
            <w:tcBorders>
              <w:top w:val="single" w:color="auto" w:sz="4" w:space="0"/>
              <w:left w:val="single" w:color="auto" w:sz="4" w:space="0"/>
              <w:right w:val="single" w:color="auto" w:sz="4" w:space="0"/>
            </w:tcBorders>
            <w:noWrap w:val="0"/>
            <w:vAlign w:val="center"/>
          </w:tcPr>
          <w:p w14:paraId="61011DFD">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采购招标综合说明</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3EC272EA">
            <w:pPr>
              <w:pStyle w:val="8"/>
              <w:jc w:val="both"/>
              <w:rPr>
                <w:rFonts w:hint="default" w:ascii="微软雅黑" w:hAnsi="微软雅黑" w:eastAsia="微软雅黑" w:cs="微软雅黑"/>
                <w:color w:val="auto"/>
                <w:sz w:val="21"/>
                <w:highlight w:val="none"/>
                <w:lang w:val="en-US"/>
              </w:rPr>
            </w:pPr>
            <w:r>
              <w:rPr>
                <w:rFonts w:hint="eastAsia" w:ascii="微软雅黑" w:hAnsi="微软雅黑" w:eastAsia="微软雅黑" w:cs="微软雅黑"/>
                <w:color w:val="auto"/>
                <w:kern w:val="2"/>
                <w:sz w:val="21"/>
                <w:szCs w:val="24"/>
                <w:highlight w:val="none"/>
                <w:lang w:val="en-US" w:eastAsia="zh-CN" w:bidi="ar-SA"/>
              </w:rPr>
              <w:t>招标范围：</w:t>
            </w:r>
            <w:r>
              <w:rPr>
                <w:rFonts w:hint="eastAsia" w:ascii="微软雅黑" w:hAnsi="微软雅黑" w:eastAsia="微软雅黑" w:cs="微软雅黑"/>
                <w:color w:val="auto"/>
                <w:sz w:val="21"/>
                <w:highlight w:val="none"/>
                <w:lang w:val="en-US" w:eastAsia="zh-CN"/>
              </w:rPr>
              <w:t>宁河区七里海片区城镇供水保障工程</w:t>
            </w:r>
            <w:r>
              <w:rPr>
                <w:rFonts w:hint="eastAsia" w:ascii="微软雅黑" w:hAnsi="微软雅黑" w:eastAsia="微软雅黑" w:cs="微软雅黑"/>
                <w:color w:val="auto"/>
                <w:kern w:val="2"/>
                <w:sz w:val="21"/>
                <w:szCs w:val="24"/>
                <w:highlight w:val="none"/>
                <w:lang w:val="en-US" w:eastAsia="zh-CN" w:bidi="ar-SA"/>
              </w:rPr>
              <w:t>；本次采购内容详见报价清单。</w:t>
            </w:r>
          </w:p>
        </w:tc>
      </w:tr>
      <w:tr w14:paraId="38CF36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517F00F5">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4</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28AFBFDD">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供货方式</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0664B2FA">
            <w:pPr>
              <w:spacing w:line="360" w:lineRule="auto"/>
              <w:jc w:val="left"/>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中标公司在合同签订后，按我公司要求时间送至</w:t>
            </w:r>
            <w:r>
              <w:rPr>
                <w:rFonts w:hint="eastAsia" w:ascii="微软雅黑" w:hAnsi="微软雅黑" w:eastAsia="微软雅黑" w:cs="微软雅黑"/>
                <w:color w:val="auto"/>
                <w:sz w:val="21"/>
                <w:highlight w:val="none"/>
                <w:lang w:val="en-US" w:eastAsia="zh-CN"/>
              </w:rPr>
              <w:t>施工现场</w:t>
            </w:r>
            <w:r>
              <w:rPr>
                <w:rFonts w:hint="eastAsia" w:ascii="微软雅黑" w:hAnsi="微软雅黑" w:eastAsia="微软雅黑" w:cs="微软雅黑"/>
                <w:color w:val="auto"/>
                <w:sz w:val="21"/>
                <w:highlight w:val="none"/>
              </w:rPr>
              <w:t>。</w:t>
            </w:r>
          </w:p>
        </w:tc>
      </w:tr>
      <w:tr w14:paraId="6F8903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1918D5EB">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5</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089B23E2">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质量标准</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642B1EE0">
            <w:pPr>
              <w:spacing w:line="360" w:lineRule="auto"/>
              <w:jc w:val="left"/>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符合施工、验收有关国家验收合格标准</w:t>
            </w:r>
            <w:r>
              <w:rPr>
                <w:rFonts w:hint="eastAsia" w:ascii="微软雅黑" w:hAnsi="微软雅黑" w:eastAsia="微软雅黑" w:cs="微软雅黑"/>
                <w:color w:val="auto"/>
                <w:sz w:val="21"/>
                <w:highlight w:val="none"/>
                <w:lang w:eastAsia="zh-CN"/>
              </w:rPr>
              <w:t>，</w:t>
            </w:r>
            <w:r>
              <w:rPr>
                <w:rFonts w:hint="eastAsia" w:ascii="微软雅黑" w:hAnsi="微软雅黑" w:eastAsia="微软雅黑" w:cs="微软雅黑"/>
                <w:color w:val="auto"/>
                <w:sz w:val="21"/>
                <w:highlight w:val="none"/>
                <w:lang w:val="en-US" w:eastAsia="zh-CN"/>
              </w:rPr>
              <w:t>所供材料符合GB/T13822-2017、GB/T12459-2017、GB/T3091-2015、GB/T28799.2-2020、GBT13663-2017等</w:t>
            </w:r>
            <w:r>
              <w:rPr>
                <w:rFonts w:hint="eastAsia" w:ascii="微软雅黑" w:hAnsi="微软雅黑" w:eastAsia="微软雅黑" w:cs="微软雅黑"/>
                <w:color w:val="auto"/>
                <w:sz w:val="21"/>
                <w:highlight w:val="none"/>
              </w:rPr>
              <w:t>。</w:t>
            </w:r>
          </w:p>
        </w:tc>
      </w:tr>
      <w:tr w14:paraId="4A12FB1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5D6C03A0">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6</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40572050">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采购清单</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155147F5">
            <w:pPr>
              <w:pStyle w:val="8"/>
              <w:widowControl/>
              <w:adjustRightInd/>
              <w:spacing w:line="360" w:lineRule="auto"/>
              <w:jc w:val="left"/>
              <w:rPr>
                <w:rFonts w:hint="eastAsia" w:ascii="微软雅黑" w:hAnsi="微软雅黑" w:eastAsia="微软雅黑" w:cs="微软雅黑"/>
                <w:color w:val="auto"/>
                <w:sz w:val="21"/>
                <w:highlight w:val="none"/>
                <w:lang w:val="en-US" w:eastAsia="zh-CN"/>
              </w:rPr>
            </w:pPr>
            <w:r>
              <w:rPr>
                <w:rFonts w:hint="eastAsia" w:ascii="微软雅黑" w:hAnsi="微软雅黑" w:eastAsia="微软雅黑" w:cs="微软雅黑"/>
                <w:color w:val="auto"/>
                <w:sz w:val="21"/>
                <w:highlight w:val="none"/>
                <w:lang w:val="en-US" w:eastAsia="zh-CN" w:bidi="ar-SA"/>
              </w:rPr>
              <w:t>预算主要材料清单</w:t>
            </w:r>
          </w:p>
        </w:tc>
      </w:tr>
      <w:tr w14:paraId="0A3DA1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4521EA52">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7</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31B44988">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供货时间要求</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296D6FC9">
            <w:pPr>
              <w:pStyle w:val="8"/>
              <w:widowControl/>
              <w:adjustRightInd/>
              <w:spacing w:line="360" w:lineRule="auto"/>
              <w:jc w:val="left"/>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依据项目情况确定,以我公司通知材料进场时间为准。</w:t>
            </w:r>
          </w:p>
        </w:tc>
      </w:tr>
      <w:tr w14:paraId="307BF7A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482C8326">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8</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7665F894">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付款方式</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0990C939">
            <w:pPr>
              <w:spacing w:line="360" w:lineRule="auto"/>
              <w:jc w:val="left"/>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中标后按合同条款执行。</w:t>
            </w:r>
          </w:p>
        </w:tc>
      </w:tr>
      <w:tr w14:paraId="2B4770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49"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6CD52139">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9</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528D13C2">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投标单位资格审查</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47A3FA45">
            <w:pPr>
              <w:spacing w:line="360" w:lineRule="auto"/>
              <w:jc w:val="left"/>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投标单位资格：</w:t>
            </w:r>
          </w:p>
          <w:p w14:paraId="23286D8E">
            <w:pPr>
              <w:spacing w:line="360" w:lineRule="auto"/>
              <w:jc w:val="left"/>
              <w:rPr>
                <w:rFonts w:hint="eastAsia" w:ascii="微软雅黑" w:hAnsi="微软雅黑" w:eastAsia="微软雅黑" w:cs="微软雅黑"/>
                <w:color w:val="auto"/>
                <w:sz w:val="21"/>
                <w:highlight w:val="none"/>
                <w:lang w:val="en-US" w:eastAsia="zh-CN"/>
              </w:rPr>
            </w:pPr>
            <w:r>
              <w:rPr>
                <w:rFonts w:hint="eastAsia" w:ascii="微软雅黑" w:hAnsi="微软雅黑" w:eastAsia="微软雅黑" w:cs="微软雅黑"/>
                <w:color w:val="auto"/>
                <w:sz w:val="21"/>
                <w:highlight w:val="none"/>
                <w:lang w:val="en-US" w:eastAsia="zh-CN"/>
              </w:rPr>
              <w:t>1、天津水务集团“津水云采”平台入库合格供应商且CA为已激活，具备预算主要材料清单所列材料的生产或销售能力。2、企业营业执照复印件（在有效期内）；</w:t>
            </w:r>
          </w:p>
          <w:p w14:paraId="6527F42F">
            <w:pPr>
              <w:spacing w:line="360" w:lineRule="auto"/>
              <w:jc w:val="left"/>
              <w:rPr>
                <w:rFonts w:hint="default" w:ascii="微软雅黑" w:hAnsi="微软雅黑" w:eastAsia="微软雅黑" w:cs="微软雅黑"/>
                <w:color w:val="auto"/>
                <w:sz w:val="21"/>
                <w:szCs w:val="21"/>
                <w:highlight w:val="none"/>
                <w:lang w:val="en-US"/>
              </w:rPr>
            </w:pPr>
            <w:r>
              <w:rPr>
                <w:rFonts w:hint="eastAsia" w:ascii="微软雅黑" w:hAnsi="微软雅黑" w:eastAsia="微软雅黑" w:cs="微软雅黑"/>
                <w:color w:val="auto"/>
                <w:sz w:val="21"/>
                <w:highlight w:val="none"/>
                <w:lang w:val="en-US" w:eastAsia="zh-CN"/>
              </w:rPr>
              <w:t>3、法定代表人资格证明书、法定代表人身份证，授权委托书及受委托人身份证（在有效期内）；4、“信用中国”网站失信被执行人、重大税收违法案件当事人名单、政府采购严重违法失信行为记录名单相关网站截图。上述证件均需提供原件，另附各证件的复印件一份并加盖公章、法人章</w:t>
            </w:r>
          </w:p>
        </w:tc>
      </w:tr>
      <w:tr w14:paraId="1389F28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3AAE243C">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10</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6827E615">
            <w:pPr>
              <w:spacing w:line="360" w:lineRule="auto"/>
              <w:jc w:val="center"/>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rPr>
              <w:t>资格</w:t>
            </w:r>
            <w:r>
              <w:rPr>
                <w:rFonts w:hint="eastAsia" w:ascii="微软雅黑" w:hAnsi="微软雅黑" w:eastAsia="微软雅黑" w:cs="微软雅黑"/>
                <w:color w:val="auto"/>
                <w:sz w:val="21"/>
                <w:highlight w:val="none"/>
                <w:lang w:val="en-US" w:eastAsia="zh-CN"/>
              </w:rPr>
              <w:t>审核方式</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47357567">
            <w:pPr>
              <w:spacing w:line="360" w:lineRule="auto"/>
              <w:jc w:val="left"/>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开标时现场进行资格</w:t>
            </w:r>
            <w:r>
              <w:rPr>
                <w:rFonts w:hint="eastAsia" w:ascii="微软雅黑" w:hAnsi="微软雅黑" w:eastAsia="微软雅黑" w:cs="微软雅黑"/>
                <w:color w:val="auto"/>
                <w:sz w:val="21"/>
                <w:highlight w:val="none"/>
                <w:lang w:val="en-US" w:eastAsia="zh-CN"/>
              </w:rPr>
              <w:t>后审</w:t>
            </w:r>
            <w:r>
              <w:rPr>
                <w:rFonts w:hint="eastAsia" w:ascii="微软雅黑" w:hAnsi="微软雅黑" w:eastAsia="微软雅黑" w:cs="微软雅黑"/>
                <w:color w:val="auto"/>
                <w:sz w:val="21"/>
                <w:highlight w:val="none"/>
              </w:rPr>
              <w:t>。</w:t>
            </w:r>
          </w:p>
        </w:tc>
      </w:tr>
      <w:tr w14:paraId="295EB44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4FF0E890">
            <w:pPr>
              <w:spacing w:line="360" w:lineRule="auto"/>
              <w:jc w:val="center"/>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rPr>
              <w:t>1</w:t>
            </w:r>
            <w:r>
              <w:rPr>
                <w:rFonts w:hint="eastAsia" w:ascii="微软雅黑" w:hAnsi="微软雅黑" w:eastAsia="微软雅黑" w:cs="微软雅黑"/>
                <w:color w:val="auto"/>
                <w:sz w:val="21"/>
                <w:highlight w:val="none"/>
                <w:lang w:val="en-US" w:eastAsia="zh-CN"/>
              </w:rPr>
              <w:t>1</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772DA24C">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投标人的报价依据</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6023F964">
            <w:pPr>
              <w:tabs>
                <w:tab w:val="left" w:pos="2302"/>
              </w:tabs>
              <w:spacing w:line="360" w:lineRule="auto"/>
              <w:jc w:val="left"/>
              <w:rPr>
                <w:rFonts w:hint="eastAsia" w:ascii="微软雅黑" w:hAnsi="微软雅黑" w:eastAsia="微软雅黑" w:cs="微软雅黑"/>
                <w:bCs/>
                <w:color w:val="auto"/>
                <w:sz w:val="21"/>
                <w:szCs w:val="21"/>
                <w:highlight w:val="none"/>
              </w:rPr>
            </w:pPr>
            <w:r>
              <w:rPr>
                <w:rFonts w:hint="eastAsia" w:ascii="微软雅黑" w:hAnsi="微软雅黑" w:eastAsia="微软雅黑" w:cs="微软雅黑"/>
                <w:bCs/>
                <w:color w:val="auto"/>
                <w:sz w:val="21"/>
                <w:szCs w:val="21"/>
                <w:highlight w:val="none"/>
              </w:rPr>
              <w:t>（1）招标人将工程材料清单提供给投标人，作为投标人报价依据。</w:t>
            </w:r>
          </w:p>
          <w:p w14:paraId="38B4C691">
            <w:pPr>
              <w:spacing w:line="360" w:lineRule="auto"/>
              <w:jc w:val="left"/>
              <w:rPr>
                <w:rFonts w:hint="eastAsia" w:ascii="微软雅黑" w:hAnsi="微软雅黑" w:eastAsia="微软雅黑" w:cs="微软雅黑"/>
                <w:bCs/>
                <w:color w:val="auto"/>
                <w:sz w:val="21"/>
                <w:szCs w:val="21"/>
                <w:highlight w:val="none"/>
              </w:rPr>
            </w:pPr>
            <w:r>
              <w:rPr>
                <w:rFonts w:hint="eastAsia" w:ascii="微软雅黑" w:hAnsi="微软雅黑" w:eastAsia="微软雅黑" w:cs="微软雅黑"/>
                <w:bCs/>
                <w:color w:val="auto"/>
                <w:sz w:val="21"/>
                <w:szCs w:val="21"/>
                <w:highlight w:val="none"/>
              </w:rPr>
              <w:t>（2）合同价款采用固定价格合同。</w:t>
            </w:r>
          </w:p>
          <w:p w14:paraId="7835F7BD">
            <w:pPr>
              <w:spacing w:line="360" w:lineRule="auto"/>
              <w:jc w:val="left"/>
              <w:rPr>
                <w:rFonts w:hint="eastAsia" w:ascii="微软雅黑" w:hAnsi="微软雅黑" w:eastAsia="微软雅黑" w:cs="微软雅黑"/>
                <w:bCs/>
                <w:color w:val="auto"/>
                <w:sz w:val="21"/>
                <w:szCs w:val="21"/>
                <w:highlight w:val="none"/>
              </w:rPr>
            </w:pPr>
            <w:r>
              <w:rPr>
                <w:rFonts w:hint="eastAsia" w:ascii="微软雅黑" w:hAnsi="微软雅黑" w:eastAsia="微软雅黑" w:cs="微软雅黑"/>
                <w:bCs/>
                <w:color w:val="auto"/>
                <w:sz w:val="21"/>
                <w:szCs w:val="21"/>
                <w:highlight w:val="none"/>
              </w:rPr>
              <w:t>（3）拦标价见附件报价清单中拦标价格。</w:t>
            </w:r>
          </w:p>
        </w:tc>
      </w:tr>
      <w:tr w14:paraId="2E186D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063D62E0">
            <w:pPr>
              <w:spacing w:line="360" w:lineRule="auto"/>
              <w:jc w:val="center"/>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rPr>
              <w:t>1</w:t>
            </w:r>
            <w:r>
              <w:rPr>
                <w:rFonts w:hint="eastAsia" w:ascii="微软雅黑" w:hAnsi="微软雅黑" w:eastAsia="微软雅黑" w:cs="微软雅黑"/>
                <w:color w:val="auto"/>
                <w:sz w:val="21"/>
                <w:highlight w:val="none"/>
                <w:lang w:val="en-US" w:eastAsia="zh-CN"/>
              </w:rPr>
              <w:t>2</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0F6525CB">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招标文件发放</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3E5F188C">
            <w:pPr>
              <w:spacing w:line="360" w:lineRule="auto"/>
              <w:jc w:val="left"/>
              <w:rPr>
                <w:rFonts w:hint="eastAsia" w:ascii="微软雅黑" w:hAnsi="微软雅黑" w:eastAsia="微软雅黑" w:cs="微软雅黑"/>
                <w:color w:val="auto"/>
                <w:szCs w:val="21"/>
                <w:highlight w:val="none"/>
              </w:rPr>
            </w:pPr>
            <w:r>
              <w:rPr>
                <w:rFonts w:hint="eastAsia" w:ascii="微软雅黑" w:hAnsi="微软雅黑" w:eastAsia="微软雅黑" w:cs="微软雅黑"/>
                <w:bCs/>
                <w:color w:val="auto"/>
                <w:sz w:val="21"/>
                <w:szCs w:val="21"/>
                <w:highlight w:val="none"/>
              </w:rPr>
              <w:t>招标文件发放时间</w:t>
            </w:r>
            <w:r>
              <w:rPr>
                <w:rFonts w:hint="eastAsia" w:ascii="微软雅黑" w:hAnsi="微软雅黑" w:eastAsia="微软雅黑" w:cs="微软雅黑"/>
                <w:bCs/>
                <w:color w:val="auto"/>
                <w:sz w:val="21"/>
                <w:szCs w:val="21"/>
                <w:highlight w:val="none"/>
              </w:rPr>
              <w:t>：</w:t>
            </w:r>
            <w:r>
              <w:rPr>
                <w:rFonts w:hint="eastAsia" w:ascii="微软雅黑" w:hAnsi="微软雅黑" w:eastAsia="微软雅黑" w:cs="微软雅黑"/>
                <w:bCs/>
                <w:color w:val="auto"/>
                <w:sz w:val="21"/>
                <w:szCs w:val="21"/>
                <w:highlight w:val="none"/>
                <w:lang w:val="en-US" w:eastAsia="zh-CN"/>
              </w:rPr>
              <w:t>2025年11月6日15：00至2025年11月14日11：00</w:t>
            </w:r>
            <w:r>
              <w:rPr>
                <w:rFonts w:hint="eastAsia" w:ascii="微软雅黑" w:hAnsi="微软雅黑" w:eastAsia="微软雅黑" w:cs="微软雅黑"/>
                <w:color w:val="auto"/>
                <w:sz w:val="21"/>
                <w:szCs w:val="21"/>
                <w:highlight w:val="none"/>
              </w:rPr>
              <w:t>（北京时间）</w:t>
            </w:r>
            <w:r>
              <w:rPr>
                <w:rFonts w:hint="eastAsia" w:ascii="微软雅黑" w:hAnsi="微软雅黑" w:eastAsia="微软雅黑" w:cs="微软雅黑"/>
                <w:bCs/>
                <w:color w:val="FF0000"/>
                <w:sz w:val="21"/>
                <w:szCs w:val="21"/>
                <w:highlight w:val="none"/>
                <w:lang w:val="en-US" w:eastAsia="zh-CN"/>
              </w:rPr>
              <w:t xml:space="preserve"> </w:t>
            </w:r>
          </w:p>
        </w:tc>
      </w:tr>
      <w:tr w14:paraId="337EB82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34FFFA79">
            <w:pPr>
              <w:spacing w:line="360" w:lineRule="auto"/>
              <w:jc w:val="center"/>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rPr>
              <w:t>1</w:t>
            </w:r>
            <w:r>
              <w:rPr>
                <w:rFonts w:hint="eastAsia" w:ascii="微软雅黑" w:hAnsi="微软雅黑" w:eastAsia="微软雅黑" w:cs="微软雅黑"/>
                <w:color w:val="auto"/>
                <w:sz w:val="21"/>
                <w:highlight w:val="none"/>
                <w:lang w:val="en-US" w:eastAsia="zh-CN"/>
              </w:rPr>
              <w:t>3</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0A42E784">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报价方式</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59109AAA">
            <w:pPr>
              <w:spacing w:line="360" w:lineRule="auto"/>
              <w:jc w:val="left"/>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rPr>
              <w:t>综合单价法</w:t>
            </w:r>
          </w:p>
        </w:tc>
      </w:tr>
      <w:tr w14:paraId="052475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39"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01FDE253">
            <w:pPr>
              <w:spacing w:line="360" w:lineRule="auto"/>
              <w:jc w:val="center"/>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rPr>
              <w:t>1</w:t>
            </w:r>
            <w:r>
              <w:rPr>
                <w:rFonts w:hint="eastAsia" w:ascii="微软雅黑" w:hAnsi="微软雅黑" w:eastAsia="微软雅黑" w:cs="微软雅黑"/>
                <w:color w:val="auto"/>
                <w:sz w:val="21"/>
                <w:highlight w:val="none"/>
                <w:lang w:val="en-US" w:eastAsia="zh-CN"/>
              </w:rPr>
              <w:t>4</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4FBA63D6">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投标文件要求</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0ED6AA73">
            <w:pPr>
              <w:spacing w:line="36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1、物资供应商在购得标书后应认真编制投标书。投标书的内容包括：</w:t>
            </w:r>
          </w:p>
          <w:p w14:paraId="7571CEF6">
            <w:pPr>
              <w:spacing w:line="36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商务标：投标函、法定代表人身份证明书、授权委托书、投标报价单</w:t>
            </w:r>
          </w:p>
          <w:p w14:paraId="5BF40E36">
            <w:pPr>
              <w:spacing w:line="36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技术标：企业营业执照、 相关物资证明文件（包括物资的主要技术指标、技术参数、检测报告书等复印件）</w:t>
            </w:r>
            <w:r>
              <w:rPr>
                <w:rFonts w:hint="eastAsia" w:ascii="微软雅黑" w:hAnsi="微软雅黑" w:eastAsia="微软雅黑" w:cs="微软雅黑"/>
                <w:color w:val="auto"/>
                <w:sz w:val="21"/>
                <w:szCs w:val="21"/>
                <w:highlight w:val="none"/>
                <w:lang w:eastAsia="zh-CN"/>
              </w:rPr>
              <w:t>、</w:t>
            </w:r>
            <w:r>
              <w:rPr>
                <w:rFonts w:hint="eastAsia" w:ascii="微软雅黑" w:hAnsi="微软雅黑" w:eastAsia="微软雅黑" w:cs="微软雅黑"/>
                <w:color w:val="auto"/>
                <w:sz w:val="21"/>
                <w:szCs w:val="21"/>
                <w:highlight w:val="none"/>
              </w:rPr>
              <w:t>对物资采购合同涉及的生产、运输能力、产品质量、质保资料、供货服务的承诺书。</w:t>
            </w:r>
          </w:p>
          <w:p w14:paraId="1B50238A">
            <w:pPr>
              <w:numPr>
                <w:ilvl w:val="0"/>
                <w:numId w:val="2"/>
              </w:numPr>
              <w:spacing w:line="36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投标书每页须加盖物资供方的公章和法定代表人印章</w:t>
            </w:r>
          </w:p>
          <w:p w14:paraId="6A6232D6">
            <w:pPr>
              <w:numPr>
                <w:ilvl w:val="0"/>
                <w:numId w:val="2"/>
              </w:numPr>
              <w:spacing w:line="36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投标的物资供方应按招标文件规定的日期时间和地点将投标书密封送达招标地点。如发现投标书有误，需在投标截止日期前用正式函件更正，否则以原投标书为准。</w:t>
            </w:r>
          </w:p>
        </w:tc>
      </w:tr>
      <w:tr w14:paraId="2D2075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5131BF39">
            <w:pPr>
              <w:spacing w:line="360" w:lineRule="auto"/>
              <w:jc w:val="center"/>
              <w:rPr>
                <w:rFonts w:hint="eastAsia" w:ascii="微软雅黑" w:hAnsi="微软雅黑" w:eastAsia="微软雅黑" w:cs="微软雅黑"/>
                <w:color w:val="auto"/>
                <w:sz w:val="21"/>
                <w:highlight w:val="none"/>
                <w:lang w:val="en-US" w:eastAsia="zh-CN"/>
              </w:rPr>
            </w:pPr>
            <w:r>
              <w:rPr>
                <w:rFonts w:hint="eastAsia" w:ascii="微软雅黑" w:hAnsi="微软雅黑" w:eastAsia="微软雅黑" w:cs="微软雅黑"/>
                <w:color w:val="auto"/>
                <w:sz w:val="21"/>
                <w:highlight w:val="none"/>
                <w:lang w:val="en-US" w:eastAsia="zh-CN"/>
              </w:rPr>
              <w:t>15</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3F09152F">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投标有效期</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370A178A">
            <w:pPr>
              <w:spacing w:line="36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投标截止后</w:t>
            </w:r>
            <w:r>
              <w:rPr>
                <w:rFonts w:hint="eastAsia" w:ascii="微软雅黑" w:hAnsi="微软雅黑" w:eastAsia="微软雅黑" w:cs="微软雅黑"/>
                <w:color w:val="auto"/>
                <w:sz w:val="21"/>
                <w:szCs w:val="21"/>
                <w:highlight w:val="none"/>
                <w:lang w:val="en-US" w:eastAsia="zh-CN"/>
              </w:rPr>
              <w:t>72</w:t>
            </w:r>
            <w:r>
              <w:rPr>
                <w:rFonts w:hint="eastAsia" w:ascii="微软雅黑" w:hAnsi="微软雅黑" w:eastAsia="微软雅黑" w:cs="微软雅黑"/>
                <w:color w:val="auto"/>
                <w:sz w:val="21"/>
                <w:szCs w:val="21"/>
                <w:highlight w:val="none"/>
              </w:rPr>
              <w:t>天</w:t>
            </w:r>
          </w:p>
        </w:tc>
      </w:tr>
      <w:tr w14:paraId="02C970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4C52749A">
            <w:pPr>
              <w:spacing w:line="360" w:lineRule="auto"/>
              <w:jc w:val="center"/>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rPr>
              <w:t>1</w:t>
            </w:r>
            <w:r>
              <w:rPr>
                <w:rFonts w:hint="eastAsia" w:ascii="微软雅黑" w:hAnsi="微软雅黑" w:eastAsia="微软雅黑" w:cs="微软雅黑"/>
                <w:color w:val="auto"/>
                <w:sz w:val="21"/>
                <w:highlight w:val="none"/>
                <w:lang w:val="en-US" w:eastAsia="zh-CN"/>
              </w:rPr>
              <w:t>6</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4E912AF6">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投标文件份数</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51167675">
            <w:pPr>
              <w:spacing w:line="36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打印稿标书：</w:t>
            </w:r>
            <w:r>
              <w:rPr>
                <w:rFonts w:hint="eastAsia" w:ascii="微软雅黑" w:hAnsi="微软雅黑" w:eastAsia="微软雅黑" w:cs="微软雅黑"/>
                <w:color w:val="auto"/>
                <w:sz w:val="21"/>
                <w:szCs w:val="21"/>
                <w:highlight w:val="none"/>
                <w:lang w:val="en-US" w:eastAsia="zh-CN"/>
              </w:rPr>
              <w:t>投标文件</w:t>
            </w:r>
            <w:r>
              <w:rPr>
                <w:rFonts w:hint="eastAsia" w:ascii="微软雅黑" w:hAnsi="微软雅黑" w:eastAsia="微软雅黑" w:cs="微软雅黑"/>
                <w:color w:val="auto"/>
                <w:sz w:val="21"/>
                <w:szCs w:val="21"/>
                <w:highlight w:val="none"/>
              </w:rPr>
              <w:t>壹份正</w:t>
            </w:r>
            <w:r>
              <w:rPr>
                <w:rFonts w:hint="eastAsia" w:ascii="微软雅黑" w:hAnsi="微软雅黑" w:eastAsia="微软雅黑" w:cs="微软雅黑"/>
                <w:color w:val="auto"/>
                <w:sz w:val="21"/>
                <w:szCs w:val="21"/>
                <w:highlight w:val="none"/>
                <w:lang w:val="en-US" w:eastAsia="zh-CN"/>
              </w:rPr>
              <w:t>和壹份副</w:t>
            </w:r>
            <w:r>
              <w:rPr>
                <w:rFonts w:hint="eastAsia" w:ascii="微软雅黑" w:hAnsi="微软雅黑" w:eastAsia="微软雅黑" w:cs="微软雅黑"/>
                <w:color w:val="auto"/>
                <w:sz w:val="21"/>
                <w:szCs w:val="21"/>
                <w:highlight w:val="none"/>
              </w:rPr>
              <w:t>本。</w:t>
            </w:r>
          </w:p>
        </w:tc>
      </w:tr>
      <w:tr w14:paraId="724549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37E610A9">
            <w:pPr>
              <w:spacing w:line="360" w:lineRule="auto"/>
              <w:jc w:val="center"/>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rPr>
              <w:t>1</w:t>
            </w:r>
            <w:r>
              <w:rPr>
                <w:rFonts w:hint="eastAsia" w:ascii="微软雅黑" w:hAnsi="微软雅黑" w:eastAsia="微软雅黑" w:cs="微软雅黑"/>
                <w:color w:val="auto"/>
                <w:sz w:val="21"/>
                <w:highlight w:val="none"/>
                <w:lang w:val="en-US" w:eastAsia="zh-CN"/>
              </w:rPr>
              <w:t>7</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3300D10B">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投标文件递交地点及截止时间</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44EAB5CA">
            <w:pPr>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地址：天津市管道工程集团有限公司第三分公司</w:t>
            </w:r>
          </w:p>
          <w:p w14:paraId="0D847D78">
            <w:pPr>
              <w:spacing w:line="36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投标截止时间</w:t>
            </w:r>
            <w:r>
              <w:rPr>
                <w:rFonts w:hint="eastAsia" w:ascii="微软雅黑" w:hAnsi="微软雅黑" w:eastAsia="微软雅黑" w:cs="微软雅黑"/>
                <w:color w:val="auto"/>
                <w:sz w:val="21"/>
                <w:szCs w:val="21"/>
                <w:highlight w:val="none"/>
              </w:rPr>
              <w:t>：</w:t>
            </w:r>
            <w:r>
              <w:rPr>
                <w:rFonts w:hint="eastAsia" w:ascii="微软雅黑" w:hAnsi="微软雅黑" w:eastAsia="微软雅黑" w:cs="微软雅黑"/>
                <w:bCs/>
                <w:color w:val="auto"/>
                <w:sz w:val="21"/>
                <w:szCs w:val="21"/>
                <w:highlight w:val="none"/>
                <w:lang w:val="en-US" w:eastAsia="zh-CN"/>
              </w:rPr>
              <w:t>2025年11月14日11：00</w:t>
            </w:r>
            <w:r>
              <w:rPr>
                <w:rFonts w:hint="eastAsia" w:ascii="微软雅黑" w:hAnsi="微软雅黑" w:eastAsia="微软雅黑" w:cs="微软雅黑"/>
                <w:bCs/>
                <w:color w:val="FF0000"/>
                <w:sz w:val="21"/>
                <w:szCs w:val="21"/>
                <w:highlight w:val="none"/>
                <w:lang w:val="en-US" w:eastAsia="zh-CN"/>
              </w:rPr>
              <w:t xml:space="preserve"> </w:t>
            </w:r>
            <w:r>
              <w:rPr>
                <w:rFonts w:hint="eastAsia" w:ascii="微软雅黑" w:hAnsi="微软雅黑" w:eastAsia="微软雅黑" w:cs="微软雅黑"/>
                <w:color w:val="auto"/>
                <w:sz w:val="21"/>
                <w:szCs w:val="21"/>
                <w:highlight w:val="none"/>
              </w:rPr>
              <w:t>（北京时间）</w:t>
            </w:r>
          </w:p>
        </w:tc>
      </w:tr>
      <w:tr w14:paraId="7BC893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atLeast"/>
        </w:trPr>
        <w:tc>
          <w:tcPr>
            <w:tcW w:w="613" w:type="dxa"/>
            <w:tcBorders>
              <w:top w:val="single" w:color="auto" w:sz="4" w:space="0"/>
              <w:left w:val="single" w:color="auto" w:sz="4" w:space="0"/>
              <w:bottom w:val="nil"/>
              <w:right w:val="single" w:color="auto" w:sz="4" w:space="0"/>
            </w:tcBorders>
            <w:noWrap w:val="0"/>
            <w:vAlign w:val="center"/>
          </w:tcPr>
          <w:p w14:paraId="2B56D34B">
            <w:pPr>
              <w:spacing w:line="360" w:lineRule="auto"/>
              <w:jc w:val="center"/>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rPr>
              <w:t>1</w:t>
            </w:r>
            <w:r>
              <w:rPr>
                <w:rFonts w:hint="eastAsia" w:ascii="微软雅黑" w:hAnsi="微软雅黑" w:eastAsia="微软雅黑" w:cs="微软雅黑"/>
                <w:color w:val="auto"/>
                <w:sz w:val="21"/>
                <w:highlight w:val="none"/>
                <w:lang w:val="en-US" w:eastAsia="zh-CN"/>
              </w:rPr>
              <w:t>8</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073699C2">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开标时间</w:t>
            </w:r>
          </w:p>
          <w:p w14:paraId="65B05A81">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及地址</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577996AE">
            <w:pPr>
              <w:spacing w:line="360" w:lineRule="auto"/>
              <w:jc w:val="left"/>
              <w:rPr>
                <w:rFonts w:hint="eastAsia" w:ascii="微软雅黑" w:hAnsi="微软雅黑" w:eastAsia="微软雅黑" w:cs="微软雅黑"/>
                <w:bCs/>
                <w:color w:val="auto"/>
                <w:sz w:val="21"/>
                <w:szCs w:val="21"/>
                <w:highlight w:val="none"/>
                <w:lang w:val="en-US" w:eastAsia="zh-CN"/>
              </w:rPr>
            </w:pPr>
            <w:r>
              <w:rPr>
                <w:rFonts w:hint="eastAsia" w:ascii="微软雅黑" w:hAnsi="微软雅黑" w:eastAsia="微软雅黑" w:cs="微软雅黑"/>
                <w:bCs/>
                <w:color w:val="auto"/>
                <w:sz w:val="21"/>
                <w:szCs w:val="21"/>
                <w:highlight w:val="none"/>
                <w:lang w:val="en-US" w:eastAsia="zh-CN"/>
              </w:rPr>
              <w:t>2025年11月14日11：00</w:t>
            </w:r>
            <w:r>
              <w:rPr>
                <w:rFonts w:hint="eastAsia" w:ascii="微软雅黑" w:hAnsi="微软雅黑" w:eastAsia="微软雅黑" w:cs="微软雅黑"/>
                <w:bCs/>
                <w:color w:val="FF0000"/>
                <w:sz w:val="21"/>
                <w:szCs w:val="21"/>
                <w:highlight w:val="none"/>
                <w:lang w:val="en-US" w:eastAsia="zh-CN"/>
              </w:rPr>
              <w:t xml:space="preserve"> </w:t>
            </w:r>
            <w:r>
              <w:rPr>
                <w:rFonts w:hint="eastAsia" w:ascii="微软雅黑" w:hAnsi="微软雅黑" w:eastAsia="微软雅黑" w:cs="微软雅黑"/>
                <w:bCs/>
                <w:color w:val="auto"/>
                <w:sz w:val="21"/>
                <w:szCs w:val="21"/>
                <w:highlight w:val="none"/>
                <w:lang w:val="en-US" w:eastAsia="zh-CN"/>
              </w:rPr>
              <w:t>（北京时间）</w:t>
            </w:r>
          </w:p>
          <w:p w14:paraId="6CC9C7D7">
            <w:pPr>
              <w:spacing w:line="360" w:lineRule="auto"/>
              <w:jc w:val="left"/>
              <w:rPr>
                <w:rFonts w:hint="eastAsia" w:ascii="微软雅黑" w:hAnsi="微软雅黑" w:eastAsia="微软雅黑" w:cs="微软雅黑"/>
                <w:color w:val="auto"/>
                <w:sz w:val="21"/>
                <w:szCs w:val="21"/>
                <w:highlight w:val="none"/>
                <w:lang w:val="en-US"/>
              </w:rPr>
            </w:pPr>
            <w:r>
              <w:rPr>
                <w:rFonts w:hint="eastAsia" w:ascii="微软雅黑" w:hAnsi="微软雅黑" w:eastAsia="微软雅黑" w:cs="微软雅黑"/>
                <w:color w:val="auto"/>
                <w:sz w:val="21"/>
                <w:szCs w:val="21"/>
                <w:highlight w:val="none"/>
              </w:rPr>
              <w:t>地址：</w:t>
            </w:r>
            <w:r>
              <w:rPr>
                <w:rFonts w:hint="eastAsia" w:ascii="微软雅黑" w:hAnsi="微软雅黑" w:eastAsia="微软雅黑" w:cs="微软雅黑"/>
                <w:bCs/>
                <w:color w:val="auto"/>
                <w:sz w:val="21"/>
                <w:szCs w:val="21"/>
                <w:highlight w:val="none"/>
              </w:rPr>
              <w:t>天津市管道工程集团有限公司第三分公司</w:t>
            </w:r>
            <w:r>
              <w:rPr>
                <w:rFonts w:hint="eastAsia" w:ascii="微软雅黑" w:hAnsi="微软雅黑" w:eastAsia="微软雅黑" w:cs="微软雅黑"/>
                <w:color w:val="auto"/>
                <w:sz w:val="21"/>
                <w:szCs w:val="21"/>
                <w:highlight w:val="none"/>
              </w:rPr>
              <w:t>开标室</w:t>
            </w:r>
          </w:p>
        </w:tc>
      </w:tr>
      <w:tr w14:paraId="025193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2D8081A8">
            <w:pPr>
              <w:spacing w:line="360" w:lineRule="auto"/>
              <w:jc w:val="center"/>
              <w:rPr>
                <w:rFonts w:hint="eastAsia" w:ascii="微软雅黑" w:hAnsi="微软雅黑" w:eastAsia="微软雅黑" w:cs="微软雅黑"/>
                <w:color w:val="auto"/>
                <w:sz w:val="21"/>
                <w:highlight w:val="none"/>
                <w:lang w:val="en-US" w:eastAsia="zh-CN"/>
              </w:rPr>
            </w:pPr>
            <w:r>
              <w:rPr>
                <w:rFonts w:hint="eastAsia" w:ascii="微软雅黑" w:hAnsi="微软雅黑" w:eastAsia="微软雅黑" w:cs="微软雅黑"/>
                <w:color w:val="auto"/>
                <w:sz w:val="21"/>
                <w:highlight w:val="none"/>
                <w:lang w:val="en-US" w:eastAsia="zh-CN"/>
              </w:rPr>
              <w:t>19</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46DBC928">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评标办法</w:t>
            </w:r>
          </w:p>
          <w:p w14:paraId="2E18B672">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及标准</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4E34C3BF">
            <w:pPr>
              <w:spacing w:line="360" w:lineRule="auto"/>
              <w:jc w:val="left"/>
              <w:rPr>
                <w:rFonts w:hint="eastAsia"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rPr>
              <w:t>评标办法：</w:t>
            </w:r>
            <w:r>
              <w:rPr>
                <w:rFonts w:hint="eastAsia" w:ascii="微软雅黑" w:hAnsi="微软雅黑" w:eastAsia="微软雅黑" w:cs="微软雅黑"/>
                <w:color w:val="auto"/>
                <w:sz w:val="21"/>
                <w:szCs w:val="21"/>
                <w:highlight w:val="none"/>
                <w:lang w:val="en-US" w:eastAsia="zh-CN"/>
              </w:rPr>
              <w:t>合理低价法</w:t>
            </w:r>
          </w:p>
        </w:tc>
      </w:tr>
      <w:tr w14:paraId="51867F2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535DAF45">
            <w:pPr>
              <w:spacing w:line="360" w:lineRule="auto"/>
              <w:jc w:val="center"/>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rPr>
              <w:t>2</w:t>
            </w:r>
            <w:r>
              <w:rPr>
                <w:rFonts w:hint="eastAsia" w:ascii="微软雅黑" w:hAnsi="微软雅黑" w:eastAsia="微软雅黑" w:cs="微软雅黑"/>
                <w:color w:val="auto"/>
                <w:sz w:val="21"/>
                <w:highlight w:val="none"/>
                <w:lang w:val="en-US" w:eastAsia="zh-CN"/>
              </w:rPr>
              <w:t>0</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166188B2">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中标后合同签订及条款内容</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7500B7D6">
            <w:pPr>
              <w:tabs>
                <w:tab w:val="left" w:pos="392"/>
                <w:tab w:val="left" w:pos="492"/>
              </w:tabs>
              <w:adjustRightInd w:val="0"/>
              <w:snapToGrid w:val="0"/>
              <w:spacing w:line="48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中标后按照中标价格签订材料买卖合同，合同文本采用天津市管道工程集团有限公司材料买卖合同，并执行该合同条款。详见采购合同。</w:t>
            </w:r>
          </w:p>
        </w:tc>
      </w:tr>
      <w:tr w14:paraId="0E8F6DA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61C38DAB">
            <w:pPr>
              <w:spacing w:line="360" w:lineRule="auto"/>
              <w:jc w:val="center"/>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rPr>
              <w:t>2</w:t>
            </w:r>
            <w:r>
              <w:rPr>
                <w:rFonts w:hint="eastAsia" w:ascii="微软雅黑" w:hAnsi="微软雅黑" w:eastAsia="微软雅黑" w:cs="微软雅黑"/>
                <w:color w:val="auto"/>
                <w:sz w:val="21"/>
                <w:highlight w:val="none"/>
                <w:lang w:val="en-US" w:eastAsia="zh-CN"/>
              </w:rPr>
              <w:t>1</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3E7F49B1">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履约担保</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08812664">
            <w:pPr>
              <w:tabs>
                <w:tab w:val="left" w:pos="392"/>
                <w:tab w:val="left" w:pos="492"/>
              </w:tabs>
              <w:spacing w:line="36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按合同条款执行</w:t>
            </w:r>
          </w:p>
        </w:tc>
      </w:tr>
      <w:tr w14:paraId="0A0BE0E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44CA4386">
            <w:pPr>
              <w:spacing w:line="360" w:lineRule="auto"/>
              <w:jc w:val="center"/>
              <w:rPr>
                <w:rFonts w:hint="eastAsia" w:ascii="微软雅黑" w:hAnsi="微软雅黑" w:eastAsia="微软雅黑" w:cs="微软雅黑"/>
                <w:color w:val="auto"/>
                <w:sz w:val="21"/>
                <w:highlight w:val="none"/>
              </w:rPr>
            </w:pPr>
          </w:p>
        </w:tc>
        <w:tc>
          <w:tcPr>
            <w:tcW w:w="1093" w:type="dxa"/>
            <w:tcBorders>
              <w:top w:val="single" w:color="auto" w:sz="4" w:space="0"/>
              <w:left w:val="single" w:color="auto" w:sz="4" w:space="0"/>
              <w:bottom w:val="single" w:color="auto" w:sz="4" w:space="0"/>
              <w:right w:val="single" w:color="auto" w:sz="4" w:space="0"/>
            </w:tcBorders>
            <w:noWrap w:val="0"/>
            <w:vAlign w:val="center"/>
          </w:tcPr>
          <w:p w14:paraId="21459170">
            <w:pPr>
              <w:spacing w:line="360" w:lineRule="auto"/>
              <w:jc w:val="center"/>
              <w:rPr>
                <w:rFonts w:hint="eastAsia" w:ascii="微软雅黑" w:hAnsi="微软雅黑" w:eastAsia="微软雅黑" w:cs="微软雅黑"/>
                <w:color w:val="auto"/>
                <w:sz w:val="21"/>
                <w:highlight w:val="none"/>
              </w:rPr>
            </w:pPr>
          </w:p>
        </w:tc>
        <w:tc>
          <w:tcPr>
            <w:tcW w:w="0" w:type="auto"/>
            <w:tcBorders>
              <w:top w:val="single" w:color="auto" w:sz="4" w:space="0"/>
              <w:left w:val="single" w:color="auto" w:sz="4" w:space="0"/>
              <w:bottom w:val="single" w:color="auto" w:sz="4" w:space="0"/>
              <w:right w:val="single" w:color="auto" w:sz="4" w:space="0"/>
            </w:tcBorders>
            <w:noWrap w:val="0"/>
            <w:vAlign w:val="center"/>
          </w:tcPr>
          <w:p w14:paraId="071D070F">
            <w:pPr>
              <w:spacing w:line="360" w:lineRule="auto"/>
              <w:jc w:val="left"/>
              <w:rPr>
                <w:rFonts w:hint="eastAsia" w:ascii="微软雅黑" w:hAnsi="微软雅黑" w:eastAsia="微软雅黑" w:cs="微软雅黑"/>
                <w:bCs/>
                <w:color w:val="auto"/>
                <w:sz w:val="21"/>
                <w:szCs w:val="21"/>
                <w:highlight w:val="none"/>
              </w:rPr>
            </w:pPr>
            <w:r>
              <w:rPr>
                <w:rFonts w:hint="eastAsia" w:ascii="微软雅黑" w:hAnsi="微软雅黑" w:eastAsia="微软雅黑" w:cs="微软雅黑"/>
                <w:bCs/>
                <w:color w:val="auto"/>
                <w:sz w:val="21"/>
                <w:szCs w:val="21"/>
                <w:highlight w:val="none"/>
              </w:rPr>
              <w:t>地点：天津市管道工程集团有限公司第三分公司</w:t>
            </w:r>
          </w:p>
          <w:p w14:paraId="7E1ABAD4">
            <w:pPr>
              <w:tabs>
                <w:tab w:val="left" w:pos="392"/>
                <w:tab w:val="left" w:pos="492"/>
              </w:tabs>
              <w:spacing w:line="360" w:lineRule="auto"/>
              <w:jc w:val="left"/>
              <w:rPr>
                <w:rFonts w:hint="default" w:ascii="微软雅黑" w:hAnsi="微软雅黑" w:eastAsia="微软雅黑" w:cs="微软雅黑"/>
                <w:color w:val="auto"/>
                <w:sz w:val="21"/>
                <w:szCs w:val="21"/>
                <w:highlight w:val="none"/>
                <w:lang w:val="en-US"/>
              </w:rPr>
            </w:pPr>
            <w:r>
              <w:rPr>
                <w:rFonts w:hint="eastAsia" w:ascii="微软雅黑" w:hAnsi="微软雅黑" w:eastAsia="微软雅黑" w:cs="微软雅黑"/>
                <w:bCs/>
                <w:color w:val="auto"/>
                <w:sz w:val="21"/>
                <w:szCs w:val="21"/>
                <w:highlight w:val="none"/>
              </w:rPr>
              <w:t>联系人：</w:t>
            </w:r>
            <w:r>
              <w:rPr>
                <w:rFonts w:hint="eastAsia" w:ascii="微软雅黑" w:hAnsi="微软雅黑" w:eastAsia="微软雅黑" w:cs="微软雅黑"/>
                <w:bCs/>
                <w:color w:val="auto"/>
                <w:sz w:val="21"/>
                <w:szCs w:val="21"/>
                <w:highlight w:val="none"/>
                <w:lang w:val="en-US" w:eastAsia="zh-CN"/>
              </w:rPr>
              <w:t>刘工</w:t>
            </w:r>
            <w:r>
              <w:rPr>
                <w:rFonts w:hint="eastAsia" w:ascii="微软雅黑" w:hAnsi="微软雅黑" w:eastAsia="微软雅黑" w:cs="微软雅黑"/>
                <w:bCs/>
                <w:color w:val="auto"/>
                <w:sz w:val="21"/>
                <w:szCs w:val="21"/>
                <w:highlight w:val="none"/>
              </w:rPr>
              <w:t xml:space="preserve">  联系电话：</w:t>
            </w:r>
            <w:r>
              <w:rPr>
                <w:rFonts w:hint="eastAsia" w:ascii="微软雅黑" w:hAnsi="微软雅黑" w:eastAsia="微软雅黑" w:cs="微软雅黑"/>
                <w:bCs/>
                <w:color w:val="auto"/>
                <w:sz w:val="21"/>
                <w:szCs w:val="21"/>
                <w:highlight w:val="none"/>
                <w:lang w:val="en-US" w:eastAsia="zh-CN"/>
              </w:rPr>
              <w:t>13752026088</w:t>
            </w:r>
          </w:p>
        </w:tc>
      </w:tr>
    </w:tbl>
    <w:p w14:paraId="0F1E075E">
      <w:pPr>
        <w:pStyle w:val="7"/>
        <w:ind w:firstLine="0"/>
        <w:rPr>
          <w:rFonts w:hint="eastAsia" w:ascii="微软雅黑" w:hAnsi="微软雅黑" w:eastAsia="微软雅黑" w:cs="微软雅黑"/>
          <w:color w:val="auto"/>
          <w:highlight w:val="none"/>
        </w:rPr>
      </w:pPr>
      <w:bookmarkStart w:id="4" w:name="_Toc291173254"/>
    </w:p>
    <w:bookmarkEnd w:id="4"/>
    <w:p w14:paraId="689755BB">
      <w:pPr>
        <w:spacing w:line="360" w:lineRule="auto"/>
        <w:jc w:val="center"/>
        <w:rPr>
          <w:rFonts w:hint="eastAsia" w:ascii="微软雅黑" w:hAnsi="微软雅黑" w:eastAsia="微软雅黑" w:cs="微软雅黑"/>
          <w:b/>
          <w:bCs/>
          <w:color w:val="auto"/>
          <w:sz w:val="32"/>
          <w:szCs w:val="32"/>
          <w:highlight w:val="none"/>
        </w:rPr>
      </w:pPr>
      <w:r>
        <w:rPr>
          <w:rFonts w:hint="eastAsia" w:ascii="微软雅黑" w:hAnsi="微软雅黑" w:eastAsia="微软雅黑" w:cs="微软雅黑"/>
          <w:b/>
          <w:color w:val="auto"/>
          <w:sz w:val="48"/>
          <w:highlight w:val="none"/>
        </w:rPr>
        <w:br w:type="page"/>
      </w:r>
      <w:r>
        <w:rPr>
          <w:rFonts w:hint="eastAsia" w:ascii="微软雅黑" w:hAnsi="微软雅黑" w:eastAsia="微软雅黑" w:cs="微软雅黑"/>
          <w:b/>
          <w:bCs/>
          <w:color w:val="auto"/>
          <w:sz w:val="32"/>
          <w:szCs w:val="32"/>
          <w:highlight w:val="none"/>
        </w:rPr>
        <w:t>拦 标 价</w:t>
      </w:r>
    </w:p>
    <w:p w14:paraId="624E7CE8">
      <w:pPr>
        <w:autoSpaceDE w:val="0"/>
        <w:spacing w:line="520" w:lineRule="exact"/>
        <w:ind w:right="30"/>
        <w:rPr>
          <w:rFonts w:hint="eastAsia" w:ascii="微软雅黑" w:hAnsi="微软雅黑" w:eastAsia="微软雅黑" w:cs="微软雅黑"/>
          <w:color w:val="auto"/>
          <w:sz w:val="32"/>
          <w:szCs w:val="32"/>
          <w:highlight w:val="none"/>
        </w:rPr>
      </w:pPr>
      <w:r>
        <w:rPr>
          <w:rFonts w:hint="eastAsia" w:ascii="微软雅黑" w:hAnsi="微软雅黑" w:eastAsia="微软雅黑" w:cs="微软雅黑"/>
          <w:color w:val="auto"/>
          <w:sz w:val="32"/>
          <w:szCs w:val="32"/>
          <w:highlight w:val="none"/>
        </w:rPr>
        <w:t xml:space="preserve"> </w:t>
      </w:r>
    </w:p>
    <w:p w14:paraId="72705D18">
      <w:pPr>
        <w:autoSpaceDE w:val="0"/>
        <w:spacing w:line="520" w:lineRule="exact"/>
        <w:ind w:right="30"/>
        <w:rPr>
          <w:rFonts w:hint="eastAsia" w:ascii="微软雅黑" w:hAnsi="微软雅黑" w:eastAsia="微软雅黑" w:cs="微软雅黑"/>
          <w:color w:val="auto"/>
          <w:sz w:val="32"/>
          <w:szCs w:val="32"/>
          <w:highlight w:val="none"/>
        </w:rPr>
      </w:pPr>
      <w:r>
        <w:rPr>
          <w:rFonts w:hint="eastAsia" w:ascii="微软雅黑" w:hAnsi="微软雅黑" w:eastAsia="微软雅黑" w:cs="微软雅黑"/>
          <w:color w:val="auto"/>
          <w:sz w:val="32"/>
          <w:szCs w:val="32"/>
          <w:highlight w:val="none"/>
        </w:rPr>
        <w:t xml:space="preserve"> </w:t>
      </w:r>
    </w:p>
    <w:p w14:paraId="36C52A2B">
      <w:pPr>
        <w:autoSpaceDE w:val="0"/>
        <w:spacing w:line="800" w:lineRule="exact"/>
        <w:ind w:right="28" w:firstLine="600" w:firstLineChars="200"/>
        <w:rPr>
          <w:rFonts w:hint="eastAsia" w:ascii="微软雅黑" w:hAnsi="微软雅黑" w:eastAsia="微软雅黑" w:cs="微软雅黑"/>
          <w:color w:val="auto"/>
          <w:sz w:val="30"/>
          <w:szCs w:val="30"/>
          <w:highlight w:val="none"/>
        </w:rPr>
      </w:pPr>
      <w:r>
        <w:rPr>
          <w:rFonts w:hint="eastAsia" w:ascii="微软雅黑" w:hAnsi="微软雅黑" w:eastAsia="微软雅黑" w:cs="微软雅黑"/>
          <w:color w:val="auto"/>
          <w:sz w:val="30"/>
          <w:szCs w:val="30"/>
          <w:highlight w:val="none"/>
        </w:rPr>
        <w:t>天津市管道工程集团有限公司承揽的</w:t>
      </w:r>
      <w:r>
        <w:rPr>
          <w:rFonts w:hint="eastAsia" w:ascii="微软雅黑" w:hAnsi="微软雅黑" w:eastAsia="微软雅黑" w:cs="微软雅黑"/>
          <w:color w:val="auto"/>
          <w:sz w:val="30"/>
          <w:szCs w:val="30"/>
          <w:highlight w:val="none"/>
          <w:u w:val="single"/>
          <w:lang w:eastAsia="zh-CN"/>
        </w:rPr>
        <w:t>宁河区七里海片区城镇供水保障工程</w:t>
      </w:r>
      <w:r>
        <w:rPr>
          <w:rFonts w:hint="eastAsia" w:ascii="微软雅黑" w:hAnsi="微软雅黑" w:eastAsia="微软雅黑" w:cs="微软雅黑"/>
          <w:color w:val="auto"/>
          <w:sz w:val="30"/>
          <w:szCs w:val="30"/>
          <w:highlight w:val="none"/>
          <w:u w:val="single"/>
          <w:lang w:val="en-US" w:eastAsia="zh-CN"/>
        </w:rPr>
        <w:t>（材料采购1）</w:t>
      </w:r>
      <w:r>
        <w:rPr>
          <w:rFonts w:hint="eastAsia" w:ascii="微软雅黑" w:hAnsi="微软雅黑" w:eastAsia="微软雅黑" w:cs="微软雅黑"/>
          <w:color w:val="auto"/>
          <w:sz w:val="30"/>
          <w:szCs w:val="30"/>
          <w:highlight w:val="none"/>
        </w:rPr>
        <w:t>，经过测算，本项目拦标价格为</w:t>
      </w:r>
      <w:r>
        <w:rPr>
          <w:rFonts w:hint="eastAsia" w:ascii="微软雅黑" w:hAnsi="微软雅黑" w:eastAsia="微软雅黑" w:cs="微软雅黑"/>
          <w:color w:val="auto"/>
          <w:sz w:val="30"/>
          <w:szCs w:val="30"/>
          <w:highlight w:val="none"/>
          <w:u w:val="single"/>
          <w:lang w:val="en-US" w:eastAsia="zh-CN"/>
        </w:rPr>
        <w:t xml:space="preserve">7466932.84 </w:t>
      </w:r>
      <w:r>
        <w:rPr>
          <w:rFonts w:hint="eastAsia" w:ascii="微软雅黑" w:hAnsi="微软雅黑" w:eastAsia="微软雅黑" w:cs="微软雅黑"/>
          <w:color w:val="auto"/>
          <w:sz w:val="30"/>
          <w:szCs w:val="30"/>
          <w:highlight w:val="none"/>
        </w:rPr>
        <w:t>元。</w:t>
      </w:r>
    </w:p>
    <w:p w14:paraId="105B837E">
      <w:pPr>
        <w:autoSpaceDE w:val="0"/>
        <w:spacing w:line="800" w:lineRule="exact"/>
        <w:ind w:left="699" w:leftChars="333"/>
        <w:rPr>
          <w:rFonts w:hint="eastAsia" w:ascii="微软雅黑" w:hAnsi="微软雅黑" w:eastAsia="微软雅黑" w:cs="微软雅黑"/>
          <w:color w:val="auto"/>
          <w:sz w:val="30"/>
          <w:szCs w:val="30"/>
          <w:highlight w:val="none"/>
        </w:rPr>
      </w:pPr>
      <w:r>
        <w:rPr>
          <w:rFonts w:hint="eastAsia" w:ascii="微软雅黑" w:hAnsi="微软雅黑" w:eastAsia="微软雅黑" w:cs="微软雅黑"/>
          <w:color w:val="auto"/>
          <w:sz w:val="30"/>
          <w:szCs w:val="30"/>
          <w:highlight w:val="none"/>
        </w:rPr>
        <w:t xml:space="preserve"> </w:t>
      </w:r>
    </w:p>
    <w:p w14:paraId="202BE46F">
      <w:pPr>
        <w:autoSpaceDE w:val="0"/>
        <w:spacing w:line="520" w:lineRule="exact"/>
        <w:rPr>
          <w:rFonts w:hint="eastAsia" w:ascii="微软雅黑" w:hAnsi="微软雅黑" w:eastAsia="微软雅黑" w:cs="微软雅黑"/>
          <w:color w:val="auto"/>
          <w:sz w:val="30"/>
          <w:szCs w:val="30"/>
          <w:highlight w:val="none"/>
        </w:rPr>
      </w:pPr>
      <w:r>
        <w:rPr>
          <w:rFonts w:hint="eastAsia" w:ascii="微软雅黑" w:hAnsi="微软雅黑" w:eastAsia="微软雅黑" w:cs="微软雅黑"/>
          <w:color w:val="auto"/>
          <w:sz w:val="30"/>
          <w:szCs w:val="30"/>
          <w:highlight w:val="none"/>
        </w:rPr>
        <w:t xml:space="preserve"> </w:t>
      </w:r>
    </w:p>
    <w:p w14:paraId="703BBABE">
      <w:pPr>
        <w:autoSpaceDE w:val="0"/>
        <w:spacing w:line="520" w:lineRule="exact"/>
        <w:rPr>
          <w:rFonts w:hint="eastAsia" w:ascii="微软雅黑" w:hAnsi="微软雅黑" w:eastAsia="微软雅黑" w:cs="微软雅黑"/>
          <w:color w:val="auto"/>
          <w:kern w:val="2"/>
          <w:sz w:val="32"/>
          <w:szCs w:val="32"/>
          <w:highlight w:val="none"/>
          <w:lang w:val="en-US" w:eastAsia="zh-CN" w:bidi="ar"/>
        </w:rPr>
      </w:pPr>
      <w:r>
        <w:rPr>
          <w:rFonts w:hint="eastAsia" w:ascii="微软雅黑" w:hAnsi="微软雅黑" w:eastAsia="微软雅黑" w:cs="微软雅黑"/>
          <w:color w:val="auto"/>
          <w:kern w:val="2"/>
          <w:sz w:val="32"/>
          <w:szCs w:val="32"/>
          <w:highlight w:val="none"/>
          <w:lang w:val="en-US" w:eastAsia="zh-CN" w:bidi="ar"/>
        </w:rPr>
        <w:t xml:space="preserve">科室负责人：       </w:t>
      </w:r>
    </w:p>
    <w:p w14:paraId="12477339">
      <w:pPr>
        <w:autoSpaceDE w:val="0"/>
        <w:spacing w:line="520" w:lineRule="exact"/>
        <w:rPr>
          <w:rFonts w:hint="eastAsia" w:ascii="微软雅黑" w:hAnsi="微软雅黑" w:eastAsia="微软雅黑" w:cs="微软雅黑"/>
          <w:color w:val="auto"/>
          <w:kern w:val="2"/>
          <w:sz w:val="32"/>
          <w:szCs w:val="32"/>
          <w:highlight w:val="none"/>
          <w:lang w:val="en-US" w:eastAsia="zh-CN" w:bidi="ar"/>
        </w:rPr>
      </w:pPr>
    </w:p>
    <w:p w14:paraId="5FE15B3E">
      <w:pPr>
        <w:autoSpaceDE w:val="0"/>
        <w:spacing w:line="520" w:lineRule="exact"/>
        <w:rPr>
          <w:rFonts w:hint="eastAsia" w:ascii="微软雅黑" w:hAnsi="微软雅黑" w:eastAsia="微软雅黑" w:cs="微软雅黑"/>
          <w:color w:val="auto"/>
          <w:kern w:val="2"/>
          <w:sz w:val="32"/>
          <w:szCs w:val="32"/>
          <w:highlight w:val="none"/>
          <w:lang w:val="en-US" w:eastAsia="zh-CN" w:bidi="ar"/>
        </w:rPr>
      </w:pPr>
      <w:r>
        <w:rPr>
          <w:rFonts w:hint="eastAsia" w:ascii="微软雅黑" w:hAnsi="微软雅黑" w:eastAsia="微软雅黑" w:cs="微软雅黑"/>
          <w:color w:val="auto"/>
          <w:kern w:val="2"/>
          <w:sz w:val="32"/>
          <w:szCs w:val="32"/>
          <w:highlight w:val="none"/>
          <w:lang w:val="en-US" w:eastAsia="zh-CN" w:bidi="ar"/>
        </w:rPr>
        <w:t xml:space="preserve">主管经理：       </w:t>
      </w:r>
    </w:p>
    <w:p w14:paraId="0CF49BAF">
      <w:pPr>
        <w:autoSpaceDE w:val="0"/>
        <w:spacing w:line="520" w:lineRule="exact"/>
        <w:rPr>
          <w:rFonts w:hint="eastAsia" w:ascii="微软雅黑" w:hAnsi="微软雅黑" w:eastAsia="微软雅黑" w:cs="微软雅黑"/>
          <w:color w:val="auto"/>
          <w:kern w:val="2"/>
          <w:sz w:val="32"/>
          <w:szCs w:val="32"/>
          <w:highlight w:val="none"/>
          <w:lang w:val="en-US" w:eastAsia="zh-CN" w:bidi="ar"/>
        </w:rPr>
      </w:pPr>
    </w:p>
    <w:p w14:paraId="5E269629">
      <w:pPr>
        <w:autoSpaceDE w:val="0"/>
        <w:spacing w:line="520" w:lineRule="exact"/>
        <w:rPr>
          <w:rFonts w:hint="eastAsia" w:ascii="微软雅黑" w:hAnsi="微软雅黑" w:eastAsia="微软雅黑" w:cs="微软雅黑"/>
          <w:color w:val="auto"/>
          <w:sz w:val="30"/>
          <w:szCs w:val="30"/>
          <w:highlight w:val="none"/>
        </w:rPr>
      </w:pPr>
      <w:r>
        <w:rPr>
          <w:rFonts w:hint="eastAsia" w:ascii="微软雅黑" w:hAnsi="微软雅黑" w:eastAsia="微软雅黑" w:cs="微软雅黑"/>
          <w:color w:val="auto"/>
          <w:kern w:val="2"/>
          <w:sz w:val="32"/>
          <w:szCs w:val="32"/>
          <w:highlight w:val="none"/>
          <w:lang w:val="en-US" w:eastAsia="zh-CN" w:bidi="ar"/>
        </w:rPr>
        <w:t>单位负责人：</w:t>
      </w:r>
    </w:p>
    <w:p w14:paraId="0BE60BC0">
      <w:pPr>
        <w:pStyle w:val="3"/>
        <w:rPr>
          <w:rFonts w:hint="eastAsia" w:ascii="微软雅黑" w:hAnsi="微软雅黑" w:eastAsia="微软雅黑" w:cs="微软雅黑"/>
          <w:color w:val="auto"/>
          <w:sz w:val="30"/>
          <w:szCs w:val="30"/>
          <w:highlight w:val="none"/>
        </w:rPr>
      </w:pPr>
    </w:p>
    <w:p w14:paraId="0F97A2C4">
      <w:pPr>
        <w:rPr>
          <w:rFonts w:hint="eastAsia" w:ascii="微软雅黑" w:hAnsi="微软雅黑" w:eastAsia="微软雅黑" w:cs="微软雅黑"/>
          <w:color w:val="auto"/>
          <w:sz w:val="30"/>
          <w:szCs w:val="30"/>
          <w:highlight w:val="none"/>
        </w:rPr>
      </w:pPr>
    </w:p>
    <w:p w14:paraId="0B657556">
      <w:pPr>
        <w:wordWrap w:val="0"/>
        <w:autoSpaceDE w:val="0"/>
        <w:spacing w:line="520" w:lineRule="exact"/>
        <w:jc w:val="right"/>
        <w:rPr>
          <w:rFonts w:hint="eastAsia" w:ascii="微软雅黑" w:hAnsi="微软雅黑" w:eastAsia="微软雅黑" w:cs="微软雅黑"/>
          <w:color w:val="auto"/>
          <w:sz w:val="30"/>
          <w:szCs w:val="30"/>
          <w:highlight w:val="none"/>
          <w:u w:val="single"/>
        </w:rPr>
      </w:pPr>
      <w:r>
        <w:rPr>
          <w:rFonts w:hint="eastAsia" w:ascii="微软雅黑" w:hAnsi="微软雅黑" w:eastAsia="微软雅黑" w:cs="微软雅黑"/>
          <w:color w:val="auto"/>
          <w:sz w:val="30"/>
          <w:szCs w:val="30"/>
          <w:highlight w:val="none"/>
        </w:rPr>
        <w:t xml:space="preserve">天津市管道工程集团有限公司 </w:t>
      </w:r>
      <w:r>
        <w:rPr>
          <w:rFonts w:hint="eastAsia" w:ascii="微软雅黑" w:hAnsi="微软雅黑" w:eastAsia="微软雅黑" w:cs="微软雅黑"/>
          <w:color w:val="auto"/>
          <w:sz w:val="30"/>
          <w:szCs w:val="30"/>
          <w:highlight w:val="none"/>
          <w:u w:val="single"/>
        </w:rPr>
        <w:t xml:space="preserve">  </w:t>
      </w:r>
      <w:r>
        <w:rPr>
          <w:rFonts w:hint="eastAsia" w:ascii="微软雅黑" w:hAnsi="微软雅黑" w:eastAsia="微软雅黑" w:cs="微软雅黑"/>
          <w:color w:val="auto"/>
          <w:sz w:val="30"/>
          <w:szCs w:val="30"/>
          <w:highlight w:val="none"/>
          <w:u w:val="single"/>
          <w:lang w:eastAsia="zh-CN"/>
        </w:rPr>
        <w:t>第三分公司</w:t>
      </w:r>
      <w:r>
        <w:rPr>
          <w:rFonts w:hint="eastAsia" w:ascii="微软雅黑" w:hAnsi="微软雅黑" w:eastAsia="微软雅黑" w:cs="微软雅黑"/>
          <w:color w:val="auto"/>
          <w:sz w:val="30"/>
          <w:szCs w:val="30"/>
          <w:highlight w:val="none"/>
          <w:u w:val="single"/>
        </w:rPr>
        <w:t xml:space="preserve">   </w:t>
      </w:r>
    </w:p>
    <w:p w14:paraId="251701F4">
      <w:pPr>
        <w:autoSpaceDE w:val="0"/>
        <w:spacing w:line="520" w:lineRule="exact"/>
        <w:ind w:right="640"/>
        <w:jc w:val="right"/>
        <w:rPr>
          <w:rFonts w:hint="eastAsia" w:ascii="微软雅黑" w:hAnsi="微软雅黑" w:eastAsia="微软雅黑" w:cs="微软雅黑"/>
          <w:color w:val="auto"/>
          <w:sz w:val="30"/>
          <w:szCs w:val="30"/>
          <w:highlight w:val="none"/>
        </w:rPr>
      </w:pPr>
      <w:r>
        <w:rPr>
          <w:rFonts w:hint="eastAsia" w:ascii="微软雅黑" w:hAnsi="微软雅黑" w:eastAsia="微软雅黑" w:cs="微软雅黑"/>
          <w:color w:val="auto"/>
          <w:sz w:val="30"/>
          <w:szCs w:val="30"/>
          <w:highlight w:val="none"/>
          <w:lang w:val="en-US" w:eastAsia="zh-CN"/>
        </w:rPr>
        <w:t>2025</w:t>
      </w:r>
      <w:r>
        <w:rPr>
          <w:rFonts w:hint="eastAsia" w:ascii="微软雅黑" w:hAnsi="微软雅黑" w:eastAsia="微软雅黑" w:cs="微软雅黑"/>
          <w:color w:val="auto"/>
          <w:sz w:val="30"/>
          <w:szCs w:val="30"/>
          <w:highlight w:val="none"/>
        </w:rPr>
        <w:t xml:space="preserve">年 </w:t>
      </w:r>
      <w:r>
        <w:rPr>
          <w:rFonts w:hint="eastAsia" w:ascii="微软雅黑" w:hAnsi="微软雅黑" w:eastAsia="微软雅黑" w:cs="微软雅黑"/>
          <w:color w:val="auto"/>
          <w:sz w:val="30"/>
          <w:szCs w:val="30"/>
          <w:highlight w:val="none"/>
          <w:lang w:val="en-US" w:eastAsia="zh-CN"/>
        </w:rPr>
        <w:t>11</w:t>
      </w:r>
      <w:r>
        <w:rPr>
          <w:rFonts w:hint="eastAsia" w:ascii="微软雅黑" w:hAnsi="微软雅黑" w:eastAsia="微软雅黑" w:cs="微软雅黑"/>
          <w:color w:val="auto"/>
          <w:sz w:val="30"/>
          <w:szCs w:val="30"/>
          <w:highlight w:val="none"/>
        </w:rPr>
        <w:t xml:space="preserve"> 月 </w:t>
      </w:r>
      <w:r>
        <w:rPr>
          <w:rFonts w:hint="eastAsia" w:ascii="微软雅黑" w:hAnsi="微软雅黑" w:eastAsia="微软雅黑" w:cs="微软雅黑"/>
          <w:color w:val="auto"/>
          <w:sz w:val="30"/>
          <w:szCs w:val="30"/>
          <w:highlight w:val="none"/>
          <w:lang w:val="en-US" w:eastAsia="zh-CN"/>
        </w:rPr>
        <w:t>6</w:t>
      </w:r>
      <w:r>
        <w:rPr>
          <w:rFonts w:hint="eastAsia" w:ascii="微软雅黑" w:hAnsi="微软雅黑" w:eastAsia="微软雅黑" w:cs="微软雅黑"/>
          <w:color w:val="auto"/>
          <w:sz w:val="30"/>
          <w:szCs w:val="30"/>
          <w:highlight w:val="none"/>
        </w:rPr>
        <w:t xml:space="preserve"> 日</w:t>
      </w:r>
    </w:p>
    <w:p w14:paraId="7CD15E87">
      <w:pPr>
        <w:pStyle w:val="2"/>
        <w:numPr>
          <w:ilvl w:val="0"/>
          <w:numId w:val="0"/>
        </w:numPr>
        <w:spacing w:line="360" w:lineRule="auto"/>
        <w:ind w:leftChars="0"/>
        <w:jc w:val="both"/>
        <w:rPr>
          <w:rFonts w:hint="eastAsia" w:ascii="微软雅黑" w:hAnsi="微软雅黑" w:eastAsia="微软雅黑" w:cs="微软雅黑"/>
          <w:color w:val="auto"/>
          <w:sz w:val="24"/>
          <w:szCs w:val="24"/>
          <w:highlight w:val="none"/>
          <w:lang w:val="zh-CN"/>
        </w:rPr>
      </w:pPr>
      <w:r>
        <w:rPr>
          <w:rFonts w:hint="eastAsia" w:ascii="微软雅黑" w:hAnsi="微软雅黑" w:eastAsia="微软雅黑" w:cs="微软雅黑"/>
          <w:b/>
          <w:color w:val="auto"/>
          <w:sz w:val="48"/>
          <w:highlight w:val="none"/>
          <w:lang w:val="en-US" w:eastAsia="zh-CN"/>
        </w:rPr>
        <w:br w:type="page"/>
      </w:r>
      <w:bookmarkStart w:id="5" w:name="_Toc47539723"/>
      <w:bookmarkStart w:id="6" w:name="_Toc47860860"/>
      <w:r>
        <w:rPr>
          <w:rFonts w:hint="eastAsia" w:ascii="微软雅黑" w:hAnsi="微软雅黑" w:eastAsia="微软雅黑" w:cs="微软雅黑"/>
          <w:color w:val="auto"/>
          <w:sz w:val="30"/>
          <w:szCs w:val="30"/>
          <w:highlight w:val="none"/>
          <w:lang w:val="en-US" w:eastAsia="zh-CN"/>
        </w:rPr>
        <w:t>预算</w:t>
      </w:r>
      <w:r>
        <w:rPr>
          <w:rFonts w:hint="eastAsia" w:ascii="微软雅黑" w:hAnsi="微软雅黑" w:eastAsia="微软雅黑" w:cs="微软雅黑"/>
          <w:color w:val="auto"/>
          <w:sz w:val="30"/>
          <w:szCs w:val="30"/>
          <w:highlight w:val="none"/>
        </w:rPr>
        <w:t>主要</w:t>
      </w:r>
      <w:r>
        <w:rPr>
          <w:rFonts w:hint="eastAsia" w:ascii="微软雅黑" w:hAnsi="微软雅黑" w:eastAsia="微软雅黑" w:cs="微软雅黑"/>
          <w:color w:val="auto"/>
          <w:sz w:val="30"/>
          <w:szCs w:val="30"/>
          <w:highlight w:val="none"/>
          <w:lang w:val="en-US" w:eastAsia="zh-CN"/>
        </w:rPr>
        <w:t>材料</w:t>
      </w:r>
      <w:r>
        <w:rPr>
          <w:rFonts w:hint="eastAsia" w:ascii="微软雅黑" w:hAnsi="微软雅黑" w:eastAsia="微软雅黑" w:cs="微软雅黑"/>
          <w:color w:val="auto"/>
          <w:sz w:val="30"/>
          <w:szCs w:val="30"/>
          <w:highlight w:val="none"/>
        </w:rPr>
        <w:t>清单</w:t>
      </w:r>
      <w:bookmarkEnd w:id="5"/>
      <w:bookmarkEnd w:id="6"/>
      <w:r>
        <w:rPr>
          <w:rFonts w:hint="eastAsia" w:ascii="微软雅黑" w:hAnsi="微软雅黑" w:eastAsia="微软雅黑" w:cs="微软雅黑"/>
          <w:color w:val="auto"/>
          <w:sz w:val="36"/>
          <w:szCs w:val="36"/>
          <w:highlight w:val="none"/>
        </w:rPr>
        <w:t xml:space="preserve">    </w:t>
      </w:r>
    </w:p>
    <w:tbl>
      <w:tblPr>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669"/>
        <w:gridCol w:w="2636"/>
        <w:gridCol w:w="1866"/>
        <w:gridCol w:w="908"/>
        <w:gridCol w:w="1145"/>
        <w:gridCol w:w="1145"/>
        <w:gridCol w:w="1325"/>
      </w:tblGrid>
      <w:tr w14:paraId="40760E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4777B5A5">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bdr w:val="none" w:color="auto" w:sz="0" w:space="0"/>
                <w:lang w:val="en-US" w:eastAsia="zh-CN" w:bidi="ar"/>
              </w:rPr>
              <w:t>序号</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14B5FD59">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bdr w:val="none" w:color="auto" w:sz="0" w:space="0"/>
                <w:lang w:val="en-US" w:eastAsia="zh-CN" w:bidi="ar"/>
              </w:rPr>
              <w:t>名称</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7B356706">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bdr w:val="none" w:color="auto" w:sz="0" w:space="0"/>
                <w:lang w:val="en-US" w:eastAsia="zh-CN" w:bidi="ar"/>
              </w:rPr>
              <w:t>规格型号</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1036B6BB">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bdr w:val="none" w:color="auto" w:sz="0" w:space="0"/>
                <w:lang w:val="en-US" w:eastAsia="zh-CN" w:bidi="ar"/>
              </w:rPr>
              <w:t>单位</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08DDD01A">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bdr w:val="none" w:color="auto" w:sz="0" w:space="0"/>
                <w:lang w:val="en-US" w:eastAsia="zh-CN" w:bidi="ar"/>
              </w:rPr>
              <w:t>数量</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02E4FA4">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bdr w:val="none" w:color="auto" w:sz="0" w:space="0"/>
                <w:lang w:val="en-US" w:eastAsia="zh-CN" w:bidi="ar"/>
              </w:rPr>
              <w:t>含税单价</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BCBE7FE">
            <w:pPr>
              <w:keepNext w:val="0"/>
              <w:keepLines w:val="0"/>
              <w:widowControl/>
              <w:suppressLineNumbers w:val="0"/>
              <w:jc w:val="left"/>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bdr w:val="none" w:color="auto" w:sz="0" w:space="0"/>
                <w:lang w:val="en-US" w:eastAsia="zh-CN" w:bidi="ar"/>
              </w:rPr>
              <w:t>合计金额</w:t>
            </w:r>
          </w:p>
        </w:tc>
      </w:tr>
      <w:tr w14:paraId="26BFC2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1408345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1589D62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PE给水管</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40A46DD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250*1.0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53C28B0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米</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919D6C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3720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B69182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140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065F8C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520800</w:t>
            </w:r>
          </w:p>
        </w:tc>
      </w:tr>
      <w:tr w14:paraId="6A6A60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7886B2F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4D0A2F3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对接弯头</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3EE88BC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250*90°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53DB839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31EB1C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5106AC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95</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0E05B55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475</w:t>
            </w:r>
          </w:p>
        </w:tc>
      </w:tr>
      <w:tr w14:paraId="1D941B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3363792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3BC98FD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对接弯头</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07A9295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250*45°</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09688E1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0FB3A98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E67EFE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70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22FBC1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70</w:t>
            </w:r>
          </w:p>
        </w:tc>
      </w:tr>
      <w:tr w14:paraId="6FAA94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4DA174A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2106AC7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电熔直接</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25E06AF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250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4018924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1ABA32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015AE0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110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1C7A59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660</w:t>
            </w:r>
          </w:p>
        </w:tc>
      </w:tr>
      <w:tr w14:paraId="43FC4F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09EA999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49030A9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对接堵头</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547C28D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250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0939727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076DF6A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624C13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47</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3B6796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94</w:t>
            </w:r>
          </w:p>
        </w:tc>
      </w:tr>
      <w:tr w14:paraId="79759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5DFBC4B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8</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38A9EA3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涡轮法兰蝶阀</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3D72A0F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D341Z-10Q DN250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621AE92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台</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34D765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0D7585C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1690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BC5A0F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8450</w:t>
            </w:r>
          </w:p>
        </w:tc>
      </w:tr>
      <w:tr w14:paraId="6BB6ED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788C5E0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9</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485DEFD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双法兰松套传力补偿接头</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56FD2FE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C2F DN250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78EA069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台</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2FC0F1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DA3869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1230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C1C69B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6150</w:t>
            </w:r>
          </w:p>
        </w:tc>
      </w:tr>
      <w:tr w14:paraId="115A98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3CEA13C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11</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3A9FB48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给水对接法兰根</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669F0CA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250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1737833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0A25E46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F50782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55</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E0668D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1100</w:t>
            </w:r>
          </w:p>
        </w:tc>
      </w:tr>
      <w:tr w14:paraId="4F7162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4327688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15</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55CCBBC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对接异径管套</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5EC8E28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75*63</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1F5E9FC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5D4E6B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25BC7B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D115E8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w:t>
            </w:r>
          </w:p>
        </w:tc>
      </w:tr>
      <w:tr w14:paraId="5E5BEC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1A6C27D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16</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6A7B11C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对接异径三通</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5D984C4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250*63</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7EB6EAC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EB1153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741391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80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02E511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160</w:t>
            </w:r>
          </w:p>
        </w:tc>
      </w:tr>
      <w:tr w14:paraId="4F793C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5E944D3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17</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26397F3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电熔直接</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6B8E395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250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3AD5933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722608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FD2CEC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116</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A75603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1160</w:t>
            </w:r>
          </w:p>
        </w:tc>
      </w:tr>
      <w:tr w14:paraId="527A7F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286AF7D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19</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1E516D2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蜗轮法兰蝶阀</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6973370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D341X-10Q DN250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00A3DE0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台</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A0159F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D63215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1690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F9FA8B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8450</w:t>
            </w:r>
          </w:p>
        </w:tc>
      </w:tr>
      <w:tr w14:paraId="3CB40B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752C1D7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20</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676B44A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双法兰松套传力补偿接头</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42E3EAA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DN250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5D19E7E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台</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04BF3F3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4683FA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1230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E7DDFC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6150</w:t>
            </w:r>
          </w:p>
        </w:tc>
      </w:tr>
      <w:tr w14:paraId="7496AA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59BB874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22</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72470CE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直埋闸阀</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2F7A5D0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Z45X-16Q DN80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53E532B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台</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1DB03C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16</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E47609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295</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25C23A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4720</w:t>
            </w:r>
          </w:p>
        </w:tc>
      </w:tr>
      <w:tr w14:paraId="087BEC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79FF68E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23</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7F7AE21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直埋闸阀</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04D4DC5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Z45X-16Q DN100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50B5988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台</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CDAF32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72</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1012E1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388</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E31A7F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27936</w:t>
            </w:r>
          </w:p>
        </w:tc>
      </w:tr>
      <w:tr w14:paraId="0C8E2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22275EC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24</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495D418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直埋闸阀</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73FF678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Z45X-16Q DN150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4C733A1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台</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045F704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33</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F40F15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690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C67920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22770</w:t>
            </w:r>
          </w:p>
        </w:tc>
      </w:tr>
      <w:tr w14:paraId="0205B9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090CE6C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25</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746BB84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直埋闸阀</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3E26358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Z45X-16Q DN200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36735CD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台</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705633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E8BCD5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1200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9A9035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4800</w:t>
            </w:r>
          </w:p>
        </w:tc>
      </w:tr>
      <w:tr w14:paraId="5DD8DC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6894F14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26</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4531CFF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直埋闸阀</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2B41185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Z45X-10Q DN200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084AE74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台</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08192C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28</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FD2BC3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1200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34A879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33600</w:t>
            </w:r>
          </w:p>
        </w:tc>
      </w:tr>
      <w:tr w14:paraId="2E6FAF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39EC210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27</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2A64F51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水表井</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6226419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500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6A15313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7DF450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10855</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812D7B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412</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2EB48D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4472260</w:t>
            </w:r>
          </w:p>
        </w:tc>
      </w:tr>
      <w:tr w14:paraId="3C6BBC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3534DCB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28</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7074EA0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三通</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08184CC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315</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5CE1BB3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FB6BDE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52D6DC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260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E1FDA3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260</w:t>
            </w:r>
          </w:p>
        </w:tc>
      </w:tr>
      <w:tr w14:paraId="3F9D3B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1B1AC4F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29</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73D5B0F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三通</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5BAD9A9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315*110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6C3E695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6DC5C7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2BDB87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135</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D0276C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405</w:t>
            </w:r>
          </w:p>
        </w:tc>
      </w:tr>
      <w:tr w14:paraId="181160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2F55F48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30</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088923E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三通</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4AE2B9F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315*110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521AC32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0EA3B8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9981BF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135</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7C9752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540</w:t>
            </w:r>
          </w:p>
        </w:tc>
      </w:tr>
      <w:tr w14:paraId="1172ED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01B3F4F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31</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6923E06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变径</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21FCD66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110*63</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69FA510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82CDCD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1D85E0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8</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0F06782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32</w:t>
            </w:r>
          </w:p>
        </w:tc>
      </w:tr>
      <w:tr w14:paraId="39196D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2B3AD32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32</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43F7D71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冒堵</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64301C1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315</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4D83155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005222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881FC4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88</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B7BB83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264</w:t>
            </w:r>
          </w:p>
        </w:tc>
      </w:tr>
      <w:tr w14:paraId="68C557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10FAC01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33</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4777C1C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法兰根</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423D3AB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315</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50F12BF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2C7025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81DB27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98</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4C1999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980</w:t>
            </w:r>
          </w:p>
        </w:tc>
      </w:tr>
      <w:tr w14:paraId="6C223D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528D3C0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34</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45302E5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法兰根</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4C2F1A2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63</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5370F16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F3E3BE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8</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6F5223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96B7D6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48</w:t>
            </w:r>
          </w:p>
        </w:tc>
      </w:tr>
      <w:tr w14:paraId="515276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2E1A7BD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35</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1A231B8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双法兰松套传力补偿接头</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71C9EEC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C2F-10 DN300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042CE1F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台</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BE2323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794127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1500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028452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4500</w:t>
            </w:r>
          </w:p>
        </w:tc>
      </w:tr>
      <w:tr w14:paraId="13B585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1486B99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36</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2CE033F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涡轮法兰蝶阀</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5827A07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D341X-10Q DN300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3229FCC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台</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0801F7D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0239EEC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2200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DBBC09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6600</w:t>
            </w:r>
          </w:p>
        </w:tc>
      </w:tr>
      <w:tr w14:paraId="18F657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7547A21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37</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7FD07AF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PE100给水管 SDR17</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7579FBD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200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3CAF5E4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米</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F0DFFF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6000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78D1DA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88</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83BD41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528000</w:t>
            </w:r>
          </w:p>
        </w:tc>
      </w:tr>
      <w:tr w14:paraId="55B072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55FEEED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38</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645D5B2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电熔套筒</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1A60AA1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200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7679931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EFF115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8</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293EEA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90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A6AC18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720</w:t>
            </w:r>
          </w:p>
        </w:tc>
      </w:tr>
      <w:tr w14:paraId="29137B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4D49049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39</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4A56E89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涡轮法兰蝶阀</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5338554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D341X-10Q DN200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4A88EA6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台</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929538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F90829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1350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D2E3AA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2700</w:t>
            </w:r>
          </w:p>
        </w:tc>
      </w:tr>
      <w:tr w14:paraId="4DF4D6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0E9844A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40</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00AC0928">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PE100给水管1.25MPa</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6978F65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40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142F997E">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米</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84BC71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13812</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B0037D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83F420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82872</w:t>
            </w:r>
          </w:p>
        </w:tc>
      </w:tr>
      <w:tr w14:paraId="2B1095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5BC1696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41</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6C8626C7">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PE100给水管1.25MPa</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52EEAFE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6F733FC4">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米</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57AD01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60792</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586E74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8</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EFA367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486336</w:t>
            </w:r>
          </w:p>
        </w:tc>
      </w:tr>
      <w:tr w14:paraId="1AC635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479F26F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42</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53DDF7C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对接法兰根</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7257706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63</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3652D91E">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244B5E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11</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442A18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 xml:space="preserve">5.00 </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05AD3A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55</w:t>
            </w:r>
          </w:p>
        </w:tc>
      </w:tr>
      <w:tr w14:paraId="7D460F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1467099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43</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3AB9897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承插90°弯头</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58D8AE2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63</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048D3C35">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91C93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10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50E549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 xml:space="preserve">6.00 </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6CB373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60</w:t>
            </w:r>
          </w:p>
        </w:tc>
      </w:tr>
      <w:tr w14:paraId="4881C2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17D4286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44</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722B86C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对接法兰根</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2C23957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63</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45033DC8">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5726D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8</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8A623D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 xml:space="preserve">6.00 </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8380B6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48</w:t>
            </w:r>
          </w:p>
        </w:tc>
      </w:tr>
      <w:tr w14:paraId="096D4B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35DBC99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45</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6F7E488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法兰根</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77B9B14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63</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00E60C5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1D8C0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1</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EA84FF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 xml:space="preserve">6.00 </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0BF8CD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w:t>
            </w:r>
          </w:p>
        </w:tc>
      </w:tr>
      <w:tr w14:paraId="60E0BF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7681151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46</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5BCF212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PE100给水管1.0MPa</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0FACFA8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63</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7424AB4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米</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41D1F0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12240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0DEBCE2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11</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0A3AF4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134640</w:t>
            </w:r>
          </w:p>
        </w:tc>
      </w:tr>
      <w:tr w14:paraId="34F2FC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6BEBD12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47</w:t>
            </w:r>
          </w:p>
        </w:tc>
        <w:tc>
          <w:tcPr>
            <w:tcW w:w="113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A84C86">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PE100给水管1.0MPa</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485E880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110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57A9420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米</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85E349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14946</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2C9CBA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34</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1DC7AA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508164</w:t>
            </w:r>
          </w:p>
        </w:tc>
      </w:tr>
      <w:tr w14:paraId="6851DB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6A501F6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48</w:t>
            </w:r>
          </w:p>
        </w:tc>
        <w:tc>
          <w:tcPr>
            <w:tcW w:w="113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BD4DAC">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PE100给水管1.0MPa</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07D9E08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160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092D0ED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米</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BB5F91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5640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A82A14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A4D4CB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338400</w:t>
            </w:r>
          </w:p>
        </w:tc>
      </w:tr>
      <w:tr w14:paraId="10C5EB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4A4E6D8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49</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4E06C6F7">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对接90°弯头</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76C8D9AD">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90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10AC86F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6ABD6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5</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0AF08E8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 xml:space="preserve">16.00 </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094B08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80</w:t>
            </w:r>
          </w:p>
        </w:tc>
      </w:tr>
      <w:tr w14:paraId="440020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5C8EC76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50</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1F0EED65">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对接法兰根</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65B80241">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90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4D30C146">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C2342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8</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C9E568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 xml:space="preserve">10.00 </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C58DB0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80</w:t>
            </w:r>
          </w:p>
        </w:tc>
      </w:tr>
      <w:tr w14:paraId="725926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4B4FD05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51</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66AA0D96">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PE电熔管帽</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41DAFAB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90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7F468B9C">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F052B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4</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1E2A3F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 xml:space="preserve">45.00 </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FE606B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180</w:t>
            </w:r>
          </w:p>
        </w:tc>
      </w:tr>
      <w:tr w14:paraId="1C301E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055EDE0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52</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23304410">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PE电熔套筒</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70DB84D2">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90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357A2AE7">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0624D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130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CA8071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 xml:space="preserve">45.00 </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B68F7F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5850</w:t>
            </w:r>
          </w:p>
        </w:tc>
      </w:tr>
      <w:tr w14:paraId="7E7122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60E9D25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53</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691441A2">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PE100给水管1.0MPa</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21C1984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90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7BA6BC0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米</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BA052D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3408</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6D91E14">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 xml:space="preserve">33.00 </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29BC41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112464</w:t>
            </w:r>
          </w:p>
        </w:tc>
      </w:tr>
      <w:tr w14:paraId="19C6BC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32EBE6A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54</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3E84820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管枕</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7D4D1EFD">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110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15BE5872">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套</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D2A296C">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2</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42C77B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2680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BE473C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5360</w:t>
            </w:r>
          </w:p>
        </w:tc>
      </w:tr>
      <w:tr w14:paraId="310FB9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4B53409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55</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4290983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电熔套筒</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40CB1A8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110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08461352">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A42CCF6">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 xml:space="preserve">28.04 </w:t>
            </w: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04AA2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30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D659DD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841.2</w:t>
            </w:r>
          </w:p>
        </w:tc>
      </w:tr>
      <w:tr w14:paraId="14C986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10A888D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57</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62AF8F2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电熔套筒</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632FC30D">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110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41EB9035">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608C66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 xml:space="preserve">28.04 </w:t>
            </w: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B529B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16</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3BB8D8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448.64</w:t>
            </w:r>
          </w:p>
        </w:tc>
      </w:tr>
      <w:tr w14:paraId="5BDCC4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5254C18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59</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470AF72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PVC直接</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481684DD">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110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38D275C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81288D2">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 xml:space="preserve">2.20 </w:t>
            </w: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FDD68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2200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EA20C4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4840</w:t>
            </w:r>
          </w:p>
        </w:tc>
      </w:tr>
      <w:tr w14:paraId="6076E3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66D1902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60</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28127FB5">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PVC管</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03EE5E34">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110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21CE10F4">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根</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77F39C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 xml:space="preserve">47.78 </w:t>
            </w: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326E7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2500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F2BB73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119450</w:t>
            </w:r>
          </w:p>
        </w:tc>
      </w:tr>
      <w:tr w14:paraId="7AF303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5872745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61</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126FE134">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90°弯头</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5EB78D1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160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2C30C894">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0F0DB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20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D4A13D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 xml:space="preserve">40.00 </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708FB0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800</w:t>
            </w:r>
          </w:p>
        </w:tc>
      </w:tr>
      <w:tr w14:paraId="72E155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047227A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62</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4438BA92">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电熔套筒</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6B21A8C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160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4E0EDB05">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ECA01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20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05026A8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 xml:space="preserve">55.00 </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5B5A7F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1100</w:t>
            </w:r>
          </w:p>
        </w:tc>
      </w:tr>
      <w:tr w14:paraId="0F81A2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6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50AEE334">
            <w:pPr>
              <w:jc w:val="center"/>
              <w:rPr>
                <w:rFonts w:hint="eastAsia" w:ascii="宋体" w:hAnsi="宋体" w:eastAsia="宋体" w:cs="宋体"/>
                <w:i w:val="0"/>
                <w:iCs w:val="0"/>
                <w:color w:val="000000"/>
                <w:sz w:val="22"/>
                <w:szCs w:val="22"/>
                <w:highlight w:val="none"/>
                <w:u w:val="none"/>
              </w:rPr>
            </w:pP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26880B99">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bdr w:val="none" w:color="auto" w:sz="0" w:space="0"/>
                <w:lang w:val="en-US" w:eastAsia="zh-CN" w:bidi="ar"/>
              </w:rPr>
              <w:t>合计金额</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2173A617">
            <w:pPr>
              <w:jc w:val="center"/>
              <w:rPr>
                <w:rFonts w:hint="eastAsia" w:ascii="宋体" w:hAnsi="宋体" w:eastAsia="宋体" w:cs="宋体"/>
                <w:b/>
                <w:bCs/>
                <w:i w:val="0"/>
                <w:iCs w:val="0"/>
                <w:color w:val="000000"/>
                <w:sz w:val="22"/>
                <w:szCs w:val="22"/>
                <w:highlight w:val="none"/>
                <w:u w:val="none"/>
              </w:rPr>
            </w:pP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199880DF">
            <w:pPr>
              <w:jc w:val="center"/>
              <w:rPr>
                <w:rFonts w:hint="eastAsia" w:ascii="宋体" w:hAnsi="宋体" w:eastAsia="宋体" w:cs="宋体"/>
                <w:b/>
                <w:bCs/>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3B5AEDD">
            <w:pPr>
              <w:jc w:val="center"/>
              <w:rPr>
                <w:rFonts w:hint="eastAsia" w:ascii="宋体" w:hAnsi="宋体" w:eastAsia="宋体" w:cs="宋体"/>
                <w:b/>
                <w:bCs/>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8BC9AA9">
            <w:pPr>
              <w:jc w:val="center"/>
              <w:rPr>
                <w:rFonts w:hint="eastAsia" w:ascii="宋体" w:hAnsi="宋体" w:eastAsia="宋体" w:cs="宋体"/>
                <w:b/>
                <w:bCs/>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37FFF41">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bdr w:val="none" w:color="auto" w:sz="0" w:space="0"/>
                <w:lang w:val="en-US" w:eastAsia="zh-CN" w:bidi="ar"/>
              </w:rPr>
              <w:t>7466932.84</w:t>
            </w:r>
          </w:p>
        </w:tc>
      </w:tr>
    </w:tbl>
    <w:p w14:paraId="078B07BD">
      <w:pPr>
        <w:pStyle w:val="2"/>
        <w:numPr>
          <w:ilvl w:val="0"/>
          <w:numId w:val="0"/>
        </w:numPr>
        <w:tabs>
          <w:tab w:val="left" w:pos="4468"/>
        </w:tabs>
        <w:spacing w:line="360" w:lineRule="auto"/>
        <w:jc w:val="both"/>
        <w:rPr>
          <w:rFonts w:hint="eastAsia" w:ascii="微软雅黑" w:hAnsi="微软雅黑" w:eastAsia="微软雅黑" w:cs="微软雅黑"/>
          <w:color w:val="auto"/>
          <w:highlight w:val="none"/>
          <w:lang w:val="en-US" w:eastAsia="zh-CN"/>
        </w:rPr>
      </w:pPr>
    </w:p>
    <w:p w14:paraId="41615F25">
      <w:pPr>
        <w:rPr>
          <w:rFonts w:hint="eastAsia" w:ascii="微软雅黑" w:hAnsi="微软雅黑" w:eastAsia="微软雅黑" w:cs="微软雅黑"/>
          <w:color w:val="auto"/>
          <w:highlight w:val="none"/>
          <w:lang w:val="en-US" w:eastAsia="zh-CN"/>
        </w:rPr>
      </w:pPr>
    </w:p>
    <w:p w14:paraId="028A133E">
      <w:pPr>
        <w:rPr>
          <w:rFonts w:hint="eastAsia" w:ascii="微软雅黑" w:hAnsi="微软雅黑" w:eastAsia="微软雅黑" w:cs="微软雅黑"/>
          <w:color w:val="auto"/>
          <w:highlight w:val="none"/>
          <w:lang w:val="en-US" w:eastAsia="zh-CN"/>
        </w:rPr>
      </w:pPr>
    </w:p>
    <w:p w14:paraId="580FAF81">
      <w:pPr>
        <w:pStyle w:val="2"/>
        <w:spacing w:line="360" w:lineRule="auto"/>
        <w:rPr>
          <w:rFonts w:hint="eastAsia" w:ascii="微软雅黑" w:hAnsi="微软雅黑" w:eastAsia="微软雅黑" w:cs="微软雅黑"/>
          <w:color w:val="auto"/>
          <w:sz w:val="30"/>
          <w:szCs w:val="30"/>
          <w:highlight w:val="none"/>
          <w:lang w:val="en-US" w:eastAsia="zh-CN"/>
        </w:rPr>
      </w:pPr>
      <w:r>
        <w:rPr>
          <w:rFonts w:hint="eastAsia" w:ascii="微软雅黑" w:hAnsi="微软雅黑" w:eastAsia="微软雅黑" w:cs="微软雅黑"/>
          <w:color w:val="auto"/>
          <w:sz w:val="30"/>
          <w:szCs w:val="30"/>
          <w:highlight w:val="none"/>
          <w:lang w:val="en-US" w:eastAsia="zh-CN"/>
        </w:rPr>
        <w:t>二、质量及验收标准</w:t>
      </w:r>
    </w:p>
    <w:p w14:paraId="3BC858A3">
      <w:pPr>
        <w:pStyle w:val="11"/>
        <w:spacing w:line="360" w:lineRule="auto"/>
        <w:ind w:firstLine="1200" w:firstLineChars="500"/>
        <w:jc w:val="left"/>
        <w:rPr>
          <w:rFonts w:hint="eastAsia" w:ascii="微软雅黑" w:hAnsi="微软雅黑" w:eastAsia="微软雅黑" w:cs="微软雅黑"/>
          <w:color w:val="auto"/>
          <w:kern w:val="0"/>
          <w:sz w:val="24"/>
          <w:szCs w:val="24"/>
          <w:highlight w:val="none"/>
          <w:lang w:val="en-US" w:eastAsia="zh-CN" w:bidi="ar-SA"/>
        </w:rPr>
      </w:pPr>
      <w:r>
        <w:rPr>
          <w:rFonts w:hint="eastAsia" w:ascii="微软雅黑" w:hAnsi="微软雅黑" w:eastAsia="微软雅黑" w:cs="微软雅黑"/>
          <w:color w:val="auto"/>
          <w:kern w:val="0"/>
          <w:sz w:val="24"/>
          <w:szCs w:val="24"/>
          <w:highlight w:val="none"/>
          <w:lang w:val="en-US" w:eastAsia="zh-CN" w:bidi="ar-SA"/>
        </w:rPr>
        <w:t>1、符合施工、验收有关国家验收合格标准</w:t>
      </w:r>
    </w:p>
    <w:p w14:paraId="0191D7DD">
      <w:pPr>
        <w:pStyle w:val="11"/>
        <w:spacing w:line="360" w:lineRule="auto"/>
        <w:ind w:firstLine="1200" w:firstLineChars="500"/>
        <w:jc w:val="left"/>
        <w:rPr>
          <w:rFonts w:hint="eastAsia" w:ascii="微软雅黑" w:hAnsi="微软雅黑" w:eastAsia="微软雅黑" w:cs="微软雅黑"/>
          <w:color w:val="auto"/>
          <w:kern w:val="0"/>
          <w:sz w:val="24"/>
          <w:szCs w:val="24"/>
          <w:highlight w:val="none"/>
          <w:lang w:val="en-US" w:eastAsia="zh-CN" w:bidi="ar-SA"/>
        </w:rPr>
      </w:pPr>
      <w:r>
        <w:rPr>
          <w:rFonts w:hint="eastAsia" w:ascii="微软雅黑" w:hAnsi="微软雅黑" w:eastAsia="微软雅黑" w:cs="微软雅黑"/>
          <w:color w:val="auto"/>
          <w:kern w:val="0"/>
          <w:sz w:val="24"/>
          <w:szCs w:val="24"/>
          <w:highlight w:val="none"/>
          <w:lang w:val="en-US" w:eastAsia="zh-CN" w:bidi="ar-SA"/>
        </w:rPr>
        <w:t>2、投标人提供投标商品的检验报告</w:t>
      </w:r>
    </w:p>
    <w:p w14:paraId="27C02BB2">
      <w:pPr>
        <w:pStyle w:val="11"/>
        <w:spacing w:line="360" w:lineRule="auto"/>
        <w:jc w:val="center"/>
        <w:rPr>
          <w:rFonts w:hint="eastAsia" w:ascii="微软雅黑" w:hAnsi="微软雅黑" w:eastAsia="微软雅黑" w:cs="微软雅黑"/>
          <w:color w:val="auto"/>
          <w:kern w:val="0"/>
          <w:sz w:val="28"/>
          <w:szCs w:val="28"/>
          <w:highlight w:val="none"/>
          <w:lang w:val="en-US" w:eastAsia="zh-CN" w:bidi="ar-SA"/>
        </w:rPr>
      </w:pPr>
    </w:p>
    <w:p w14:paraId="0407BA38">
      <w:pPr>
        <w:pStyle w:val="11"/>
        <w:spacing w:line="360" w:lineRule="auto"/>
        <w:jc w:val="center"/>
        <w:rPr>
          <w:rFonts w:hint="eastAsia" w:ascii="微软雅黑" w:hAnsi="微软雅黑" w:eastAsia="微软雅黑" w:cs="微软雅黑"/>
          <w:color w:val="auto"/>
          <w:kern w:val="0"/>
          <w:sz w:val="30"/>
          <w:szCs w:val="30"/>
          <w:highlight w:val="none"/>
          <w:lang w:val="en-US" w:eastAsia="zh-CN" w:bidi="ar-SA"/>
        </w:rPr>
      </w:pPr>
      <w:r>
        <w:rPr>
          <w:rFonts w:hint="eastAsia" w:ascii="微软雅黑" w:hAnsi="微软雅黑" w:eastAsia="微软雅黑" w:cs="微软雅黑"/>
          <w:b/>
          <w:bCs/>
          <w:color w:val="auto"/>
          <w:sz w:val="52"/>
          <w:szCs w:val="52"/>
          <w:highlight w:val="none"/>
          <w:lang w:val="en-US" w:eastAsia="zh-CN"/>
        </w:rPr>
        <w:br w:type="page"/>
      </w:r>
      <w:r>
        <w:rPr>
          <w:rFonts w:hint="eastAsia" w:ascii="微软雅黑" w:hAnsi="微软雅黑" w:eastAsia="微软雅黑" w:cs="微软雅黑"/>
          <w:b/>
          <w:color w:val="auto"/>
          <w:sz w:val="36"/>
          <w:szCs w:val="36"/>
          <w:highlight w:val="none"/>
          <w:lang w:val="en-US" w:eastAsia="zh-CN"/>
        </w:rPr>
        <w:t>二、投标文件内容（模板仅供参考，供应商格式自拟）</w:t>
      </w:r>
    </w:p>
    <w:p w14:paraId="36BC1BBE">
      <w:pPr>
        <w:pStyle w:val="11"/>
        <w:spacing w:line="360" w:lineRule="auto"/>
        <w:jc w:val="right"/>
        <w:rPr>
          <w:rFonts w:hint="eastAsia" w:ascii="宋体" w:hAnsi="宋体" w:eastAsia="宋体" w:cs="宋体"/>
          <w:b/>
          <w:bCs w:val="0"/>
          <w:color w:val="auto"/>
          <w:sz w:val="48"/>
          <w:szCs w:val="48"/>
          <w:highlight w:val="none"/>
          <w:lang w:val="en-US" w:eastAsia="zh-CN"/>
        </w:rPr>
      </w:pPr>
      <w:r>
        <w:rPr>
          <w:rFonts w:hint="eastAsia" w:ascii="宋体" w:hAnsi="宋体" w:eastAsia="宋体" w:cs="宋体"/>
          <w:b/>
          <w:bCs w:val="0"/>
          <w:color w:val="auto"/>
          <w:sz w:val="48"/>
          <w:szCs w:val="48"/>
          <w:highlight w:val="none"/>
          <w:lang w:val="en-US" w:eastAsia="zh-CN"/>
        </w:rPr>
        <w:t>正本</w:t>
      </w:r>
    </w:p>
    <w:p w14:paraId="1177D0DF">
      <w:pPr>
        <w:spacing w:line="360" w:lineRule="auto"/>
        <w:jc w:val="center"/>
        <w:rPr>
          <w:rFonts w:hint="eastAsia" w:ascii="微软雅黑" w:hAnsi="微软雅黑" w:eastAsia="微软雅黑" w:cs="微软雅黑"/>
          <w:b/>
          <w:color w:val="auto"/>
          <w:sz w:val="36"/>
          <w:szCs w:val="36"/>
          <w:highlight w:val="none"/>
        </w:rPr>
      </w:pPr>
    </w:p>
    <w:p w14:paraId="02DFA172">
      <w:pPr>
        <w:pStyle w:val="11"/>
        <w:spacing w:line="360" w:lineRule="auto"/>
        <w:jc w:val="center"/>
        <w:rPr>
          <w:rFonts w:hint="eastAsia" w:ascii="微软雅黑" w:hAnsi="微软雅黑" w:eastAsia="微软雅黑" w:cs="微软雅黑"/>
          <w:b/>
          <w:bCs/>
          <w:color w:val="auto"/>
          <w:sz w:val="24"/>
          <w:szCs w:val="24"/>
          <w:highlight w:val="none"/>
        </w:rPr>
      </w:pPr>
      <w:r>
        <w:rPr>
          <w:rFonts w:hint="eastAsia" w:ascii="微软雅黑" w:hAnsi="微软雅黑" w:eastAsia="微软雅黑" w:cs="微软雅黑"/>
          <w:b/>
          <w:color w:val="auto"/>
          <w:sz w:val="36"/>
          <w:szCs w:val="36"/>
          <w:highlight w:val="none"/>
          <w:lang w:eastAsia="zh-CN"/>
        </w:rPr>
        <w:t>宁河区七里海片区城镇供水保障工程（材料采购</w:t>
      </w:r>
      <w:r>
        <w:rPr>
          <w:rFonts w:hint="eastAsia" w:ascii="微软雅黑" w:hAnsi="微软雅黑" w:eastAsia="微软雅黑" w:cs="微软雅黑"/>
          <w:b/>
          <w:color w:val="auto"/>
          <w:sz w:val="36"/>
          <w:szCs w:val="36"/>
          <w:highlight w:val="none"/>
          <w:lang w:val="en-US" w:eastAsia="zh-CN"/>
        </w:rPr>
        <w:t>1</w:t>
      </w:r>
      <w:r>
        <w:rPr>
          <w:rFonts w:hint="eastAsia" w:ascii="微软雅黑" w:hAnsi="微软雅黑" w:eastAsia="微软雅黑" w:cs="微软雅黑"/>
          <w:b/>
          <w:color w:val="auto"/>
          <w:sz w:val="36"/>
          <w:szCs w:val="36"/>
          <w:highlight w:val="none"/>
          <w:lang w:eastAsia="zh-CN"/>
        </w:rPr>
        <w:t>）</w:t>
      </w:r>
    </w:p>
    <w:p w14:paraId="16900A70">
      <w:pPr>
        <w:pStyle w:val="11"/>
        <w:spacing w:line="360" w:lineRule="auto"/>
        <w:ind w:firstLine="2509" w:firstLineChars="1045"/>
        <w:rPr>
          <w:rFonts w:hint="eastAsia" w:ascii="微软雅黑" w:hAnsi="微软雅黑" w:eastAsia="微软雅黑" w:cs="微软雅黑"/>
          <w:b/>
          <w:bCs/>
          <w:color w:val="auto"/>
          <w:sz w:val="24"/>
          <w:szCs w:val="24"/>
          <w:highlight w:val="none"/>
        </w:rPr>
      </w:pPr>
    </w:p>
    <w:p w14:paraId="4C9604A3">
      <w:pPr>
        <w:pStyle w:val="11"/>
        <w:spacing w:line="360" w:lineRule="auto"/>
        <w:jc w:val="center"/>
        <w:rPr>
          <w:rFonts w:hint="eastAsia" w:ascii="微软雅黑" w:hAnsi="微软雅黑" w:eastAsia="微软雅黑" w:cs="微软雅黑"/>
          <w:b/>
          <w:bCs/>
          <w:color w:val="auto"/>
          <w:sz w:val="24"/>
          <w:szCs w:val="24"/>
          <w:highlight w:val="none"/>
          <w:u w:val="single"/>
        </w:rPr>
      </w:pPr>
      <w:r>
        <w:rPr>
          <w:rFonts w:hint="eastAsia" w:ascii="微软雅黑" w:hAnsi="微软雅黑" w:eastAsia="微软雅黑" w:cs="微软雅黑"/>
          <w:b/>
          <w:bCs/>
          <w:color w:val="auto"/>
          <w:sz w:val="24"/>
          <w:szCs w:val="24"/>
          <w:highlight w:val="none"/>
        </w:rPr>
        <w:t>招标编号：</w:t>
      </w:r>
      <w:r>
        <w:rPr>
          <w:rFonts w:hint="eastAsia" w:ascii="微软雅黑" w:hAnsi="微软雅黑" w:eastAsia="微软雅黑" w:cs="微软雅黑"/>
          <w:b/>
          <w:bCs/>
          <w:color w:val="auto"/>
          <w:sz w:val="24"/>
          <w:szCs w:val="24"/>
          <w:highlight w:val="none"/>
          <w:u w:val="single"/>
        </w:rPr>
        <w:t>TS2508033</w:t>
      </w:r>
    </w:p>
    <w:p w14:paraId="74D011D5">
      <w:pPr>
        <w:pStyle w:val="11"/>
        <w:spacing w:line="360" w:lineRule="auto"/>
        <w:jc w:val="center"/>
        <w:rPr>
          <w:rFonts w:hint="eastAsia" w:ascii="微软雅黑" w:hAnsi="微软雅黑" w:eastAsia="微软雅黑" w:cs="微软雅黑"/>
          <w:b/>
          <w:bCs/>
          <w:color w:val="auto"/>
          <w:sz w:val="24"/>
          <w:szCs w:val="24"/>
          <w:highlight w:val="none"/>
        </w:rPr>
      </w:pPr>
    </w:p>
    <w:p w14:paraId="50C98231">
      <w:pPr>
        <w:pStyle w:val="11"/>
        <w:spacing w:line="360" w:lineRule="auto"/>
        <w:ind w:firstLine="1441" w:firstLineChars="600"/>
        <w:rPr>
          <w:rFonts w:hint="eastAsia" w:ascii="微软雅黑" w:hAnsi="微软雅黑" w:eastAsia="微软雅黑" w:cs="微软雅黑"/>
          <w:b/>
          <w:bCs/>
          <w:color w:val="auto"/>
          <w:sz w:val="24"/>
          <w:szCs w:val="24"/>
          <w:highlight w:val="none"/>
        </w:rPr>
      </w:pPr>
    </w:p>
    <w:p w14:paraId="759ED9CC">
      <w:pPr>
        <w:pStyle w:val="11"/>
        <w:spacing w:line="360" w:lineRule="auto"/>
        <w:ind w:firstLine="1441" w:firstLineChars="600"/>
        <w:rPr>
          <w:rFonts w:hint="eastAsia" w:ascii="微软雅黑" w:hAnsi="微软雅黑" w:eastAsia="微软雅黑" w:cs="微软雅黑"/>
          <w:b/>
          <w:bCs/>
          <w:color w:val="auto"/>
          <w:sz w:val="24"/>
          <w:szCs w:val="24"/>
          <w:highlight w:val="none"/>
        </w:rPr>
      </w:pPr>
    </w:p>
    <w:p w14:paraId="14E7D465">
      <w:pPr>
        <w:pStyle w:val="11"/>
        <w:spacing w:line="360" w:lineRule="auto"/>
        <w:ind w:firstLine="1441" w:firstLineChars="600"/>
        <w:rPr>
          <w:rFonts w:hint="eastAsia" w:ascii="微软雅黑" w:hAnsi="微软雅黑" w:eastAsia="微软雅黑" w:cs="微软雅黑"/>
          <w:b/>
          <w:bCs/>
          <w:color w:val="auto"/>
          <w:sz w:val="24"/>
          <w:szCs w:val="24"/>
          <w:highlight w:val="none"/>
        </w:rPr>
      </w:pPr>
    </w:p>
    <w:p w14:paraId="0CDC0E94">
      <w:pPr>
        <w:pStyle w:val="11"/>
        <w:spacing w:line="360" w:lineRule="auto"/>
        <w:ind w:firstLine="1441" w:firstLineChars="600"/>
        <w:rPr>
          <w:rFonts w:hint="eastAsia" w:ascii="微软雅黑" w:hAnsi="微软雅黑" w:eastAsia="微软雅黑" w:cs="微软雅黑"/>
          <w:b/>
          <w:bCs/>
          <w:color w:val="auto"/>
          <w:sz w:val="24"/>
          <w:szCs w:val="24"/>
          <w:highlight w:val="none"/>
        </w:rPr>
      </w:pPr>
    </w:p>
    <w:p w14:paraId="3C0036F6">
      <w:pPr>
        <w:pStyle w:val="11"/>
        <w:spacing w:line="360" w:lineRule="auto"/>
        <w:ind w:firstLine="1441" w:firstLineChars="600"/>
        <w:rPr>
          <w:rFonts w:hint="eastAsia" w:ascii="微软雅黑" w:hAnsi="微软雅黑" w:eastAsia="微软雅黑" w:cs="微软雅黑"/>
          <w:b/>
          <w:bCs/>
          <w:color w:val="auto"/>
          <w:sz w:val="24"/>
          <w:szCs w:val="24"/>
          <w:highlight w:val="none"/>
          <w:u w:val="single"/>
        </w:rPr>
      </w:pPr>
      <w:r>
        <w:rPr>
          <w:rFonts w:hint="eastAsia" w:ascii="微软雅黑" w:hAnsi="微软雅黑" w:eastAsia="微软雅黑" w:cs="微软雅黑"/>
          <w:b/>
          <w:bCs/>
          <w:color w:val="auto"/>
          <w:sz w:val="24"/>
          <w:szCs w:val="24"/>
          <w:highlight w:val="none"/>
        </w:rPr>
        <w:t>项目名称:</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u w:val="single"/>
        </w:rPr>
        <w:t xml:space="preserve">                                         </w:t>
      </w:r>
    </w:p>
    <w:p w14:paraId="5ECAE575">
      <w:pPr>
        <w:pStyle w:val="11"/>
        <w:spacing w:line="360" w:lineRule="auto"/>
        <w:ind w:firstLine="1441" w:firstLineChars="600"/>
        <w:rPr>
          <w:rFonts w:hint="eastAsia" w:ascii="微软雅黑" w:hAnsi="微软雅黑" w:eastAsia="微软雅黑" w:cs="微软雅黑"/>
          <w:b/>
          <w:bCs/>
          <w:color w:val="auto"/>
          <w:sz w:val="24"/>
          <w:szCs w:val="24"/>
          <w:highlight w:val="none"/>
          <w:u w:val="single"/>
        </w:rPr>
      </w:pPr>
      <w:r>
        <w:rPr>
          <w:rFonts w:hint="eastAsia" w:ascii="微软雅黑" w:hAnsi="微软雅黑" w:eastAsia="微软雅黑" w:cs="微软雅黑"/>
          <w:b/>
          <w:bCs/>
          <w:color w:val="auto"/>
          <w:sz w:val="24"/>
          <w:szCs w:val="24"/>
          <w:highlight w:val="none"/>
        </w:rPr>
        <w:t>投标人（盖章）：</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u w:val="single"/>
        </w:rPr>
        <w:t xml:space="preserve">                           </w:t>
      </w:r>
    </w:p>
    <w:p w14:paraId="2DA03853">
      <w:pPr>
        <w:pStyle w:val="11"/>
        <w:spacing w:line="360" w:lineRule="auto"/>
        <w:ind w:firstLine="1441" w:firstLineChars="600"/>
        <w:rPr>
          <w:rFonts w:hint="eastAsia" w:ascii="微软雅黑" w:hAnsi="微软雅黑" w:eastAsia="微软雅黑" w:cs="微软雅黑"/>
          <w:b/>
          <w:bCs/>
          <w:color w:val="auto"/>
          <w:sz w:val="24"/>
          <w:szCs w:val="24"/>
          <w:highlight w:val="none"/>
          <w:u w:val="single"/>
          <w:lang w:val="en-US" w:eastAsia="zh-CN"/>
        </w:rPr>
      </w:pPr>
      <w:r>
        <w:rPr>
          <w:rFonts w:hint="eastAsia" w:ascii="微软雅黑" w:hAnsi="微软雅黑" w:eastAsia="微软雅黑" w:cs="微软雅黑"/>
          <w:b/>
          <w:bCs/>
          <w:color w:val="auto"/>
          <w:sz w:val="24"/>
          <w:szCs w:val="24"/>
          <w:highlight w:val="none"/>
        </w:rPr>
        <w:t>法定代表人或其委托代理人（签字或盖章）：</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u w:val="single"/>
          <w:lang w:val="en-US" w:eastAsia="zh-CN"/>
        </w:rPr>
        <w:t xml:space="preserve"> </w:t>
      </w:r>
    </w:p>
    <w:p w14:paraId="19CE5DA5">
      <w:pPr>
        <w:pStyle w:val="11"/>
        <w:spacing w:line="360" w:lineRule="auto"/>
        <w:ind w:firstLine="1441" w:firstLineChars="600"/>
        <w:rPr>
          <w:rFonts w:hint="eastAsia" w:ascii="微软雅黑" w:hAnsi="微软雅黑" w:eastAsia="微软雅黑" w:cs="微软雅黑"/>
          <w:b/>
          <w:bCs/>
          <w:color w:val="auto"/>
          <w:sz w:val="24"/>
          <w:szCs w:val="24"/>
          <w:highlight w:val="none"/>
        </w:rPr>
      </w:pPr>
      <w:r>
        <w:rPr>
          <w:rFonts w:hint="eastAsia" w:ascii="微软雅黑" w:hAnsi="微软雅黑" w:eastAsia="微软雅黑" w:cs="微软雅黑"/>
          <w:b/>
          <w:bCs/>
          <w:color w:val="auto"/>
          <w:sz w:val="24"/>
          <w:szCs w:val="24"/>
          <w:highlight w:val="none"/>
        </w:rPr>
        <w:t xml:space="preserve">日期：   </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rPr>
        <w:t>年</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rPr>
        <w:t>月</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rPr>
        <w:t>日</w:t>
      </w:r>
    </w:p>
    <w:p w14:paraId="7F18C549">
      <w:pPr>
        <w:pStyle w:val="11"/>
        <w:spacing w:line="360" w:lineRule="auto"/>
        <w:jc w:val="right"/>
        <w:rPr>
          <w:rFonts w:hint="eastAsia" w:ascii="宋体" w:hAnsi="宋体" w:eastAsia="宋体" w:cs="宋体"/>
          <w:b/>
          <w:bCs w:val="0"/>
          <w:color w:val="auto"/>
          <w:sz w:val="48"/>
          <w:szCs w:val="48"/>
          <w:highlight w:val="none"/>
          <w:lang w:val="en-US" w:eastAsia="zh-CN"/>
        </w:rPr>
      </w:pPr>
      <w:r>
        <w:rPr>
          <w:rFonts w:hint="eastAsia" w:ascii="微软雅黑" w:hAnsi="微软雅黑" w:eastAsia="微软雅黑" w:cs="微软雅黑"/>
          <w:b/>
          <w:bCs/>
          <w:color w:val="auto"/>
          <w:sz w:val="32"/>
          <w:highlight w:val="none"/>
        </w:rPr>
        <w:br w:type="page"/>
      </w:r>
      <w:r>
        <w:rPr>
          <w:rFonts w:hint="eastAsia" w:ascii="宋体" w:hAnsi="宋体" w:eastAsia="宋体" w:cs="宋体"/>
          <w:b/>
          <w:bCs w:val="0"/>
          <w:color w:val="auto"/>
          <w:sz w:val="48"/>
          <w:szCs w:val="48"/>
          <w:highlight w:val="none"/>
          <w:lang w:val="en-US" w:eastAsia="zh-CN"/>
        </w:rPr>
        <w:t>副本</w:t>
      </w:r>
    </w:p>
    <w:p w14:paraId="48248BF9">
      <w:pPr>
        <w:pStyle w:val="11"/>
        <w:spacing w:line="360" w:lineRule="auto"/>
        <w:jc w:val="right"/>
        <w:rPr>
          <w:rFonts w:hint="eastAsia" w:ascii="宋体" w:hAnsi="宋体" w:eastAsia="宋体" w:cs="宋体"/>
          <w:b/>
          <w:bCs w:val="0"/>
          <w:color w:val="auto"/>
          <w:sz w:val="48"/>
          <w:szCs w:val="48"/>
          <w:highlight w:val="none"/>
          <w:lang w:val="en-US" w:eastAsia="zh-CN"/>
        </w:rPr>
      </w:pPr>
    </w:p>
    <w:p w14:paraId="69A32C6E">
      <w:pPr>
        <w:spacing w:line="360" w:lineRule="auto"/>
        <w:jc w:val="center"/>
        <w:rPr>
          <w:rFonts w:hint="eastAsia" w:ascii="微软雅黑" w:hAnsi="微软雅黑" w:eastAsia="微软雅黑" w:cs="微软雅黑"/>
          <w:b/>
          <w:color w:val="auto"/>
          <w:sz w:val="36"/>
          <w:szCs w:val="36"/>
          <w:highlight w:val="none"/>
          <w:lang w:eastAsia="zh-CN"/>
        </w:rPr>
      </w:pPr>
      <w:r>
        <w:rPr>
          <w:rFonts w:hint="eastAsia" w:ascii="微软雅黑" w:hAnsi="微软雅黑" w:eastAsia="微软雅黑" w:cs="微软雅黑"/>
          <w:b/>
          <w:color w:val="auto"/>
          <w:sz w:val="36"/>
          <w:szCs w:val="36"/>
          <w:highlight w:val="none"/>
          <w:lang w:eastAsia="zh-CN"/>
        </w:rPr>
        <w:t>宁河区七里海片区城镇供水保障工程（材料采购</w:t>
      </w:r>
      <w:r>
        <w:rPr>
          <w:rFonts w:hint="eastAsia" w:ascii="微软雅黑" w:hAnsi="微软雅黑" w:eastAsia="微软雅黑" w:cs="微软雅黑"/>
          <w:b/>
          <w:color w:val="auto"/>
          <w:sz w:val="36"/>
          <w:szCs w:val="36"/>
          <w:highlight w:val="none"/>
          <w:lang w:val="en-US" w:eastAsia="zh-CN"/>
        </w:rPr>
        <w:t>1</w:t>
      </w:r>
      <w:r>
        <w:rPr>
          <w:rFonts w:hint="eastAsia" w:ascii="微软雅黑" w:hAnsi="微软雅黑" w:eastAsia="微软雅黑" w:cs="微软雅黑"/>
          <w:b/>
          <w:color w:val="auto"/>
          <w:sz w:val="36"/>
          <w:szCs w:val="36"/>
          <w:highlight w:val="none"/>
          <w:lang w:eastAsia="zh-CN"/>
        </w:rPr>
        <w:t>）</w:t>
      </w:r>
    </w:p>
    <w:p w14:paraId="33EAA363">
      <w:pPr>
        <w:pStyle w:val="11"/>
        <w:spacing w:line="360" w:lineRule="auto"/>
        <w:ind w:firstLine="2509" w:firstLineChars="1045"/>
        <w:rPr>
          <w:rFonts w:hint="eastAsia" w:ascii="微软雅黑" w:hAnsi="微软雅黑" w:eastAsia="微软雅黑" w:cs="微软雅黑"/>
          <w:b/>
          <w:bCs/>
          <w:color w:val="auto"/>
          <w:sz w:val="24"/>
          <w:szCs w:val="24"/>
          <w:highlight w:val="none"/>
        </w:rPr>
      </w:pPr>
    </w:p>
    <w:p w14:paraId="0A750637">
      <w:pPr>
        <w:pStyle w:val="11"/>
        <w:spacing w:line="360" w:lineRule="auto"/>
        <w:ind w:firstLine="2509" w:firstLineChars="1045"/>
        <w:rPr>
          <w:rFonts w:hint="eastAsia" w:ascii="微软雅黑" w:hAnsi="微软雅黑" w:eastAsia="微软雅黑" w:cs="微软雅黑"/>
          <w:b/>
          <w:bCs/>
          <w:color w:val="auto"/>
          <w:sz w:val="24"/>
          <w:szCs w:val="24"/>
          <w:highlight w:val="none"/>
        </w:rPr>
      </w:pPr>
    </w:p>
    <w:p w14:paraId="209012A8">
      <w:pPr>
        <w:pStyle w:val="11"/>
        <w:spacing w:line="360" w:lineRule="auto"/>
        <w:jc w:val="center"/>
        <w:rPr>
          <w:rFonts w:hint="eastAsia" w:ascii="微软雅黑" w:hAnsi="微软雅黑" w:eastAsia="微软雅黑" w:cs="微软雅黑"/>
          <w:b/>
          <w:bCs/>
          <w:color w:val="auto"/>
          <w:sz w:val="24"/>
          <w:szCs w:val="24"/>
          <w:highlight w:val="none"/>
          <w:u w:val="single"/>
        </w:rPr>
      </w:pPr>
      <w:r>
        <w:rPr>
          <w:rFonts w:hint="eastAsia" w:ascii="微软雅黑" w:hAnsi="微软雅黑" w:eastAsia="微软雅黑" w:cs="微软雅黑"/>
          <w:b/>
          <w:bCs/>
          <w:color w:val="auto"/>
          <w:sz w:val="24"/>
          <w:szCs w:val="24"/>
          <w:highlight w:val="none"/>
        </w:rPr>
        <w:t>招标编号：</w:t>
      </w:r>
      <w:r>
        <w:rPr>
          <w:rFonts w:hint="eastAsia" w:ascii="微软雅黑" w:hAnsi="微软雅黑" w:eastAsia="微软雅黑" w:cs="微软雅黑"/>
          <w:b/>
          <w:bCs/>
          <w:color w:val="auto"/>
          <w:sz w:val="24"/>
          <w:szCs w:val="24"/>
          <w:highlight w:val="none"/>
          <w:u w:val="single"/>
        </w:rPr>
        <w:t>TS2508033</w:t>
      </w:r>
    </w:p>
    <w:p w14:paraId="04887984">
      <w:pPr>
        <w:pStyle w:val="11"/>
        <w:spacing w:line="360" w:lineRule="auto"/>
        <w:jc w:val="center"/>
        <w:rPr>
          <w:rFonts w:hint="eastAsia" w:ascii="微软雅黑" w:hAnsi="微软雅黑" w:eastAsia="微软雅黑" w:cs="微软雅黑"/>
          <w:b/>
          <w:bCs/>
          <w:color w:val="auto"/>
          <w:sz w:val="24"/>
          <w:szCs w:val="24"/>
          <w:highlight w:val="none"/>
        </w:rPr>
      </w:pPr>
    </w:p>
    <w:p w14:paraId="5DA98F03">
      <w:pPr>
        <w:pStyle w:val="11"/>
        <w:spacing w:line="360" w:lineRule="auto"/>
        <w:ind w:firstLine="1441" w:firstLineChars="600"/>
        <w:rPr>
          <w:rFonts w:hint="eastAsia" w:ascii="微软雅黑" w:hAnsi="微软雅黑" w:eastAsia="微软雅黑" w:cs="微软雅黑"/>
          <w:b/>
          <w:bCs/>
          <w:color w:val="auto"/>
          <w:sz w:val="24"/>
          <w:szCs w:val="24"/>
          <w:highlight w:val="none"/>
        </w:rPr>
      </w:pPr>
    </w:p>
    <w:p w14:paraId="3075F891">
      <w:pPr>
        <w:pStyle w:val="11"/>
        <w:spacing w:line="360" w:lineRule="auto"/>
        <w:ind w:firstLine="1441" w:firstLineChars="600"/>
        <w:rPr>
          <w:rFonts w:hint="eastAsia" w:ascii="微软雅黑" w:hAnsi="微软雅黑" w:eastAsia="微软雅黑" w:cs="微软雅黑"/>
          <w:b/>
          <w:bCs/>
          <w:color w:val="auto"/>
          <w:sz w:val="24"/>
          <w:szCs w:val="24"/>
          <w:highlight w:val="none"/>
        </w:rPr>
      </w:pPr>
    </w:p>
    <w:p w14:paraId="2A8FC44B">
      <w:pPr>
        <w:pStyle w:val="11"/>
        <w:spacing w:line="360" w:lineRule="auto"/>
        <w:ind w:firstLine="1441" w:firstLineChars="600"/>
        <w:rPr>
          <w:rFonts w:hint="eastAsia" w:ascii="微软雅黑" w:hAnsi="微软雅黑" w:eastAsia="微软雅黑" w:cs="微软雅黑"/>
          <w:b/>
          <w:bCs/>
          <w:color w:val="auto"/>
          <w:sz w:val="24"/>
          <w:szCs w:val="24"/>
          <w:highlight w:val="none"/>
        </w:rPr>
      </w:pPr>
    </w:p>
    <w:p w14:paraId="09A6D4DA">
      <w:pPr>
        <w:pStyle w:val="11"/>
        <w:spacing w:line="360" w:lineRule="auto"/>
        <w:ind w:firstLine="1441" w:firstLineChars="600"/>
        <w:rPr>
          <w:rFonts w:hint="eastAsia" w:ascii="微软雅黑" w:hAnsi="微软雅黑" w:eastAsia="微软雅黑" w:cs="微软雅黑"/>
          <w:b/>
          <w:bCs/>
          <w:color w:val="auto"/>
          <w:sz w:val="24"/>
          <w:szCs w:val="24"/>
          <w:highlight w:val="none"/>
        </w:rPr>
      </w:pPr>
    </w:p>
    <w:p w14:paraId="1D3C70E3">
      <w:pPr>
        <w:pStyle w:val="11"/>
        <w:spacing w:line="360" w:lineRule="auto"/>
        <w:ind w:firstLine="1441" w:firstLineChars="600"/>
        <w:rPr>
          <w:rFonts w:hint="eastAsia" w:ascii="微软雅黑" w:hAnsi="微软雅黑" w:eastAsia="微软雅黑" w:cs="微软雅黑"/>
          <w:b/>
          <w:bCs/>
          <w:color w:val="auto"/>
          <w:sz w:val="24"/>
          <w:szCs w:val="24"/>
          <w:highlight w:val="none"/>
        </w:rPr>
      </w:pPr>
    </w:p>
    <w:p w14:paraId="529224D1">
      <w:pPr>
        <w:pStyle w:val="11"/>
        <w:spacing w:line="360" w:lineRule="auto"/>
        <w:ind w:firstLine="1441" w:firstLineChars="600"/>
        <w:rPr>
          <w:rFonts w:hint="eastAsia" w:ascii="微软雅黑" w:hAnsi="微软雅黑" w:eastAsia="微软雅黑" w:cs="微软雅黑"/>
          <w:b/>
          <w:bCs/>
          <w:color w:val="auto"/>
          <w:sz w:val="24"/>
          <w:szCs w:val="24"/>
          <w:highlight w:val="none"/>
        </w:rPr>
      </w:pPr>
    </w:p>
    <w:p w14:paraId="7B9DC92B">
      <w:pPr>
        <w:pStyle w:val="11"/>
        <w:spacing w:line="360" w:lineRule="auto"/>
        <w:ind w:firstLine="1441" w:firstLineChars="600"/>
        <w:rPr>
          <w:rFonts w:hint="eastAsia" w:ascii="微软雅黑" w:hAnsi="微软雅黑" w:eastAsia="微软雅黑" w:cs="微软雅黑"/>
          <w:b/>
          <w:bCs/>
          <w:color w:val="auto"/>
          <w:sz w:val="24"/>
          <w:szCs w:val="24"/>
          <w:highlight w:val="none"/>
        </w:rPr>
      </w:pPr>
    </w:p>
    <w:p w14:paraId="0BB0F434">
      <w:pPr>
        <w:pStyle w:val="11"/>
        <w:spacing w:line="360" w:lineRule="auto"/>
        <w:ind w:firstLine="1441" w:firstLineChars="600"/>
        <w:rPr>
          <w:rFonts w:hint="eastAsia" w:ascii="微软雅黑" w:hAnsi="微软雅黑" w:eastAsia="微软雅黑" w:cs="微软雅黑"/>
          <w:b/>
          <w:bCs/>
          <w:color w:val="auto"/>
          <w:sz w:val="24"/>
          <w:szCs w:val="24"/>
          <w:highlight w:val="none"/>
          <w:u w:val="single"/>
        </w:rPr>
      </w:pPr>
      <w:r>
        <w:rPr>
          <w:rFonts w:hint="eastAsia" w:ascii="微软雅黑" w:hAnsi="微软雅黑" w:eastAsia="微软雅黑" w:cs="微软雅黑"/>
          <w:b/>
          <w:bCs/>
          <w:color w:val="auto"/>
          <w:sz w:val="24"/>
          <w:szCs w:val="24"/>
          <w:highlight w:val="none"/>
        </w:rPr>
        <w:t>项目名称:</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u w:val="single"/>
        </w:rPr>
        <w:t xml:space="preserve">                                         </w:t>
      </w:r>
    </w:p>
    <w:p w14:paraId="45A8918F">
      <w:pPr>
        <w:pStyle w:val="11"/>
        <w:spacing w:line="360" w:lineRule="auto"/>
        <w:ind w:firstLine="1441" w:firstLineChars="600"/>
        <w:rPr>
          <w:rFonts w:hint="eastAsia" w:ascii="微软雅黑" w:hAnsi="微软雅黑" w:eastAsia="微软雅黑" w:cs="微软雅黑"/>
          <w:b/>
          <w:bCs/>
          <w:color w:val="auto"/>
          <w:sz w:val="24"/>
          <w:szCs w:val="24"/>
          <w:highlight w:val="none"/>
          <w:u w:val="single"/>
        </w:rPr>
      </w:pPr>
      <w:r>
        <w:rPr>
          <w:rFonts w:hint="eastAsia" w:ascii="微软雅黑" w:hAnsi="微软雅黑" w:eastAsia="微软雅黑" w:cs="微软雅黑"/>
          <w:b/>
          <w:bCs/>
          <w:color w:val="auto"/>
          <w:sz w:val="24"/>
          <w:szCs w:val="24"/>
          <w:highlight w:val="none"/>
        </w:rPr>
        <w:t>投标人（盖章）：</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u w:val="single"/>
        </w:rPr>
        <w:t xml:space="preserve">                           </w:t>
      </w:r>
    </w:p>
    <w:p w14:paraId="0C288FB7">
      <w:pPr>
        <w:pStyle w:val="11"/>
        <w:spacing w:line="360" w:lineRule="auto"/>
        <w:ind w:firstLine="1441" w:firstLineChars="600"/>
        <w:rPr>
          <w:rFonts w:hint="eastAsia" w:ascii="微软雅黑" w:hAnsi="微软雅黑" w:eastAsia="微软雅黑" w:cs="微软雅黑"/>
          <w:b/>
          <w:bCs/>
          <w:color w:val="auto"/>
          <w:sz w:val="24"/>
          <w:szCs w:val="24"/>
          <w:highlight w:val="none"/>
          <w:u w:val="single"/>
          <w:lang w:val="en-US" w:eastAsia="zh-CN"/>
        </w:rPr>
      </w:pPr>
      <w:r>
        <w:rPr>
          <w:rFonts w:hint="eastAsia" w:ascii="微软雅黑" w:hAnsi="微软雅黑" w:eastAsia="微软雅黑" w:cs="微软雅黑"/>
          <w:b/>
          <w:bCs/>
          <w:color w:val="auto"/>
          <w:sz w:val="24"/>
          <w:szCs w:val="24"/>
          <w:highlight w:val="none"/>
        </w:rPr>
        <w:t>法定代表人或其委托代理人（签字或盖章）：</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u w:val="single"/>
          <w:lang w:val="en-US" w:eastAsia="zh-CN"/>
        </w:rPr>
        <w:t xml:space="preserve"> </w:t>
      </w:r>
    </w:p>
    <w:p w14:paraId="4B3CBBBF">
      <w:pPr>
        <w:pStyle w:val="11"/>
        <w:spacing w:line="360" w:lineRule="auto"/>
        <w:ind w:firstLine="1441" w:firstLineChars="600"/>
        <w:rPr>
          <w:rFonts w:hint="eastAsia" w:ascii="微软雅黑" w:hAnsi="微软雅黑" w:eastAsia="微软雅黑" w:cs="微软雅黑"/>
          <w:b/>
          <w:bCs/>
          <w:color w:val="auto"/>
          <w:sz w:val="24"/>
          <w:szCs w:val="24"/>
          <w:highlight w:val="none"/>
        </w:rPr>
      </w:pPr>
      <w:r>
        <w:rPr>
          <w:rFonts w:hint="eastAsia" w:ascii="微软雅黑" w:hAnsi="微软雅黑" w:eastAsia="微软雅黑" w:cs="微软雅黑"/>
          <w:b/>
          <w:bCs/>
          <w:color w:val="auto"/>
          <w:sz w:val="24"/>
          <w:szCs w:val="24"/>
          <w:highlight w:val="none"/>
        </w:rPr>
        <w:t xml:space="preserve">日期：   </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rPr>
        <w:t>年</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rPr>
        <w:t>月</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rPr>
        <w:t>日</w:t>
      </w:r>
    </w:p>
    <w:p w14:paraId="3956F7DD">
      <w:pPr>
        <w:pStyle w:val="11"/>
        <w:spacing w:line="360" w:lineRule="auto"/>
        <w:jc w:val="center"/>
        <w:rPr>
          <w:rFonts w:hint="eastAsia" w:ascii="微软雅黑" w:hAnsi="微软雅黑" w:eastAsia="微软雅黑" w:cs="微软雅黑"/>
          <w:color w:val="auto"/>
          <w:highlight w:val="none"/>
        </w:rPr>
      </w:pPr>
      <w:r>
        <w:rPr>
          <w:rFonts w:hint="eastAsia" w:ascii="微软雅黑" w:hAnsi="微软雅黑" w:eastAsia="微软雅黑" w:cs="微软雅黑"/>
          <w:b/>
          <w:bCs/>
          <w:color w:val="auto"/>
          <w:sz w:val="32"/>
          <w:highlight w:val="none"/>
        </w:rPr>
        <w:br w:type="page"/>
      </w:r>
      <w:r>
        <w:rPr>
          <w:rFonts w:hint="eastAsia" w:ascii="微软雅黑" w:hAnsi="微软雅黑" w:eastAsia="微软雅黑" w:cs="微软雅黑"/>
          <w:b/>
          <w:bCs/>
          <w:color w:val="auto"/>
          <w:sz w:val="30"/>
          <w:szCs w:val="30"/>
          <w:highlight w:val="none"/>
        </w:rPr>
        <w:t>目  录</w:t>
      </w:r>
    </w:p>
    <w:p w14:paraId="21995D8A">
      <w:pPr>
        <w:pStyle w:val="9"/>
        <w:numPr>
          <w:ilvl w:val="0"/>
          <w:numId w:val="1"/>
        </w:numPr>
        <w:spacing w:line="360" w:lineRule="auto"/>
        <w:ind w:right="34"/>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1、投标函</w:t>
      </w:r>
    </w:p>
    <w:p w14:paraId="3C423A66">
      <w:pPr>
        <w:pStyle w:val="9"/>
        <w:numPr>
          <w:ilvl w:val="0"/>
          <w:numId w:val="1"/>
        </w:numPr>
        <w:spacing w:line="360" w:lineRule="auto"/>
        <w:ind w:right="34"/>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2、法定代表人身份证明书、身份证复印件；</w:t>
      </w:r>
    </w:p>
    <w:p w14:paraId="66F8CC54">
      <w:pPr>
        <w:pStyle w:val="9"/>
        <w:numPr>
          <w:ilvl w:val="0"/>
          <w:numId w:val="1"/>
        </w:numPr>
        <w:spacing w:line="360" w:lineRule="auto"/>
        <w:ind w:right="34"/>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3、授权委托书、身份证复印件；</w:t>
      </w:r>
    </w:p>
    <w:p w14:paraId="0566BA32">
      <w:pPr>
        <w:pStyle w:val="9"/>
        <w:numPr>
          <w:ilvl w:val="0"/>
          <w:numId w:val="1"/>
        </w:numPr>
        <w:spacing w:line="360" w:lineRule="auto"/>
        <w:ind w:right="34"/>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4、报价单；</w:t>
      </w:r>
    </w:p>
    <w:p w14:paraId="304DBB81">
      <w:pPr>
        <w:pStyle w:val="9"/>
        <w:spacing w:line="360" w:lineRule="auto"/>
        <w:ind w:right="34"/>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lang w:val="en-US" w:eastAsia="zh-CN"/>
        </w:rPr>
        <w:t>5</w:t>
      </w:r>
      <w:r>
        <w:rPr>
          <w:rFonts w:hint="eastAsia" w:ascii="微软雅黑" w:hAnsi="微软雅黑" w:eastAsia="微软雅黑" w:cs="微软雅黑"/>
          <w:color w:val="auto"/>
          <w:sz w:val="24"/>
          <w:szCs w:val="24"/>
          <w:highlight w:val="none"/>
        </w:rPr>
        <w:t>、企业营业执照；（经销商需付生产厂家资质及代理证明）</w:t>
      </w:r>
    </w:p>
    <w:p w14:paraId="6F12FEB1">
      <w:pPr>
        <w:pStyle w:val="9"/>
        <w:spacing w:line="360" w:lineRule="auto"/>
        <w:ind w:right="34"/>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lang w:val="en-US" w:eastAsia="zh-CN"/>
        </w:rPr>
        <w:t>6</w:t>
      </w:r>
      <w:r>
        <w:rPr>
          <w:rFonts w:hint="eastAsia" w:ascii="微软雅黑" w:hAnsi="微软雅黑" w:eastAsia="微软雅黑" w:cs="微软雅黑"/>
          <w:color w:val="auto"/>
          <w:sz w:val="24"/>
          <w:szCs w:val="24"/>
          <w:highlight w:val="none"/>
        </w:rPr>
        <w:t>、供货业绩；</w:t>
      </w:r>
    </w:p>
    <w:p w14:paraId="5F5E3FE4">
      <w:pPr>
        <w:pStyle w:val="9"/>
        <w:spacing w:line="360" w:lineRule="auto"/>
        <w:ind w:right="34"/>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lang w:val="en-US" w:eastAsia="zh-CN"/>
        </w:rPr>
        <w:t>7</w:t>
      </w:r>
      <w:r>
        <w:rPr>
          <w:rFonts w:hint="eastAsia" w:ascii="微软雅黑" w:hAnsi="微软雅黑" w:eastAsia="微软雅黑" w:cs="微软雅黑"/>
          <w:color w:val="auto"/>
          <w:sz w:val="24"/>
          <w:szCs w:val="24"/>
          <w:highlight w:val="none"/>
        </w:rPr>
        <w:t>、招标材料的主要技术指标、技术参数、检测报告书等复印件；</w:t>
      </w:r>
    </w:p>
    <w:p w14:paraId="072195A8">
      <w:pPr>
        <w:pStyle w:val="9"/>
        <w:spacing w:line="360" w:lineRule="auto"/>
        <w:ind w:right="34"/>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lang w:val="en-US" w:eastAsia="zh-CN"/>
        </w:rPr>
        <w:t>8</w:t>
      </w:r>
      <w:r>
        <w:rPr>
          <w:rFonts w:hint="eastAsia" w:ascii="微软雅黑" w:hAnsi="微软雅黑" w:eastAsia="微软雅黑" w:cs="微软雅黑"/>
          <w:color w:val="auto"/>
          <w:sz w:val="24"/>
          <w:szCs w:val="24"/>
          <w:highlight w:val="none"/>
        </w:rPr>
        <w:t>、生产、运输能力、产品质量、质保资料、供货服务的承诺书；</w:t>
      </w:r>
    </w:p>
    <w:p w14:paraId="52B827E0">
      <w:pPr>
        <w:pStyle w:val="9"/>
        <w:spacing w:line="360" w:lineRule="auto"/>
        <w:ind w:right="34"/>
        <w:rPr>
          <w:rFonts w:hint="eastAsia" w:ascii="微软雅黑" w:hAnsi="微软雅黑" w:eastAsia="微软雅黑" w:cs="微软雅黑"/>
          <w:color w:val="auto"/>
          <w:sz w:val="24"/>
          <w:szCs w:val="24"/>
          <w:highlight w:val="none"/>
          <w:lang w:val="en-US" w:eastAsia="zh-CN"/>
        </w:rPr>
      </w:pPr>
      <w:r>
        <w:rPr>
          <w:rFonts w:hint="eastAsia" w:ascii="微软雅黑" w:hAnsi="微软雅黑" w:eastAsia="微软雅黑" w:cs="微软雅黑"/>
          <w:color w:val="auto"/>
          <w:sz w:val="24"/>
          <w:szCs w:val="24"/>
          <w:highlight w:val="none"/>
          <w:lang w:val="en-US" w:eastAsia="zh-CN"/>
        </w:rPr>
        <w:t>9、廉政承诺书</w:t>
      </w:r>
    </w:p>
    <w:p w14:paraId="12FABC23">
      <w:pPr>
        <w:pStyle w:val="5"/>
        <w:rPr>
          <w:rFonts w:hint="eastAsia" w:ascii="微软雅黑" w:hAnsi="微软雅黑" w:eastAsia="微软雅黑" w:cs="微软雅黑"/>
          <w:color w:val="auto"/>
          <w:highlight w:val="none"/>
        </w:rPr>
      </w:pPr>
      <w:r>
        <w:rPr>
          <w:rFonts w:hint="eastAsia" w:ascii="微软雅黑" w:hAnsi="微软雅黑" w:eastAsia="微软雅黑" w:cs="微软雅黑"/>
          <w:color w:val="auto"/>
          <w:kern w:val="2"/>
          <w:sz w:val="24"/>
          <w:szCs w:val="24"/>
          <w:highlight w:val="none"/>
          <w:lang w:val="en-US" w:eastAsia="zh-CN" w:bidi="ar-SA"/>
        </w:rPr>
        <w:br w:type="page"/>
      </w:r>
      <w:r>
        <w:rPr>
          <w:rFonts w:hint="eastAsia" w:ascii="微软雅黑" w:hAnsi="微软雅黑" w:eastAsia="微软雅黑" w:cs="微软雅黑"/>
          <w:color w:val="auto"/>
          <w:highlight w:val="none"/>
          <w:lang w:val="en-US" w:eastAsia="zh-CN"/>
        </w:rPr>
        <w:t>1、</w:t>
      </w:r>
      <w:r>
        <w:rPr>
          <w:rFonts w:hint="eastAsia" w:ascii="微软雅黑" w:hAnsi="微软雅黑" w:eastAsia="微软雅黑" w:cs="微软雅黑"/>
          <w:color w:val="auto"/>
          <w:sz w:val="30"/>
          <w:szCs w:val="30"/>
          <w:highlight w:val="none"/>
        </w:rPr>
        <w:t>投 标 函</w:t>
      </w:r>
    </w:p>
    <w:p w14:paraId="54858217">
      <w:pPr>
        <w:spacing w:line="312" w:lineRule="auto"/>
        <w:rPr>
          <w:rFonts w:hint="eastAsia" w:ascii="微软雅黑" w:hAnsi="微软雅黑" w:eastAsia="微软雅黑" w:cs="微软雅黑"/>
          <w:color w:val="auto"/>
          <w:sz w:val="24"/>
          <w:highlight w:val="none"/>
          <w:u w:val="single"/>
        </w:rPr>
      </w:pPr>
      <w:r>
        <w:rPr>
          <w:rFonts w:hint="eastAsia" w:ascii="微软雅黑" w:hAnsi="微软雅黑" w:eastAsia="微软雅黑" w:cs="微软雅黑"/>
          <w:color w:val="auto"/>
          <w:sz w:val="24"/>
          <w:highlight w:val="none"/>
        </w:rPr>
        <w:t>致：</w:t>
      </w:r>
      <w:r>
        <w:rPr>
          <w:rFonts w:hint="eastAsia" w:ascii="微软雅黑" w:hAnsi="微软雅黑" w:eastAsia="微软雅黑" w:cs="微软雅黑"/>
          <w:color w:val="auto"/>
          <w:sz w:val="24"/>
          <w:highlight w:val="none"/>
          <w:u w:val="single"/>
        </w:rPr>
        <w:t xml:space="preserve"> 天津市管道工程集团有限公司</w:t>
      </w:r>
      <w:r>
        <w:rPr>
          <w:rFonts w:hint="eastAsia" w:ascii="微软雅黑" w:hAnsi="微软雅黑" w:eastAsia="微软雅黑" w:cs="微软雅黑"/>
          <w:color w:val="auto"/>
          <w:sz w:val="24"/>
          <w:highlight w:val="none"/>
          <w:u w:val="single"/>
          <w:lang w:val="en-US" w:eastAsia="zh-CN"/>
        </w:rPr>
        <w:t>第三</w:t>
      </w:r>
      <w:r>
        <w:rPr>
          <w:rFonts w:hint="eastAsia" w:ascii="微软雅黑" w:hAnsi="微软雅黑" w:eastAsia="微软雅黑" w:cs="微软雅黑"/>
          <w:color w:val="auto"/>
          <w:sz w:val="24"/>
          <w:highlight w:val="none"/>
          <w:u w:val="single"/>
        </w:rPr>
        <w:t xml:space="preserve">分公司                   </w:t>
      </w:r>
    </w:p>
    <w:p w14:paraId="1D51E86C">
      <w:pPr>
        <w:spacing w:line="312" w:lineRule="auto"/>
        <w:ind w:left="105" w:leftChars="50" w:firstLine="439" w:firstLineChars="183"/>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1、根据你方招标工程招标编号为</w:t>
      </w:r>
      <w:r>
        <w:rPr>
          <w:rFonts w:hint="eastAsia" w:ascii="微软雅黑" w:hAnsi="微软雅黑" w:eastAsia="微软雅黑" w:cs="微软雅黑"/>
          <w:color w:val="auto"/>
          <w:sz w:val="24"/>
          <w:highlight w:val="none"/>
          <w:u w:val="single"/>
        </w:rPr>
        <w:t>TS2508033</w:t>
      </w:r>
      <w:r>
        <w:rPr>
          <w:rFonts w:hint="eastAsia" w:ascii="微软雅黑" w:hAnsi="微软雅黑" w:eastAsia="微软雅黑" w:cs="微软雅黑"/>
          <w:color w:val="auto"/>
          <w:sz w:val="24"/>
          <w:highlight w:val="none"/>
        </w:rPr>
        <w:t>的</w:t>
      </w:r>
      <w:r>
        <w:rPr>
          <w:rFonts w:hint="eastAsia" w:ascii="微软雅黑" w:hAnsi="微软雅黑" w:eastAsia="微软雅黑" w:cs="微软雅黑"/>
          <w:color w:val="auto"/>
          <w:sz w:val="24"/>
          <w:highlight w:val="none"/>
          <w:u w:val="single"/>
          <w:lang w:eastAsia="zh-CN"/>
        </w:rPr>
        <w:t>宁河区七里海片区城镇供水保障工程（材料采购</w:t>
      </w:r>
      <w:r>
        <w:rPr>
          <w:rFonts w:hint="eastAsia" w:ascii="微软雅黑" w:hAnsi="微软雅黑" w:eastAsia="微软雅黑" w:cs="微软雅黑"/>
          <w:color w:val="auto"/>
          <w:sz w:val="24"/>
          <w:highlight w:val="none"/>
          <w:u w:val="single"/>
          <w:lang w:val="en-US" w:eastAsia="zh-CN"/>
        </w:rPr>
        <w:t>1</w:t>
      </w:r>
      <w:r>
        <w:rPr>
          <w:rFonts w:hint="eastAsia" w:ascii="微软雅黑" w:hAnsi="微软雅黑" w:eastAsia="微软雅黑" w:cs="微软雅黑"/>
          <w:color w:val="auto"/>
          <w:sz w:val="24"/>
          <w:highlight w:val="none"/>
          <w:u w:val="single"/>
          <w:lang w:eastAsia="zh-CN"/>
        </w:rPr>
        <w:t>）</w:t>
      </w:r>
      <w:r>
        <w:rPr>
          <w:rFonts w:hint="eastAsia" w:ascii="微软雅黑" w:hAnsi="微软雅黑" w:eastAsia="微软雅黑" w:cs="微软雅黑"/>
          <w:color w:val="auto"/>
          <w:sz w:val="24"/>
          <w:highlight w:val="none"/>
        </w:rPr>
        <w:t>工程材料招标文件，遵照《中华人民共和国招标投标法》等有关规定，按照招标文件的综合说明、合同条款、质量标准及其他有关文件后，我方愿以人民币(大写)</w:t>
      </w:r>
      <w:r>
        <w:rPr>
          <w:rFonts w:hint="eastAsia" w:ascii="微软雅黑" w:hAnsi="微软雅黑" w:eastAsia="微软雅黑" w:cs="微软雅黑"/>
          <w:color w:val="auto"/>
          <w:sz w:val="24"/>
          <w:highlight w:val="none"/>
          <w:u w:val="single"/>
        </w:rPr>
        <w:t xml:space="preserve">       </w:t>
      </w:r>
      <w:r>
        <w:rPr>
          <w:rFonts w:hint="eastAsia" w:ascii="微软雅黑" w:hAnsi="微软雅黑" w:eastAsia="微软雅黑" w:cs="微软雅黑"/>
          <w:color w:val="auto"/>
          <w:sz w:val="24"/>
          <w:highlight w:val="none"/>
        </w:rPr>
        <w:t>元（RMB</w:t>
      </w:r>
      <w:r>
        <w:rPr>
          <w:rFonts w:hint="eastAsia" w:ascii="微软雅黑" w:hAnsi="微软雅黑" w:eastAsia="微软雅黑" w:cs="微软雅黑"/>
          <w:color w:val="auto"/>
          <w:sz w:val="24"/>
          <w:highlight w:val="none"/>
          <w:u w:val="single"/>
        </w:rPr>
        <w:t xml:space="preserve">￥         </w:t>
      </w:r>
      <w:r>
        <w:rPr>
          <w:rFonts w:hint="eastAsia" w:ascii="微软雅黑" w:hAnsi="微软雅黑" w:eastAsia="微软雅黑" w:cs="微软雅黑"/>
          <w:color w:val="auto"/>
          <w:sz w:val="24"/>
          <w:highlight w:val="none"/>
        </w:rPr>
        <w:t>元）的投标报价并按上述的条件要求，承包上述工程材料的供应，并承担任何因材料质量缺陷导致的维修、赔偿责任，运输安全责任。本报价包含运输费、装卸费、税金。此报价金额金额以报价单数量、金额为准。工程实际用量以现场实际用量双方确认单为准，结算价格以最终合同单价为准。</w:t>
      </w:r>
    </w:p>
    <w:p w14:paraId="39C48743">
      <w:pPr>
        <w:spacing w:line="312" w:lineRule="auto"/>
        <w:ind w:firstLine="49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2、我方已详细审核全部招标文件，包括有关附件，并进行了现场勘查。</w:t>
      </w:r>
    </w:p>
    <w:p w14:paraId="2440DB48">
      <w:pPr>
        <w:spacing w:line="312" w:lineRule="auto"/>
        <w:ind w:firstLine="480" w:firstLineChars="200"/>
        <w:rPr>
          <w:rFonts w:hint="eastAsia" w:ascii="微软雅黑" w:hAnsi="微软雅黑" w:eastAsia="微软雅黑" w:cs="微软雅黑"/>
          <w:color w:val="auto"/>
          <w:sz w:val="24"/>
          <w:highlight w:val="none"/>
          <w:u w:val="single"/>
        </w:rPr>
      </w:pPr>
      <w:r>
        <w:rPr>
          <w:rFonts w:hint="eastAsia" w:ascii="微软雅黑" w:hAnsi="微软雅黑" w:eastAsia="微软雅黑" w:cs="微软雅黑"/>
          <w:color w:val="auto"/>
          <w:sz w:val="24"/>
          <w:highlight w:val="none"/>
        </w:rPr>
        <w:t>3、一旦我方中标，我方保证按合同协议书中规定的日期完成全部材料供应,供货期：</w:t>
      </w:r>
      <w:r>
        <w:rPr>
          <w:rFonts w:hint="eastAsia" w:ascii="微软雅黑" w:hAnsi="微软雅黑" w:eastAsia="微软雅黑" w:cs="微软雅黑"/>
          <w:color w:val="auto"/>
          <w:sz w:val="24"/>
          <w:highlight w:val="none"/>
          <w:u w:val="single"/>
        </w:rPr>
        <w:t xml:space="preserve"> 以</w:t>
      </w:r>
      <w:r>
        <w:rPr>
          <w:rFonts w:hint="eastAsia" w:ascii="微软雅黑" w:hAnsi="微软雅黑" w:eastAsia="微软雅黑" w:cs="微软雅黑"/>
          <w:color w:val="auto"/>
          <w:sz w:val="24"/>
          <w:highlight w:val="none"/>
          <w:u w:val="single"/>
          <w:lang w:val="en-US" w:eastAsia="zh-CN"/>
        </w:rPr>
        <w:t>天津市管道工程集团有限公司第三分公司</w:t>
      </w:r>
      <w:r>
        <w:rPr>
          <w:rFonts w:hint="eastAsia" w:ascii="微软雅黑" w:hAnsi="微软雅黑" w:eastAsia="微软雅黑" w:cs="微软雅黑"/>
          <w:color w:val="auto"/>
          <w:sz w:val="24"/>
          <w:highlight w:val="none"/>
          <w:u w:val="single"/>
        </w:rPr>
        <w:t>需求为准</w:t>
      </w:r>
      <w:r>
        <w:rPr>
          <w:rFonts w:hint="eastAsia" w:ascii="微软雅黑" w:hAnsi="微软雅黑" w:eastAsia="微软雅黑" w:cs="微软雅黑"/>
          <w:color w:val="auto"/>
          <w:sz w:val="24"/>
          <w:highlight w:val="none"/>
        </w:rPr>
        <w:t>。材料质量满足技术要求，达到该工程材料验收规范标准，且不低于投标样品。</w:t>
      </w:r>
    </w:p>
    <w:p w14:paraId="19CB6A31">
      <w:pPr>
        <w:spacing w:line="312" w:lineRule="auto"/>
        <w:ind w:firstLine="49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4、我方同意所提交的投标文件在招标文件的综合说明中第16条规定的投标有效期内有效，在此期间内如果中标，我方将受此约束。</w:t>
      </w:r>
    </w:p>
    <w:p w14:paraId="501576A7">
      <w:pPr>
        <w:spacing w:line="312" w:lineRule="auto"/>
        <w:ind w:firstLine="49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5、除非另外达成协议并生效，你方的中标通知书和本投标文件将成为约束双方的合同文件的组成部分。</w:t>
      </w:r>
    </w:p>
    <w:p w14:paraId="0DBE521E">
      <w:pPr>
        <w:spacing w:line="312" w:lineRule="auto"/>
        <w:ind w:firstLine="49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6、我方同意本投标书在招标文件综合说明中规定的投标有效期截止前一直对我方有约束力，且随时能按此投标书中标。</w:t>
      </w:r>
    </w:p>
    <w:p w14:paraId="5374B9D7">
      <w:pPr>
        <w:spacing w:line="312" w:lineRule="auto"/>
        <w:ind w:firstLine="490"/>
        <w:rPr>
          <w:rFonts w:hint="eastAsia" w:ascii="微软雅黑" w:hAnsi="微软雅黑" w:eastAsia="微软雅黑" w:cs="微软雅黑"/>
          <w:color w:val="auto"/>
          <w:sz w:val="24"/>
          <w:highlight w:val="none"/>
          <w:u w:val="single"/>
        </w:rPr>
      </w:pPr>
      <w:r>
        <w:rPr>
          <w:rFonts w:hint="eastAsia" w:ascii="微软雅黑" w:hAnsi="微软雅黑" w:eastAsia="微软雅黑" w:cs="微软雅黑"/>
          <w:color w:val="auto"/>
          <w:sz w:val="24"/>
          <w:highlight w:val="none"/>
        </w:rPr>
        <w:t>投 标 人：</w:t>
      </w:r>
      <w:r>
        <w:rPr>
          <w:rFonts w:hint="eastAsia" w:ascii="微软雅黑" w:hAnsi="微软雅黑" w:eastAsia="微软雅黑" w:cs="微软雅黑"/>
          <w:color w:val="auto"/>
          <w:sz w:val="24"/>
          <w:highlight w:val="none"/>
          <w:u w:val="single"/>
        </w:rPr>
        <w:t xml:space="preserve">       （盖章）        </w:t>
      </w:r>
    </w:p>
    <w:p w14:paraId="34953CCA">
      <w:pPr>
        <w:spacing w:line="312" w:lineRule="auto"/>
        <w:ind w:firstLine="480" w:firstLineChars="200"/>
        <w:rPr>
          <w:rFonts w:hint="eastAsia" w:ascii="微软雅黑" w:hAnsi="微软雅黑" w:eastAsia="微软雅黑" w:cs="微软雅黑"/>
          <w:color w:val="auto"/>
          <w:sz w:val="24"/>
          <w:highlight w:val="none"/>
          <w:u w:val="single"/>
        </w:rPr>
      </w:pPr>
      <w:r>
        <w:rPr>
          <w:rFonts w:hint="eastAsia" w:ascii="微软雅黑" w:hAnsi="微软雅黑" w:eastAsia="微软雅黑" w:cs="微软雅黑"/>
          <w:color w:val="auto"/>
          <w:sz w:val="24"/>
          <w:highlight w:val="none"/>
        </w:rPr>
        <w:t>单位地址：</w:t>
      </w:r>
      <w:r>
        <w:rPr>
          <w:rFonts w:hint="eastAsia" w:ascii="微软雅黑" w:hAnsi="微软雅黑" w:eastAsia="微软雅黑" w:cs="微软雅黑"/>
          <w:color w:val="auto"/>
          <w:sz w:val="24"/>
          <w:highlight w:val="none"/>
          <w:u w:val="single"/>
        </w:rPr>
        <w:t xml:space="preserve">                                                </w:t>
      </w:r>
    </w:p>
    <w:p w14:paraId="34F9CBD8">
      <w:pPr>
        <w:spacing w:line="312" w:lineRule="auto"/>
        <w:ind w:firstLine="480" w:firstLineChars="200"/>
        <w:rPr>
          <w:rFonts w:hint="eastAsia" w:ascii="微软雅黑" w:hAnsi="微软雅黑" w:eastAsia="微软雅黑" w:cs="微软雅黑"/>
          <w:color w:val="auto"/>
          <w:sz w:val="24"/>
          <w:highlight w:val="none"/>
          <w:u w:val="single"/>
        </w:rPr>
      </w:pPr>
      <w:r>
        <w:rPr>
          <w:rFonts w:hint="eastAsia" w:ascii="微软雅黑" w:hAnsi="微软雅黑" w:eastAsia="微软雅黑" w:cs="微软雅黑"/>
          <w:color w:val="auto"/>
          <w:sz w:val="24"/>
          <w:highlight w:val="none"/>
        </w:rPr>
        <w:t>法定代表人或其委托代理人：</w:t>
      </w:r>
      <w:r>
        <w:rPr>
          <w:rFonts w:hint="eastAsia" w:ascii="微软雅黑" w:hAnsi="微软雅黑" w:eastAsia="微软雅黑" w:cs="微软雅黑"/>
          <w:color w:val="auto"/>
          <w:sz w:val="24"/>
          <w:highlight w:val="none"/>
          <w:u w:val="single"/>
        </w:rPr>
        <w:t xml:space="preserve">     （签字或盖章）     </w:t>
      </w:r>
    </w:p>
    <w:p w14:paraId="526E232A">
      <w:pPr>
        <w:spacing w:line="312" w:lineRule="auto"/>
        <w:ind w:firstLine="480" w:firstLineChars="200"/>
        <w:rPr>
          <w:rFonts w:hint="eastAsia" w:ascii="微软雅黑" w:hAnsi="微软雅黑" w:eastAsia="微软雅黑" w:cs="微软雅黑"/>
          <w:color w:val="auto"/>
          <w:sz w:val="24"/>
          <w:highlight w:val="none"/>
          <w:u w:val="single"/>
        </w:rPr>
      </w:pPr>
      <w:r>
        <w:rPr>
          <w:rFonts w:hint="eastAsia" w:ascii="微软雅黑" w:hAnsi="微软雅黑" w:eastAsia="微软雅黑" w:cs="微软雅黑"/>
          <w:color w:val="auto"/>
          <w:sz w:val="24"/>
          <w:highlight w:val="none"/>
        </w:rPr>
        <w:t>邮政编码：</w:t>
      </w:r>
      <w:r>
        <w:rPr>
          <w:rFonts w:hint="eastAsia" w:ascii="微软雅黑" w:hAnsi="微软雅黑" w:eastAsia="微软雅黑" w:cs="微软雅黑"/>
          <w:color w:val="auto"/>
          <w:sz w:val="24"/>
          <w:highlight w:val="none"/>
          <w:u w:val="single"/>
        </w:rPr>
        <w:tab/>
      </w:r>
      <w:r>
        <w:rPr>
          <w:rFonts w:hint="eastAsia" w:ascii="微软雅黑" w:hAnsi="微软雅黑" w:eastAsia="微软雅黑" w:cs="微软雅黑"/>
          <w:color w:val="auto"/>
          <w:sz w:val="24"/>
          <w:highlight w:val="none"/>
          <w:u w:val="single"/>
        </w:rPr>
        <w:t xml:space="preserve">        </w:t>
      </w:r>
      <w:r>
        <w:rPr>
          <w:rFonts w:hint="eastAsia" w:ascii="微软雅黑" w:hAnsi="微软雅黑" w:eastAsia="微软雅黑" w:cs="微软雅黑"/>
          <w:color w:val="auto"/>
          <w:sz w:val="24"/>
          <w:highlight w:val="none"/>
        </w:rPr>
        <w:t>电话：</w:t>
      </w:r>
      <w:r>
        <w:rPr>
          <w:rFonts w:hint="eastAsia" w:ascii="微软雅黑" w:hAnsi="微软雅黑" w:eastAsia="微软雅黑" w:cs="微软雅黑"/>
          <w:color w:val="auto"/>
          <w:sz w:val="24"/>
          <w:highlight w:val="none"/>
          <w:u w:val="single"/>
        </w:rPr>
        <w:t xml:space="preserve">                </w:t>
      </w:r>
      <w:r>
        <w:rPr>
          <w:rFonts w:hint="eastAsia" w:ascii="微软雅黑" w:hAnsi="微软雅黑" w:eastAsia="微软雅黑" w:cs="微软雅黑"/>
          <w:color w:val="auto"/>
          <w:sz w:val="24"/>
          <w:highlight w:val="none"/>
        </w:rPr>
        <w:t>传真：</w:t>
      </w:r>
      <w:r>
        <w:rPr>
          <w:rFonts w:hint="eastAsia" w:ascii="微软雅黑" w:hAnsi="微软雅黑" w:eastAsia="微软雅黑" w:cs="微软雅黑"/>
          <w:color w:val="auto"/>
          <w:sz w:val="24"/>
          <w:highlight w:val="none"/>
          <w:u w:val="single"/>
        </w:rPr>
        <w:t xml:space="preserve">                  </w:t>
      </w:r>
    </w:p>
    <w:p w14:paraId="721BD6FA">
      <w:pPr>
        <w:spacing w:line="312" w:lineRule="auto"/>
        <w:jc w:val="right"/>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日期：</w:t>
      </w:r>
      <w:r>
        <w:rPr>
          <w:rFonts w:hint="eastAsia" w:ascii="微软雅黑" w:hAnsi="微软雅黑" w:eastAsia="微软雅黑" w:cs="微软雅黑"/>
          <w:color w:val="auto"/>
          <w:sz w:val="24"/>
          <w:highlight w:val="none"/>
          <w:u w:val="single"/>
          <w:lang w:val="en-US" w:eastAsia="zh-CN"/>
        </w:rPr>
        <w:t xml:space="preserve">          </w:t>
      </w:r>
      <w:r>
        <w:rPr>
          <w:rFonts w:hint="eastAsia" w:ascii="微软雅黑" w:hAnsi="微软雅黑" w:eastAsia="微软雅黑" w:cs="微软雅黑"/>
          <w:color w:val="auto"/>
          <w:sz w:val="24"/>
          <w:highlight w:val="none"/>
          <w:lang w:val="en-US" w:eastAsia="zh-CN"/>
        </w:rPr>
        <w:t xml:space="preserve"> </w:t>
      </w:r>
      <w:r>
        <w:rPr>
          <w:rFonts w:hint="eastAsia" w:ascii="微软雅黑" w:hAnsi="微软雅黑" w:eastAsia="微软雅黑" w:cs="微软雅黑"/>
          <w:color w:val="auto"/>
          <w:sz w:val="24"/>
          <w:highlight w:val="none"/>
        </w:rPr>
        <w:t>年</w:t>
      </w:r>
      <w:r>
        <w:rPr>
          <w:rFonts w:hint="eastAsia" w:ascii="微软雅黑" w:hAnsi="微软雅黑" w:eastAsia="微软雅黑" w:cs="微软雅黑"/>
          <w:color w:val="auto"/>
          <w:sz w:val="24"/>
          <w:highlight w:val="none"/>
          <w:u w:val="single"/>
          <w:lang w:val="en-US" w:eastAsia="zh-CN"/>
        </w:rPr>
        <w:t xml:space="preserve">         </w:t>
      </w:r>
      <w:r>
        <w:rPr>
          <w:rFonts w:hint="eastAsia" w:ascii="微软雅黑" w:hAnsi="微软雅黑" w:eastAsia="微软雅黑" w:cs="微软雅黑"/>
          <w:color w:val="auto"/>
          <w:sz w:val="24"/>
          <w:highlight w:val="none"/>
          <w:lang w:val="en-US" w:eastAsia="zh-CN"/>
        </w:rPr>
        <w:t xml:space="preserve"> </w:t>
      </w:r>
      <w:r>
        <w:rPr>
          <w:rFonts w:hint="eastAsia" w:ascii="微软雅黑" w:hAnsi="微软雅黑" w:eastAsia="微软雅黑" w:cs="微软雅黑"/>
          <w:color w:val="auto"/>
          <w:sz w:val="24"/>
          <w:highlight w:val="none"/>
        </w:rPr>
        <w:t>月</w:t>
      </w:r>
      <w:r>
        <w:rPr>
          <w:rFonts w:hint="eastAsia" w:ascii="微软雅黑" w:hAnsi="微软雅黑" w:eastAsia="微软雅黑" w:cs="微软雅黑"/>
          <w:color w:val="auto"/>
          <w:sz w:val="24"/>
          <w:highlight w:val="none"/>
          <w:u w:val="single"/>
          <w:lang w:val="en-US" w:eastAsia="zh-CN"/>
        </w:rPr>
        <w:t xml:space="preserve">        </w:t>
      </w:r>
      <w:r>
        <w:rPr>
          <w:rFonts w:hint="eastAsia" w:ascii="微软雅黑" w:hAnsi="微软雅黑" w:eastAsia="微软雅黑" w:cs="微软雅黑"/>
          <w:color w:val="auto"/>
          <w:sz w:val="24"/>
          <w:highlight w:val="none"/>
        </w:rPr>
        <w:t>日</w:t>
      </w:r>
    </w:p>
    <w:p w14:paraId="1B91C30D">
      <w:pPr>
        <w:pStyle w:val="6"/>
        <w:rPr>
          <w:rFonts w:hint="eastAsia" w:ascii="微软雅黑" w:hAnsi="微软雅黑" w:eastAsia="微软雅黑" w:cs="微软雅黑"/>
          <w:b/>
          <w:color w:val="auto"/>
          <w:sz w:val="32"/>
          <w:szCs w:val="32"/>
          <w:highlight w:val="none"/>
        </w:rPr>
      </w:pPr>
      <w:r>
        <w:rPr>
          <w:rFonts w:hint="eastAsia" w:ascii="微软雅黑" w:hAnsi="微软雅黑" w:eastAsia="微软雅黑" w:cs="微软雅黑"/>
          <w:color w:val="auto"/>
          <w:highlight w:val="none"/>
        </w:rPr>
        <w:br w:type="page"/>
      </w:r>
      <w:r>
        <w:rPr>
          <w:rFonts w:hint="eastAsia" w:ascii="微软雅黑" w:hAnsi="微软雅黑" w:eastAsia="微软雅黑" w:cs="微软雅黑"/>
          <w:color w:val="auto"/>
          <w:highlight w:val="none"/>
          <w:lang w:val="en-US" w:eastAsia="zh-CN"/>
        </w:rPr>
        <w:t>2、</w:t>
      </w:r>
      <w:r>
        <w:rPr>
          <w:rFonts w:hint="eastAsia" w:ascii="微软雅黑" w:hAnsi="微软雅黑" w:eastAsia="微软雅黑" w:cs="微软雅黑"/>
          <w:b/>
          <w:color w:val="auto"/>
          <w:sz w:val="30"/>
          <w:szCs w:val="30"/>
          <w:highlight w:val="none"/>
        </w:rPr>
        <w:t>法定代表人身份证明书</w:t>
      </w:r>
    </w:p>
    <w:p w14:paraId="04000273">
      <w:pPr>
        <w:spacing w:line="360" w:lineRule="auto"/>
        <w:rPr>
          <w:rFonts w:hint="eastAsia" w:ascii="微软雅黑" w:hAnsi="微软雅黑" w:eastAsia="微软雅黑" w:cs="微软雅黑"/>
          <w:color w:val="auto"/>
          <w:sz w:val="28"/>
          <w:szCs w:val="28"/>
          <w:highlight w:val="none"/>
        </w:rPr>
      </w:pPr>
    </w:p>
    <w:p w14:paraId="7723C7B4">
      <w:pPr>
        <w:spacing w:line="360" w:lineRule="auto"/>
        <w:rPr>
          <w:rFonts w:hint="eastAsia" w:ascii="微软雅黑" w:hAnsi="微软雅黑" w:eastAsia="微软雅黑" w:cs="微软雅黑"/>
          <w:color w:val="auto"/>
          <w:highlight w:val="none"/>
          <w:u w:val="single"/>
        </w:rPr>
      </w:pPr>
      <w:r>
        <w:rPr>
          <w:rFonts w:hint="eastAsia" w:ascii="微软雅黑" w:hAnsi="微软雅黑" w:eastAsia="微软雅黑" w:cs="微软雅黑"/>
          <w:color w:val="auto"/>
          <w:sz w:val="28"/>
          <w:szCs w:val="28"/>
          <w:highlight w:val="none"/>
        </w:rPr>
        <w:t>单位名称：</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highlight w:val="none"/>
          <w:u w:val="single"/>
        </w:rPr>
        <w:t xml:space="preserve">                                  </w:t>
      </w:r>
      <w:r>
        <w:rPr>
          <w:rFonts w:hint="eastAsia" w:ascii="微软雅黑" w:hAnsi="微软雅黑" w:eastAsia="微软雅黑" w:cs="微软雅黑"/>
          <w:color w:val="auto"/>
          <w:sz w:val="24"/>
          <w:highlight w:val="none"/>
          <w:u w:val="single"/>
        </w:rPr>
        <w:t xml:space="preserve">            </w:t>
      </w:r>
      <w:r>
        <w:rPr>
          <w:rFonts w:hint="eastAsia" w:ascii="微软雅黑" w:hAnsi="微软雅黑" w:eastAsia="微软雅黑" w:cs="微软雅黑"/>
          <w:color w:val="auto"/>
          <w:highlight w:val="none"/>
          <w:u w:val="single"/>
        </w:rPr>
        <w:t xml:space="preserve">                  </w:t>
      </w:r>
    </w:p>
    <w:p w14:paraId="388CDEF7">
      <w:pPr>
        <w:spacing w:line="360" w:lineRule="auto"/>
        <w:rPr>
          <w:rFonts w:hint="eastAsia" w:ascii="微软雅黑" w:hAnsi="微软雅黑" w:eastAsia="微软雅黑" w:cs="微软雅黑"/>
          <w:color w:val="auto"/>
          <w:sz w:val="28"/>
          <w:szCs w:val="28"/>
          <w:highlight w:val="none"/>
          <w:u w:val="single"/>
        </w:rPr>
      </w:pPr>
      <w:r>
        <w:rPr>
          <w:rFonts w:hint="eastAsia" w:ascii="微软雅黑" w:hAnsi="微软雅黑" w:eastAsia="微软雅黑" w:cs="微软雅黑"/>
          <w:color w:val="auto"/>
          <w:sz w:val="28"/>
          <w:szCs w:val="28"/>
          <w:highlight w:val="none"/>
        </w:rPr>
        <w:t>单位地址：</w:t>
      </w:r>
      <w:r>
        <w:rPr>
          <w:rFonts w:hint="eastAsia" w:ascii="微软雅黑" w:hAnsi="微软雅黑" w:eastAsia="微软雅黑" w:cs="微软雅黑"/>
          <w:color w:val="auto"/>
          <w:sz w:val="28"/>
          <w:szCs w:val="28"/>
          <w:highlight w:val="none"/>
          <w:u w:val="single"/>
        </w:rPr>
        <w:t xml:space="preserve">                                             </w:t>
      </w:r>
    </w:p>
    <w:p w14:paraId="1E8C84E7">
      <w:pPr>
        <w:spacing w:line="360" w:lineRule="auto"/>
        <w:rPr>
          <w:rFonts w:hint="eastAsia" w:ascii="微软雅黑" w:hAnsi="微软雅黑" w:eastAsia="微软雅黑" w:cs="微软雅黑"/>
          <w:color w:val="auto"/>
          <w:sz w:val="28"/>
          <w:szCs w:val="28"/>
          <w:highlight w:val="none"/>
          <w:u w:val="single"/>
        </w:rPr>
      </w:pPr>
      <w:r>
        <w:rPr>
          <w:rFonts w:hint="eastAsia" w:ascii="微软雅黑" w:hAnsi="微软雅黑" w:eastAsia="微软雅黑" w:cs="微软雅黑"/>
          <w:color w:val="auto"/>
          <w:sz w:val="28"/>
          <w:szCs w:val="28"/>
          <w:highlight w:val="none"/>
        </w:rPr>
        <w:t>法定代表人姓名：</w:t>
      </w:r>
      <w:r>
        <w:rPr>
          <w:rFonts w:hint="eastAsia" w:ascii="微软雅黑" w:hAnsi="微软雅黑" w:eastAsia="微软雅黑" w:cs="微软雅黑"/>
          <w:color w:val="auto"/>
          <w:sz w:val="28"/>
          <w:szCs w:val="28"/>
          <w:highlight w:val="none"/>
          <w:u w:val="single"/>
        </w:rPr>
        <w:t xml:space="preserve">                                       </w:t>
      </w:r>
    </w:p>
    <w:p w14:paraId="5A4CA403">
      <w:pPr>
        <w:spacing w:line="360" w:lineRule="auto"/>
        <w:rPr>
          <w:rFonts w:hint="eastAsia" w:ascii="微软雅黑" w:hAnsi="微软雅黑" w:eastAsia="微软雅黑" w:cs="微软雅黑"/>
          <w:color w:val="auto"/>
          <w:sz w:val="28"/>
          <w:szCs w:val="28"/>
          <w:highlight w:val="none"/>
          <w:u w:val="single"/>
        </w:rPr>
      </w:pPr>
      <w:r>
        <w:rPr>
          <w:rFonts w:hint="eastAsia" w:ascii="微软雅黑" w:hAnsi="微软雅黑" w:eastAsia="微软雅黑" w:cs="微软雅黑"/>
          <w:color w:val="auto"/>
          <w:sz w:val="28"/>
          <w:szCs w:val="28"/>
          <w:highlight w:val="none"/>
        </w:rPr>
        <w:t>身份证号码</w:t>
      </w:r>
      <w:r>
        <w:rPr>
          <w:rFonts w:hint="eastAsia" w:ascii="微软雅黑" w:hAnsi="微软雅黑" w:eastAsia="微软雅黑" w:cs="微软雅黑"/>
          <w:color w:val="auto"/>
          <w:sz w:val="28"/>
          <w:szCs w:val="28"/>
          <w:highlight w:val="none"/>
          <w:u w:val="single"/>
        </w:rPr>
        <w:t xml:space="preserve">：                            </w:t>
      </w:r>
    </w:p>
    <w:p w14:paraId="11AB0B39">
      <w:pPr>
        <w:spacing w:line="360" w:lineRule="auto"/>
        <w:rPr>
          <w:rFonts w:hint="eastAsia" w:ascii="微软雅黑" w:hAnsi="微软雅黑" w:eastAsia="微软雅黑" w:cs="微软雅黑"/>
          <w:color w:val="auto"/>
          <w:sz w:val="28"/>
          <w:szCs w:val="28"/>
          <w:highlight w:val="none"/>
          <w:u w:val="single"/>
        </w:rPr>
      </w:pPr>
      <w:r>
        <w:rPr>
          <w:rFonts w:hint="eastAsia" w:ascii="微软雅黑" w:hAnsi="微软雅黑" w:eastAsia="微软雅黑" w:cs="微软雅黑"/>
          <w:color w:val="auto"/>
          <w:sz w:val="28"/>
          <w:szCs w:val="28"/>
          <w:highlight w:val="none"/>
        </w:rPr>
        <w:t>性别：</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rPr>
        <w:t xml:space="preserve">   年龄：</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rPr>
        <w:t xml:space="preserve">  职务：</w:t>
      </w:r>
      <w:r>
        <w:rPr>
          <w:rFonts w:hint="eastAsia" w:ascii="微软雅黑" w:hAnsi="微软雅黑" w:eastAsia="微软雅黑" w:cs="微软雅黑"/>
          <w:color w:val="auto"/>
          <w:sz w:val="28"/>
          <w:szCs w:val="28"/>
          <w:highlight w:val="none"/>
          <w:u w:val="single"/>
        </w:rPr>
        <w:t xml:space="preserve">             </w:t>
      </w:r>
    </w:p>
    <w:p w14:paraId="05BB9C13">
      <w:pPr>
        <w:spacing w:line="360" w:lineRule="auto"/>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rPr>
        <w:t>系我单位的法定代表人。</w:t>
      </w:r>
    </w:p>
    <w:p w14:paraId="18CE988D">
      <w:pPr>
        <w:spacing w:line="360" w:lineRule="auto"/>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特此证明。(付法人身份证复印件加盖公章)</w:t>
      </w:r>
    </w:p>
    <w:p w14:paraId="75B2B80E">
      <w:pPr>
        <w:spacing w:line="360" w:lineRule="auto"/>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 xml:space="preserve">   </w:t>
      </w:r>
    </w:p>
    <w:p w14:paraId="322107A0">
      <w:pPr>
        <w:spacing w:line="360" w:lineRule="auto"/>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 xml:space="preserve">                                法定代表人签字样式如下：</w:t>
      </w:r>
    </w:p>
    <w:p w14:paraId="3CFFB0D5">
      <w:pPr>
        <w:spacing w:line="360" w:lineRule="auto"/>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 xml:space="preserve">                             </w:t>
      </w:r>
      <w:r>
        <w:rPr>
          <w:rFonts w:hint="eastAsia" w:ascii="微软雅黑" w:hAnsi="微软雅黑" w:eastAsia="微软雅黑" w:cs="微软雅黑"/>
          <w:color w:val="auto"/>
          <w:sz w:val="28"/>
          <w:szCs w:val="28"/>
          <w:highlight w:val="none"/>
          <w:u w:val="single"/>
        </w:rPr>
        <w:t xml:space="preserve">                             </w:t>
      </w:r>
    </w:p>
    <w:p w14:paraId="15785715">
      <w:pPr>
        <w:spacing w:line="360" w:lineRule="auto"/>
        <w:rPr>
          <w:rFonts w:hint="eastAsia" w:ascii="微软雅黑" w:hAnsi="微软雅黑" w:eastAsia="微软雅黑" w:cs="微软雅黑"/>
          <w:color w:val="auto"/>
          <w:sz w:val="24"/>
          <w:szCs w:val="24"/>
          <w:highlight w:val="none"/>
        </w:rPr>
      </w:pPr>
    </w:p>
    <w:p w14:paraId="59628B90">
      <w:pPr>
        <w:spacing w:line="360" w:lineRule="auto"/>
        <w:rPr>
          <w:rFonts w:hint="eastAsia" w:ascii="微软雅黑" w:hAnsi="微软雅黑" w:eastAsia="微软雅黑" w:cs="微软雅黑"/>
          <w:b/>
          <w:color w:val="auto"/>
          <w:sz w:val="24"/>
          <w:szCs w:val="24"/>
          <w:highlight w:val="none"/>
        </w:rPr>
      </w:pPr>
    </w:p>
    <w:p w14:paraId="7A9750A2">
      <w:pPr>
        <w:spacing w:line="360" w:lineRule="auto"/>
        <w:jc w:val="right"/>
        <w:rPr>
          <w:rFonts w:hint="eastAsia" w:ascii="微软雅黑" w:hAnsi="微软雅黑" w:eastAsia="微软雅黑" w:cs="微软雅黑"/>
          <w:b/>
          <w:color w:val="auto"/>
          <w:sz w:val="28"/>
          <w:szCs w:val="28"/>
          <w:highlight w:val="none"/>
        </w:rPr>
      </w:pPr>
    </w:p>
    <w:p w14:paraId="6CCBC5CC">
      <w:pPr>
        <w:spacing w:line="360" w:lineRule="auto"/>
        <w:ind w:right="560" w:firstLine="4174" w:firstLineChars="1490"/>
        <w:rPr>
          <w:rFonts w:hint="eastAsia" w:ascii="微软雅黑" w:hAnsi="微软雅黑" w:eastAsia="微软雅黑" w:cs="微软雅黑"/>
          <w:b/>
          <w:color w:val="auto"/>
          <w:sz w:val="28"/>
          <w:szCs w:val="28"/>
          <w:highlight w:val="none"/>
        </w:rPr>
      </w:pPr>
    </w:p>
    <w:p w14:paraId="66127543">
      <w:pPr>
        <w:spacing w:line="360" w:lineRule="auto"/>
        <w:jc w:val="right"/>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投标人：                       （盖公章）</w:t>
      </w:r>
    </w:p>
    <w:p w14:paraId="3AE2F8E8">
      <w:pPr>
        <w:spacing w:line="360" w:lineRule="auto"/>
        <w:jc w:val="right"/>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lang w:val="en-US" w:eastAsia="zh-CN"/>
        </w:rPr>
        <w:t xml:space="preserve">      </w:t>
      </w:r>
      <w:r>
        <w:rPr>
          <w:rFonts w:hint="eastAsia" w:ascii="微软雅黑" w:hAnsi="微软雅黑" w:eastAsia="微软雅黑" w:cs="微软雅黑"/>
          <w:color w:val="auto"/>
          <w:sz w:val="28"/>
          <w:szCs w:val="28"/>
          <w:highlight w:val="none"/>
        </w:rPr>
        <w:t>年</w:t>
      </w:r>
      <w:r>
        <w:rPr>
          <w:rFonts w:hint="eastAsia" w:ascii="微软雅黑" w:hAnsi="微软雅黑" w:eastAsia="微软雅黑" w:cs="微软雅黑"/>
          <w:color w:val="auto"/>
          <w:sz w:val="28"/>
          <w:szCs w:val="28"/>
          <w:highlight w:val="none"/>
          <w:lang w:val="en-US" w:eastAsia="zh-CN"/>
        </w:rPr>
        <w:t xml:space="preserve">      </w:t>
      </w:r>
      <w:r>
        <w:rPr>
          <w:rFonts w:hint="eastAsia" w:ascii="微软雅黑" w:hAnsi="微软雅黑" w:eastAsia="微软雅黑" w:cs="微软雅黑"/>
          <w:color w:val="auto"/>
          <w:sz w:val="28"/>
          <w:szCs w:val="28"/>
          <w:highlight w:val="none"/>
        </w:rPr>
        <w:t>月</w:t>
      </w:r>
      <w:r>
        <w:rPr>
          <w:rFonts w:hint="eastAsia" w:ascii="微软雅黑" w:hAnsi="微软雅黑" w:eastAsia="微软雅黑" w:cs="微软雅黑"/>
          <w:color w:val="auto"/>
          <w:sz w:val="28"/>
          <w:szCs w:val="28"/>
          <w:highlight w:val="none"/>
          <w:lang w:val="en-US" w:eastAsia="zh-CN"/>
        </w:rPr>
        <w:t xml:space="preserve">       </w:t>
      </w:r>
      <w:r>
        <w:rPr>
          <w:rFonts w:hint="eastAsia" w:ascii="微软雅黑" w:hAnsi="微软雅黑" w:eastAsia="微软雅黑" w:cs="微软雅黑"/>
          <w:color w:val="auto"/>
          <w:sz w:val="28"/>
          <w:szCs w:val="28"/>
          <w:highlight w:val="none"/>
        </w:rPr>
        <w:t>日</w:t>
      </w:r>
    </w:p>
    <w:p w14:paraId="6E4F3C27">
      <w:pPr>
        <w:spacing w:line="360" w:lineRule="auto"/>
        <w:ind w:firstLine="4628" w:firstLineChars="1653"/>
        <w:rPr>
          <w:rFonts w:hint="eastAsia" w:ascii="微软雅黑" w:hAnsi="微软雅黑" w:eastAsia="微软雅黑" w:cs="微软雅黑"/>
          <w:color w:val="auto"/>
          <w:sz w:val="28"/>
          <w:szCs w:val="28"/>
          <w:highlight w:val="none"/>
        </w:rPr>
      </w:pPr>
    </w:p>
    <w:p w14:paraId="381B4966">
      <w:pPr>
        <w:pStyle w:val="2"/>
        <w:rPr>
          <w:rFonts w:hint="eastAsia" w:ascii="微软雅黑" w:hAnsi="微软雅黑" w:eastAsia="微软雅黑" w:cs="微软雅黑"/>
          <w:b/>
          <w:bCs/>
          <w:color w:val="auto"/>
          <w:spacing w:val="20"/>
          <w:kern w:val="2"/>
          <w:sz w:val="30"/>
          <w:szCs w:val="30"/>
          <w:highlight w:val="none"/>
        </w:rPr>
      </w:pPr>
      <w:r>
        <w:rPr>
          <w:rFonts w:hint="eastAsia" w:ascii="微软雅黑" w:hAnsi="微软雅黑" w:eastAsia="微软雅黑" w:cs="微软雅黑"/>
          <w:b/>
          <w:bCs/>
          <w:color w:val="auto"/>
          <w:spacing w:val="20"/>
          <w:kern w:val="2"/>
          <w:sz w:val="30"/>
          <w:szCs w:val="30"/>
          <w:highlight w:val="none"/>
          <w:lang w:val="en-US" w:eastAsia="zh-CN"/>
        </w:rPr>
        <w:t>3、</w:t>
      </w:r>
      <w:r>
        <w:rPr>
          <w:rFonts w:hint="eastAsia" w:ascii="微软雅黑" w:hAnsi="微软雅黑" w:eastAsia="微软雅黑" w:cs="微软雅黑"/>
          <w:b/>
          <w:bCs/>
          <w:color w:val="auto"/>
          <w:spacing w:val="20"/>
          <w:kern w:val="2"/>
          <w:sz w:val="30"/>
          <w:szCs w:val="30"/>
          <w:highlight w:val="none"/>
        </w:rPr>
        <w:t>法定代表人授权委托书</w:t>
      </w:r>
    </w:p>
    <w:p w14:paraId="5BB7BF5E">
      <w:pPr>
        <w:rPr>
          <w:rFonts w:hint="eastAsia" w:ascii="微软雅黑" w:hAnsi="微软雅黑" w:eastAsia="微软雅黑" w:cs="微软雅黑"/>
          <w:color w:val="auto"/>
          <w:highlight w:val="none"/>
        </w:rPr>
      </w:pPr>
    </w:p>
    <w:p w14:paraId="21714457">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u w:val="single"/>
        </w:rPr>
      </w:pPr>
      <w:r>
        <w:rPr>
          <w:rFonts w:hint="eastAsia" w:ascii="微软雅黑" w:hAnsi="微软雅黑" w:eastAsia="微软雅黑" w:cs="微软雅黑"/>
          <w:color w:val="auto"/>
          <w:spacing w:val="20"/>
          <w:sz w:val="28"/>
          <w:szCs w:val="28"/>
          <w:highlight w:val="none"/>
        </w:rPr>
        <w:t>委托单位名称：</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pacing w:val="20"/>
          <w:sz w:val="28"/>
          <w:szCs w:val="28"/>
          <w:highlight w:val="none"/>
          <w:u w:val="single"/>
        </w:rPr>
        <w:t xml:space="preserve">                                 </w:t>
      </w:r>
    </w:p>
    <w:p w14:paraId="003CADFB">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rPr>
        <w:t>法定代表人姓名：</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性别：</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 xml:space="preserve"> 年龄：</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 xml:space="preserve"> 职务：</w:t>
      </w:r>
      <w:r>
        <w:rPr>
          <w:rFonts w:hint="eastAsia" w:ascii="微软雅黑" w:hAnsi="微软雅黑" w:eastAsia="微软雅黑" w:cs="微软雅黑"/>
          <w:color w:val="auto"/>
          <w:spacing w:val="20"/>
          <w:sz w:val="28"/>
          <w:szCs w:val="28"/>
          <w:highlight w:val="none"/>
          <w:u w:val="single"/>
        </w:rPr>
        <w:t xml:space="preserve">     </w:t>
      </w:r>
    </w:p>
    <w:p w14:paraId="14A50291">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u w:val="single"/>
        </w:rPr>
      </w:pPr>
      <w:r>
        <w:rPr>
          <w:rFonts w:hint="eastAsia" w:ascii="微软雅黑" w:hAnsi="微软雅黑" w:eastAsia="微软雅黑" w:cs="微软雅黑"/>
          <w:color w:val="auto"/>
          <w:spacing w:val="20"/>
          <w:sz w:val="28"/>
          <w:szCs w:val="28"/>
          <w:highlight w:val="none"/>
        </w:rPr>
        <w:t>受委托人姓名：</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性别：</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年龄：</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职务：</w:t>
      </w:r>
      <w:r>
        <w:rPr>
          <w:rFonts w:hint="eastAsia" w:ascii="微软雅黑" w:hAnsi="微软雅黑" w:eastAsia="微软雅黑" w:cs="微软雅黑"/>
          <w:color w:val="auto"/>
          <w:spacing w:val="20"/>
          <w:sz w:val="28"/>
          <w:szCs w:val="28"/>
          <w:highlight w:val="none"/>
          <w:u w:val="single"/>
        </w:rPr>
        <w:t xml:space="preserve">       </w:t>
      </w:r>
    </w:p>
    <w:p w14:paraId="4BA02DFC">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u w:val="single"/>
        </w:rPr>
      </w:pPr>
      <w:r>
        <w:rPr>
          <w:rFonts w:hint="eastAsia" w:ascii="微软雅黑" w:hAnsi="微软雅黑" w:eastAsia="微软雅黑" w:cs="微软雅黑"/>
          <w:color w:val="auto"/>
          <w:spacing w:val="20"/>
          <w:sz w:val="28"/>
          <w:szCs w:val="28"/>
          <w:highlight w:val="none"/>
        </w:rPr>
        <w:t>身份证号码：</w:t>
      </w:r>
      <w:r>
        <w:rPr>
          <w:rFonts w:hint="eastAsia" w:ascii="微软雅黑" w:hAnsi="微软雅黑" w:eastAsia="微软雅黑" w:cs="微软雅黑"/>
          <w:color w:val="auto"/>
          <w:spacing w:val="20"/>
          <w:sz w:val="28"/>
          <w:szCs w:val="28"/>
          <w:highlight w:val="none"/>
          <w:u w:val="single"/>
        </w:rPr>
        <w:t xml:space="preserve">                                       </w:t>
      </w:r>
    </w:p>
    <w:p w14:paraId="7CA9D277">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u w:val="single"/>
        </w:rPr>
      </w:pPr>
      <w:r>
        <w:rPr>
          <w:rFonts w:hint="eastAsia" w:ascii="微软雅黑" w:hAnsi="微软雅黑" w:eastAsia="微软雅黑" w:cs="微软雅黑"/>
          <w:color w:val="auto"/>
          <w:spacing w:val="20"/>
          <w:sz w:val="28"/>
          <w:szCs w:val="28"/>
          <w:highlight w:val="none"/>
        </w:rPr>
        <w:t xml:space="preserve">工作单位： </w:t>
      </w:r>
      <w:r>
        <w:rPr>
          <w:rFonts w:hint="eastAsia" w:ascii="微软雅黑" w:hAnsi="微软雅黑" w:eastAsia="微软雅黑" w:cs="微软雅黑"/>
          <w:color w:val="auto"/>
          <w:spacing w:val="20"/>
          <w:sz w:val="28"/>
          <w:szCs w:val="28"/>
          <w:highlight w:val="none"/>
          <w:u w:val="single"/>
        </w:rPr>
        <w:t xml:space="preserve">                                       </w:t>
      </w:r>
    </w:p>
    <w:p w14:paraId="04CE3A79">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rPr>
        <w:t>住    址：</w:t>
      </w:r>
      <w:r>
        <w:rPr>
          <w:rFonts w:hint="eastAsia" w:ascii="微软雅黑" w:hAnsi="微软雅黑" w:eastAsia="微软雅黑" w:cs="微软雅黑"/>
          <w:color w:val="auto"/>
          <w:spacing w:val="20"/>
          <w:sz w:val="28"/>
          <w:szCs w:val="28"/>
          <w:highlight w:val="none"/>
          <w:u w:val="single"/>
        </w:rPr>
        <w:t xml:space="preserve">                                        </w:t>
      </w:r>
    </w:p>
    <w:p w14:paraId="243F6235">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rPr>
        <w:t>委托事项：</w:t>
      </w:r>
    </w:p>
    <w:p w14:paraId="1FCA9623">
      <w:pPr>
        <w:autoSpaceDE w:val="0"/>
        <w:autoSpaceDN w:val="0"/>
        <w:adjustRightInd w:val="0"/>
        <w:snapToGrid w:val="0"/>
        <w:spacing w:line="360" w:lineRule="auto"/>
        <w:ind w:left="788" w:leftChars="375" w:firstLine="640" w:firstLineChars="200"/>
        <w:jc w:val="both"/>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 xml:space="preserve">  系 </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的法定代表人，现全权委托</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作为我的代理人，并以我的名义参加</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b/>
          <w:color w:val="auto"/>
          <w:sz w:val="24"/>
          <w:highlight w:val="none"/>
          <w:u w:val="single"/>
        </w:rPr>
        <w:t xml:space="preserve">             </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rPr>
        <w:t>工程材料</w:t>
      </w:r>
      <w:r>
        <w:rPr>
          <w:rFonts w:hint="eastAsia" w:ascii="微软雅黑" w:hAnsi="微软雅黑" w:eastAsia="微软雅黑" w:cs="微软雅黑"/>
          <w:color w:val="auto"/>
          <w:spacing w:val="20"/>
          <w:sz w:val="28"/>
          <w:szCs w:val="28"/>
          <w:highlight w:val="none"/>
        </w:rPr>
        <w:t>招投标活动。受托人在签署投标书和投标文件、递交投标文件、现场踏勘、投标预备会、开标、评标、合同谈判、合同签署的过程中所签署的一切文件和处理与之有关的一切事务，均代表我的真实意愿，因此产生的法律责任由我单位完全承担。</w:t>
      </w:r>
    </w:p>
    <w:p w14:paraId="40D74B99">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rPr>
        <w:t>委托期限：自本授权委托书生效之日起至委托事项完成之日止。</w:t>
      </w:r>
    </w:p>
    <w:p w14:paraId="03B1CF8D">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rPr>
        <w:t>受委托人无转让委托权。</w:t>
      </w:r>
    </w:p>
    <w:p w14:paraId="5FED7521">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u w:val="single"/>
        </w:rPr>
      </w:pPr>
      <w:r>
        <w:rPr>
          <w:rFonts w:hint="eastAsia" w:ascii="微软雅黑" w:hAnsi="微软雅黑" w:eastAsia="微软雅黑" w:cs="微软雅黑"/>
          <w:color w:val="auto"/>
          <w:spacing w:val="20"/>
          <w:sz w:val="28"/>
          <w:szCs w:val="28"/>
          <w:highlight w:val="none"/>
        </w:rPr>
        <w:t>受托人签字样式如下：</w:t>
      </w:r>
      <w:r>
        <w:rPr>
          <w:rFonts w:hint="eastAsia" w:ascii="微软雅黑" w:hAnsi="微软雅黑" w:eastAsia="微软雅黑" w:cs="微软雅黑"/>
          <w:color w:val="auto"/>
          <w:spacing w:val="20"/>
          <w:sz w:val="28"/>
          <w:szCs w:val="28"/>
          <w:highlight w:val="none"/>
          <w:u w:val="single"/>
        </w:rPr>
        <w:t xml:space="preserve">                   </w:t>
      </w:r>
    </w:p>
    <w:p w14:paraId="22D72B80">
      <w:pPr>
        <w:autoSpaceDE w:val="0"/>
        <w:autoSpaceDN w:val="0"/>
        <w:adjustRightInd w:val="0"/>
        <w:snapToGrid w:val="0"/>
        <w:spacing w:line="360" w:lineRule="auto"/>
        <w:jc w:val="center"/>
        <w:rPr>
          <w:rFonts w:hint="eastAsia" w:ascii="微软雅黑" w:hAnsi="微软雅黑" w:eastAsia="微软雅黑" w:cs="微软雅黑"/>
          <w:b/>
          <w:color w:val="auto"/>
          <w:sz w:val="28"/>
          <w:szCs w:val="28"/>
          <w:highlight w:val="none"/>
        </w:rPr>
      </w:pPr>
      <w:r>
        <w:rPr>
          <w:rFonts w:hint="eastAsia" w:ascii="微软雅黑" w:hAnsi="微软雅黑" w:eastAsia="微软雅黑" w:cs="微软雅黑"/>
          <w:b/>
          <w:color w:val="auto"/>
          <w:sz w:val="28"/>
          <w:szCs w:val="28"/>
          <w:highlight w:val="none"/>
        </w:rPr>
        <w:t>附： 委托代理人身份证复印件并在开标时提供原件备查</w:t>
      </w:r>
    </w:p>
    <w:p w14:paraId="65D4215C">
      <w:pPr>
        <w:autoSpaceDE w:val="0"/>
        <w:autoSpaceDN w:val="0"/>
        <w:adjustRightInd w:val="0"/>
        <w:snapToGrid w:val="0"/>
        <w:spacing w:line="360" w:lineRule="auto"/>
        <w:jc w:val="both"/>
        <w:rPr>
          <w:rFonts w:hint="eastAsia" w:ascii="微软雅黑" w:hAnsi="微软雅黑" w:eastAsia="微软雅黑" w:cs="微软雅黑"/>
          <w:b/>
          <w:color w:val="auto"/>
          <w:sz w:val="28"/>
          <w:szCs w:val="28"/>
          <w:highlight w:val="none"/>
        </w:rPr>
      </w:pPr>
    </w:p>
    <w:p w14:paraId="3F5B22BF">
      <w:pPr>
        <w:spacing w:line="300" w:lineRule="auto"/>
        <w:jc w:val="both"/>
        <w:rPr>
          <w:rFonts w:hint="eastAsia" w:ascii="微软雅黑" w:hAnsi="微软雅黑" w:eastAsia="微软雅黑" w:cs="微软雅黑"/>
          <w:b/>
          <w:color w:val="auto"/>
          <w:sz w:val="36"/>
          <w:highlight w:val="none"/>
        </w:rPr>
        <w:sectPr>
          <w:footerReference r:id="rId9" w:type="first"/>
          <w:pgSz w:w="11907" w:h="16840"/>
          <w:pgMar w:top="1418" w:right="1007" w:bottom="1134" w:left="1418" w:header="680" w:footer="907" w:gutter="0"/>
          <w:cols w:space="720" w:num="1"/>
          <w:docGrid w:linePitch="272" w:charSpace="0"/>
        </w:sectPr>
      </w:pPr>
    </w:p>
    <w:p w14:paraId="0C1F4884">
      <w:pPr>
        <w:pStyle w:val="2"/>
        <w:numPr>
          <w:ilvl w:val="0"/>
          <w:numId w:val="0"/>
        </w:numPr>
        <w:ind w:leftChars="0"/>
        <w:jc w:val="center"/>
        <w:outlineLvl w:val="0"/>
        <w:rPr>
          <w:rFonts w:hint="eastAsia" w:ascii="微软雅黑" w:hAnsi="微软雅黑" w:eastAsia="微软雅黑" w:cs="微软雅黑"/>
          <w:b w:val="0"/>
          <w:bCs w:val="0"/>
          <w:color w:val="auto"/>
          <w:spacing w:val="20"/>
          <w:kern w:val="2"/>
          <w:sz w:val="30"/>
          <w:szCs w:val="30"/>
          <w:highlight w:val="none"/>
          <w:lang w:val="en-US" w:eastAsia="zh-CN"/>
        </w:rPr>
      </w:pPr>
      <w:bookmarkStart w:id="7" w:name="_Toc26046"/>
      <w:r>
        <w:rPr>
          <w:rFonts w:hint="eastAsia" w:ascii="微软雅黑" w:hAnsi="微软雅黑" w:eastAsia="微软雅黑" w:cs="微软雅黑"/>
          <w:b w:val="0"/>
          <w:bCs w:val="0"/>
          <w:color w:val="auto"/>
          <w:spacing w:val="20"/>
          <w:kern w:val="2"/>
          <w:sz w:val="30"/>
          <w:szCs w:val="30"/>
          <w:highlight w:val="none"/>
          <w:lang w:val="en-US" w:eastAsia="zh-CN"/>
        </w:rPr>
        <w:t>4、报  价  单</w:t>
      </w:r>
      <w:bookmarkEnd w:id="7"/>
    </w:p>
    <w:p w14:paraId="0D82FB7F">
      <w:pPr>
        <w:pStyle w:val="9"/>
        <w:spacing w:line="360" w:lineRule="auto"/>
        <w:ind w:right="34"/>
        <w:rPr>
          <w:rFonts w:hint="eastAsia" w:ascii="微软雅黑" w:hAnsi="微软雅黑" w:eastAsia="微软雅黑" w:cs="微软雅黑"/>
          <w:b w:val="0"/>
          <w:bCs/>
          <w:color w:val="auto"/>
          <w:highlight w:val="none"/>
        </w:rPr>
      </w:pPr>
      <w:r>
        <w:rPr>
          <w:rFonts w:hint="eastAsia" w:ascii="微软雅黑" w:hAnsi="微软雅黑" w:eastAsia="微软雅黑" w:cs="微软雅黑"/>
          <w:color w:val="auto"/>
          <w:highlight w:val="none"/>
        </w:rPr>
        <w:t>工程项目名称：</w:t>
      </w:r>
      <w:r>
        <w:rPr>
          <w:rFonts w:hint="eastAsia" w:ascii="微软雅黑" w:hAnsi="微软雅黑" w:eastAsia="微软雅黑" w:cs="微软雅黑"/>
          <w:b w:val="0"/>
          <w:bCs/>
          <w:color w:val="auto"/>
          <w:sz w:val="24"/>
          <w:highlight w:val="none"/>
          <w:u w:val="single"/>
          <w:lang w:val="en-US" w:eastAsia="zh-CN"/>
        </w:rPr>
        <w:t>宁河区七里海片区城镇供水保障工程（材料采购1）</w:t>
      </w:r>
    </w:p>
    <w:tbl>
      <w:tblPr>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930"/>
        <w:gridCol w:w="2636"/>
        <w:gridCol w:w="1866"/>
        <w:gridCol w:w="1202"/>
        <w:gridCol w:w="1473"/>
        <w:gridCol w:w="1473"/>
        <w:gridCol w:w="1473"/>
      </w:tblGrid>
      <w:tr w14:paraId="72213F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4727FDCE">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bdr w:val="none" w:color="auto" w:sz="0" w:space="0"/>
                <w:lang w:val="en-US" w:eastAsia="zh-CN" w:bidi="ar"/>
              </w:rPr>
              <w:t>序号</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2FD636B2">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bdr w:val="none" w:color="auto" w:sz="0" w:space="0"/>
                <w:lang w:val="en-US" w:eastAsia="zh-CN" w:bidi="ar"/>
              </w:rPr>
              <w:t>名称</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3E05C299">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bdr w:val="none" w:color="auto" w:sz="0" w:space="0"/>
                <w:lang w:val="en-US" w:eastAsia="zh-CN" w:bidi="ar"/>
              </w:rPr>
              <w:t>规格型号</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566A0C0C">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bdr w:val="none" w:color="auto" w:sz="0" w:space="0"/>
                <w:lang w:val="en-US" w:eastAsia="zh-CN" w:bidi="ar"/>
              </w:rPr>
              <w:t>单位</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F5E9E8A">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bdr w:val="none" w:color="auto" w:sz="0" w:space="0"/>
                <w:lang w:val="en-US" w:eastAsia="zh-CN" w:bidi="ar"/>
              </w:rPr>
              <w:t>数量</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09A915F3">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bdr w:val="none" w:color="auto" w:sz="0" w:space="0"/>
                <w:lang w:val="en-US" w:eastAsia="zh-CN" w:bidi="ar"/>
              </w:rPr>
              <w:t>含税单价</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39C9091">
            <w:pPr>
              <w:keepNext w:val="0"/>
              <w:keepLines w:val="0"/>
              <w:widowControl/>
              <w:suppressLineNumbers w:val="0"/>
              <w:jc w:val="left"/>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bdr w:val="none" w:color="auto" w:sz="0" w:space="0"/>
                <w:lang w:val="en-US" w:eastAsia="zh-CN" w:bidi="ar"/>
              </w:rPr>
              <w:t>合计金额</w:t>
            </w:r>
          </w:p>
        </w:tc>
      </w:tr>
      <w:tr w14:paraId="07B6AA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34779C2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7BE6333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PE给水管</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321667F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250*1.0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6F9BF23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米</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B5B944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3720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288A40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DC772B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01D09F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0F7CFC4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2A120E6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对接弯头</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5FA201E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250*90°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5312FBD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D550C5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7D4EE9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37F0EB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3268C9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4E3AC1C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6A31BBE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对接弯头</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72EEEA0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250*45°</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560630E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0C28565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A52E33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5E8C8C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5916F9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06268A5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1E91767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电熔直接</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3204B8E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250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715D0D3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8709EC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000F5AF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647FEA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1BE768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4F44391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603A208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对接堵头</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744A1F7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250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3B30290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C9E7D9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1D7D54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D10A72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3D67CE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7AB775A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8</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22401FB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涡轮法兰蝶阀</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30CE4CA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D341Z-10Q DN250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529C0D0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台</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C2A365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64C0A5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596760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433575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1AC9084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9</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18285BE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双法兰松套传力补偿接头</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7DC1AD5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C2F DN250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43A75E1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台</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09228F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A8AE20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132C94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740089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6AD9A23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11</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7B4F73C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给水对接法兰根</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6A1AC0D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250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6E1DB0B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869D27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607944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C3C86B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510D75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0812F79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15</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4DED3D1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对接异径管套</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04E7F19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75*63</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5F2AACA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034FF68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941565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E431AB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77CF23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69EAC00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16</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3E60AFA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对接异径三通</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075A85C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250*63</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48EF161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0D8ED2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1DAB01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725A4D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6C93F5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0398A5C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17</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1A5FCB5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电熔直接</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162ED36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250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44681E6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6DF5F0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5CF175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5757B6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1F27D2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744056F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19</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6F57DAD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蜗轮法兰蝶阀</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6D38B11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D341X-10Q DN250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0008F96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台</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0ED52FF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07DBC78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22F2EF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54418B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05D8546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20</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07908E8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双法兰松套传力补偿接头</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5EEE8E4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DN250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33B392B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台</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CD9033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8FB4B3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1B1090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53097E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7A01F5F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22</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7D64C04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直埋闸阀</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4B08673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Z45X-16Q DN80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595B4C5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台</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B06367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16</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431924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D5E533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503EE3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1DB90B5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23</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3011FB4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直埋闸阀</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2B095E1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Z45X-16Q DN100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42B5335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台</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0CBCDF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72</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747D6B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C44A5E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38F74C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44A5E97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24</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0EE5D24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直埋闸阀</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29674FE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Z45X-16Q DN150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5DF88E6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台</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F30C13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33</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B151DF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801DAB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59D7E1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3E1FA78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25</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467A634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直埋闸阀</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7696A92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Z45X-16Q DN200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1806829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台</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E20A02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53DBBE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3E70DD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284868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57AD209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26</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7ADA109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直埋闸阀</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5AC3731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Z45X-10Q DN200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38C3C23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台</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3FC534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28</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0B916C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35C6C9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67FA4F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322511D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27</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31BBC91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水表井</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69A6F4B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500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21F9A53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0ED5B81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10855</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72166D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0AA954C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3961A1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4E64EE9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28</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1039D2B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三通</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7485625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315</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1CB83B1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C10B6E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BF46FF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D27D77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31E8B4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4F223C5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29</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627F53D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三通</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7E70243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315*110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4D1E8BA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B4E235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1AAD97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080CCBE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6FAC4A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2D8301B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30</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1C6BDEC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三通</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4F4F858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315*110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60018B4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47A048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A8FC3B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A233BD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7F2952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1C6F1DB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31</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05A476A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变径</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42C0ACE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110*63</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25CCBDF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D4FC5E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8D8078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5ED6AC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1EA16B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69E7E96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32</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1BF7FDD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冒堵</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2045F0A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315</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7B730EE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9BF67B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E898B9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0EE545C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516A66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33C3857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33</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6B7BEFC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法兰根</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565FF89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315</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1CB2AAC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F00C14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A87D3F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0CB00B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293486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513380B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34</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1AD0A82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法兰根</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1950839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63</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573DD88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93A884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8</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9A9CFE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651DB6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43B168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1E465E1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35</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3813D3D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双法兰松套传力补偿接头</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0853FC7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C2F-10 DN300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3767161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台</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056EFE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75BDE7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52FDA2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15FC49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0697E66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36</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6B1455D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涡轮法兰蝶阀</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653F9C7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D341X-10Q DN300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5F0408A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台</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085EBCD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6D8DFF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6DDB09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5E8E7F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7D14D4E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37</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5BDF058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PE100给水管 SDR17</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72D4D4E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200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11D7F09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米</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5C122D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6000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641F10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263E18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0CC183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79D2DD5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38</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7D84688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电熔套筒</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6538080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200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5915C0C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72381B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8</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4D5BD2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D12151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7190F2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2EE8472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39</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2560E62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涡轮法兰蝶阀</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12FDF5B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D341X-10Q DN200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4571163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台</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A491A9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2</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DC0FCC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393D31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25FBAF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53D20C1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40</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3090D997">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PE100给水管1.25MPa</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105F4284">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40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759FF92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米</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D8E598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13812</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049809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F5A206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0A4F04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3B345E3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41</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7C4D467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PE100给水管1.25MPa</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068D560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0C263F67">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米</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AA02A2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60792</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EE64D8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A3CBAB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6CF671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561B02E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42</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14AE994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对接法兰根</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0F5337F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63</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72D31360">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F2640C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11</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027CA302">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BADCD9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5CC3AA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41C0988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43</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77BA461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承插90°弯头</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6B69260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63</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7DE78F92">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CFD7F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10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1B41EC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8431B1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7E8F68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00B0102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44</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196B233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对接法兰根</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505CD7B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63</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376E0195">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054D1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8</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B229176">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2C3F79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1006C5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2F66F50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45</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3DAFE29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法兰根</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0F2D254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63</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3712AF4E">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71D2F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1</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7F09F07">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B28D9F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3DD4A8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56D7142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46</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06C8FFFC">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PE100给水管1.0MPa</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42260F9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63</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7232730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米</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B6C9A0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12240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014D12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A73B26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3783B6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3A86BD7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47</w:t>
            </w:r>
          </w:p>
        </w:tc>
        <w:tc>
          <w:tcPr>
            <w:tcW w:w="113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2E51C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PE100给水管1.0MPa</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6A6768E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110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4652DA5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米</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16BEF3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14946</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70C537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FF9E5C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7D17B8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618DC53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48</w:t>
            </w:r>
          </w:p>
        </w:tc>
        <w:tc>
          <w:tcPr>
            <w:tcW w:w="113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4CA9B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PE100给水管1.0MPa</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791DFAC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160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0A4EF89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米</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B37B65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5640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9EF5F6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710004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1DCEDD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6A16099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49</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7C34A2C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对接90°弯头</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10237B1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90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0B5E2A2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0A53F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5</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435E2C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3AF8F1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3D858C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0D48AAD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50</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1161D640">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对接法兰根</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3E2945E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90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5CBBF0F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12D93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8</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FF24A8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78E21C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0D9458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24E3C27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51</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1FDB7711">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PE电熔管帽</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55A9561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90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127D8D81">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0ED90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4</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92181B7">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21C203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1BD707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438357D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52</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4C2DB10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PE电熔套筒</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27327981">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90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5D8F47BD">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7FFBF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130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D2972B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4D3804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108FE1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731EE02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53</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3523337E">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PE100给水管1.0MPa</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7A71A602">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90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6049734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米</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03DAA80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3408</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1568DB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67C103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7F8F4F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6A7846A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54</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136A9CF7">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管枕</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192B2CE4">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110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7C198CA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套</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CBA3630">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2</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6D8D75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4D8B20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23A1E7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157CB87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55</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3B05FFC8">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电熔套筒</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035C1A0D">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110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3B0A358E">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3FD6305">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 xml:space="preserve">28.04 </w:t>
            </w: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D18D4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755F30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61B030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1432164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57</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2E630CE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电熔套筒</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76551ABD">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110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06ADA98D">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58C7A76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 xml:space="preserve">28.04 </w:t>
            </w: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F1AB0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F0C5EE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1A13FA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2317213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59</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76E403E2">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PVC直接</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2DE9C437">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110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47921B1E">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0FF78860">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 xml:space="preserve">2.20 </w:t>
            </w: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2CF6A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24F621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5791D4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2E4BC42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60</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0245538E">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PVC管</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7B100B87">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110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459BFA67">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根</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B342AB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 xml:space="preserve">47.78 </w:t>
            </w: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528F1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A888A0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2AD4B9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6BA9958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61</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18E883A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90°弯头</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5804D0D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160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5407D4BE">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BF06F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20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9020184">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1EB7AE3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1DA592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3E37783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62</w:t>
            </w: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483B75AC">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电熔套筒</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6FC8354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none" w:color="auto" w:sz="0" w:space="0"/>
                <w:lang w:val="en-US" w:eastAsia="zh-CN" w:bidi="ar"/>
              </w:rPr>
              <w:t>160</w:t>
            </w: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5FD3C4D8">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bdr w:val="none" w:color="auto" w:sz="0" w:space="0"/>
                <w:lang w:val="en-US" w:eastAsia="zh-CN" w:bidi="ar"/>
              </w:rPr>
              <w:t>个</w:t>
            </w: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143D4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20</w:t>
            </w: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6D20C9CC">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70785BC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546490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60" w:hRule="atLeast"/>
        </w:trPr>
        <w:tc>
          <w:tcPr>
            <w:tcW w:w="440" w:type="pct"/>
            <w:tcBorders>
              <w:top w:val="single" w:color="000000" w:sz="4" w:space="0"/>
              <w:left w:val="single" w:color="000000" w:sz="4" w:space="0"/>
              <w:bottom w:val="single" w:color="000000" w:sz="4" w:space="0"/>
              <w:right w:val="single" w:color="000000" w:sz="4" w:space="0"/>
            </w:tcBorders>
            <w:shd w:val="clear"/>
            <w:noWrap/>
            <w:vAlign w:val="center"/>
          </w:tcPr>
          <w:p w14:paraId="21A038F6">
            <w:pPr>
              <w:jc w:val="center"/>
              <w:rPr>
                <w:rFonts w:hint="eastAsia" w:ascii="宋体" w:hAnsi="宋体" w:eastAsia="宋体" w:cs="宋体"/>
                <w:i w:val="0"/>
                <w:iCs w:val="0"/>
                <w:color w:val="000000"/>
                <w:sz w:val="22"/>
                <w:szCs w:val="22"/>
                <w:highlight w:val="none"/>
                <w:u w:val="none"/>
              </w:rPr>
            </w:pPr>
          </w:p>
        </w:tc>
        <w:tc>
          <w:tcPr>
            <w:tcW w:w="1138" w:type="pct"/>
            <w:tcBorders>
              <w:top w:val="single" w:color="000000" w:sz="4" w:space="0"/>
              <w:left w:val="single" w:color="000000" w:sz="4" w:space="0"/>
              <w:bottom w:val="single" w:color="000000" w:sz="4" w:space="0"/>
              <w:right w:val="single" w:color="000000" w:sz="4" w:space="0"/>
            </w:tcBorders>
            <w:shd w:val="clear"/>
            <w:noWrap/>
            <w:vAlign w:val="center"/>
          </w:tcPr>
          <w:p w14:paraId="5C33F0FC">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bdr w:val="none" w:color="auto" w:sz="0" w:space="0"/>
                <w:lang w:val="en-US" w:eastAsia="zh-CN" w:bidi="ar"/>
              </w:rPr>
              <w:t>合计金额</w:t>
            </w:r>
          </w:p>
        </w:tc>
        <w:tc>
          <w:tcPr>
            <w:tcW w:w="801" w:type="pct"/>
            <w:tcBorders>
              <w:top w:val="single" w:color="000000" w:sz="4" w:space="0"/>
              <w:left w:val="single" w:color="000000" w:sz="4" w:space="0"/>
              <w:bottom w:val="single" w:color="000000" w:sz="4" w:space="0"/>
              <w:right w:val="single" w:color="000000" w:sz="4" w:space="0"/>
            </w:tcBorders>
            <w:shd w:val="clear"/>
            <w:noWrap/>
            <w:vAlign w:val="center"/>
          </w:tcPr>
          <w:p w14:paraId="6541C89D">
            <w:pPr>
              <w:jc w:val="center"/>
              <w:rPr>
                <w:rFonts w:hint="eastAsia" w:ascii="宋体" w:hAnsi="宋体" w:eastAsia="宋体" w:cs="宋体"/>
                <w:b/>
                <w:bCs/>
                <w:i w:val="0"/>
                <w:iCs w:val="0"/>
                <w:color w:val="000000"/>
                <w:sz w:val="22"/>
                <w:szCs w:val="22"/>
                <w:highlight w:val="none"/>
                <w:u w:val="none"/>
              </w:rPr>
            </w:pPr>
          </w:p>
        </w:tc>
        <w:tc>
          <w:tcPr>
            <w:tcW w:w="563" w:type="pct"/>
            <w:tcBorders>
              <w:top w:val="single" w:color="000000" w:sz="4" w:space="0"/>
              <w:left w:val="single" w:color="000000" w:sz="4" w:space="0"/>
              <w:bottom w:val="single" w:color="000000" w:sz="4" w:space="0"/>
              <w:right w:val="single" w:color="000000" w:sz="4" w:space="0"/>
            </w:tcBorders>
            <w:shd w:val="clear"/>
            <w:noWrap/>
            <w:vAlign w:val="center"/>
          </w:tcPr>
          <w:p w14:paraId="2070A07F">
            <w:pPr>
              <w:jc w:val="center"/>
              <w:rPr>
                <w:rFonts w:hint="eastAsia" w:ascii="宋体" w:hAnsi="宋体" w:eastAsia="宋体" w:cs="宋体"/>
                <w:b/>
                <w:bCs/>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34930CC3">
            <w:pPr>
              <w:jc w:val="center"/>
              <w:rPr>
                <w:rFonts w:hint="eastAsia" w:ascii="宋体" w:hAnsi="宋体" w:eastAsia="宋体" w:cs="宋体"/>
                <w:b/>
                <w:bCs/>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21140B5A">
            <w:pPr>
              <w:jc w:val="center"/>
              <w:rPr>
                <w:rFonts w:hint="eastAsia" w:ascii="宋体" w:hAnsi="宋体" w:eastAsia="宋体" w:cs="宋体"/>
                <w:b/>
                <w:bCs/>
                <w:i w:val="0"/>
                <w:iCs w:val="0"/>
                <w:color w:val="000000"/>
                <w:sz w:val="22"/>
                <w:szCs w:val="22"/>
                <w:highlight w:val="none"/>
                <w:u w:val="none"/>
              </w:rPr>
            </w:pPr>
          </w:p>
        </w:tc>
        <w:tc>
          <w:tcPr>
            <w:tcW w:w="685" w:type="pct"/>
            <w:tcBorders>
              <w:top w:val="single" w:color="000000" w:sz="4" w:space="0"/>
              <w:left w:val="single" w:color="000000" w:sz="4" w:space="0"/>
              <w:bottom w:val="single" w:color="000000" w:sz="4" w:space="0"/>
              <w:right w:val="single" w:color="000000" w:sz="4" w:space="0"/>
            </w:tcBorders>
            <w:shd w:val="clear"/>
            <w:noWrap/>
            <w:vAlign w:val="center"/>
          </w:tcPr>
          <w:p w14:paraId="4FD1AA72">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p>
        </w:tc>
      </w:tr>
    </w:tbl>
    <w:p w14:paraId="33895A58">
      <w:pPr>
        <w:spacing w:line="360" w:lineRule="auto"/>
        <w:ind w:firstLine="2400" w:firstLineChars="1000"/>
        <w:rPr>
          <w:rFonts w:hint="eastAsia" w:ascii="微软雅黑" w:hAnsi="微软雅黑" w:eastAsia="微软雅黑" w:cs="微软雅黑"/>
          <w:color w:val="auto"/>
          <w:sz w:val="24"/>
          <w:highlight w:val="none"/>
        </w:rPr>
      </w:pPr>
    </w:p>
    <w:p w14:paraId="3C4C3D83">
      <w:pPr>
        <w:spacing w:line="360" w:lineRule="auto"/>
        <w:ind w:firstLine="720" w:firstLineChars="300"/>
        <w:rPr>
          <w:rFonts w:hint="eastAsia" w:ascii="微软雅黑" w:hAnsi="微软雅黑" w:eastAsia="微软雅黑" w:cs="微软雅黑"/>
          <w:color w:val="auto"/>
          <w:sz w:val="24"/>
          <w:highlight w:val="none"/>
          <w:lang w:val="en-US" w:eastAsia="zh-CN"/>
        </w:rPr>
      </w:pPr>
      <w:r>
        <w:rPr>
          <w:rFonts w:hint="eastAsia" w:ascii="微软雅黑" w:hAnsi="微软雅黑" w:eastAsia="微软雅黑" w:cs="微软雅黑"/>
          <w:color w:val="auto"/>
          <w:sz w:val="24"/>
          <w:highlight w:val="none"/>
        </w:rPr>
        <w:t>投标人：</w:t>
      </w:r>
      <w:r>
        <w:rPr>
          <w:rFonts w:hint="eastAsia" w:ascii="微软雅黑" w:hAnsi="微软雅黑" w:eastAsia="微软雅黑" w:cs="微软雅黑"/>
          <w:color w:val="auto"/>
          <w:sz w:val="24"/>
          <w:highlight w:val="none"/>
          <w:lang w:val="en-US" w:eastAsia="zh-CN"/>
        </w:rPr>
        <w:t xml:space="preserve">           </w:t>
      </w:r>
      <w:r>
        <w:rPr>
          <w:rFonts w:hint="eastAsia" w:ascii="微软雅黑" w:hAnsi="微软雅黑" w:eastAsia="微软雅黑" w:cs="微软雅黑"/>
          <w:color w:val="auto"/>
          <w:sz w:val="24"/>
          <w:highlight w:val="none"/>
        </w:rPr>
        <w:t xml:space="preserve">（盖章）               </w:t>
      </w:r>
      <w:r>
        <w:rPr>
          <w:rFonts w:hint="eastAsia" w:ascii="微软雅黑" w:hAnsi="微软雅黑" w:eastAsia="微软雅黑" w:cs="微软雅黑"/>
          <w:color w:val="auto"/>
          <w:sz w:val="24"/>
          <w:highlight w:val="none"/>
          <w:lang w:val="en-US" w:eastAsia="zh-CN"/>
        </w:rPr>
        <w:t xml:space="preserve">  </w:t>
      </w:r>
    </w:p>
    <w:p w14:paraId="79F6F268">
      <w:pPr>
        <w:spacing w:line="360" w:lineRule="auto"/>
        <w:ind w:firstLine="720" w:firstLineChars="300"/>
        <w:rPr>
          <w:rFonts w:hint="eastAsia" w:ascii="微软雅黑" w:hAnsi="微软雅黑" w:eastAsia="微软雅黑" w:cs="微软雅黑"/>
          <w:color w:val="auto"/>
          <w:sz w:val="24"/>
          <w:highlight w:val="none"/>
          <w:lang w:eastAsia="zh-CN"/>
        </w:rPr>
      </w:pPr>
      <w:r>
        <w:rPr>
          <w:rFonts w:hint="eastAsia" w:ascii="微软雅黑" w:hAnsi="微软雅黑" w:eastAsia="微软雅黑" w:cs="微软雅黑"/>
          <w:color w:val="auto"/>
          <w:sz w:val="24"/>
          <w:highlight w:val="none"/>
        </w:rPr>
        <w:t>法定代表人：</w:t>
      </w:r>
      <w:r>
        <w:rPr>
          <w:rFonts w:hint="eastAsia" w:ascii="微软雅黑" w:hAnsi="微软雅黑" w:eastAsia="微软雅黑" w:cs="微软雅黑"/>
          <w:color w:val="auto"/>
          <w:sz w:val="24"/>
          <w:highlight w:val="none"/>
          <w:lang w:val="en-US" w:eastAsia="zh-CN"/>
        </w:rPr>
        <w:t xml:space="preserve">   </w:t>
      </w:r>
      <w:r>
        <w:rPr>
          <w:rFonts w:hint="eastAsia" w:ascii="微软雅黑" w:hAnsi="微软雅黑" w:eastAsia="微软雅黑" w:cs="微软雅黑"/>
          <w:color w:val="auto"/>
          <w:sz w:val="24"/>
          <w:highlight w:val="none"/>
        </w:rPr>
        <w:t xml:space="preserve">（签字、盖章）          </w:t>
      </w:r>
    </w:p>
    <w:p w14:paraId="37FCF49D">
      <w:pPr>
        <w:spacing w:line="360" w:lineRule="auto"/>
        <w:ind w:firstLine="1440" w:firstLineChars="60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年</w:t>
      </w:r>
      <w:r>
        <w:rPr>
          <w:rFonts w:hint="eastAsia" w:ascii="微软雅黑" w:hAnsi="微软雅黑" w:eastAsia="微软雅黑" w:cs="微软雅黑"/>
          <w:color w:val="auto"/>
          <w:sz w:val="24"/>
          <w:highlight w:val="none"/>
          <w:lang w:val="en-US" w:eastAsia="zh-CN"/>
        </w:rPr>
        <w:t xml:space="preserve">     </w:t>
      </w:r>
      <w:r>
        <w:rPr>
          <w:rFonts w:hint="eastAsia" w:ascii="微软雅黑" w:hAnsi="微软雅黑" w:eastAsia="微软雅黑" w:cs="微软雅黑"/>
          <w:color w:val="auto"/>
          <w:sz w:val="24"/>
          <w:highlight w:val="none"/>
        </w:rPr>
        <w:t>月</w:t>
      </w:r>
      <w:r>
        <w:rPr>
          <w:rFonts w:hint="eastAsia" w:ascii="微软雅黑" w:hAnsi="微软雅黑" w:eastAsia="微软雅黑" w:cs="微软雅黑"/>
          <w:color w:val="auto"/>
          <w:sz w:val="24"/>
          <w:highlight w:val="none"/>
          <w:lang w:val="en-US" w:eastAsia="zh-CN"/>
        </w:rPr>
        <w:t xml:space="preserve">    </w:t>
      </w:r>
      <w:r>
        <w:rPr>
          <w:rFonts w:hint="eastAsia" w:ascii="微软雅黑" w:hAnsi="微软雅黑" w:eastAsia="微软雅黑" w:cs="微软雅黑"/>
          <w:color w:val="auto"/>
          <w:sz w:val="24"/>
          <w:highlight w:val="none"/>
        </w:rPr>
        <w:t>日</w:t>
      </w:r>
    </w:p>
    <w:p w14:paraId="16D30253">
      <w:pPr>
        <w:spacing w:line="360" w:lineRule="auto"/>
        <w:ind w:firstLine="1260" w:firstLineChars="600"/>
        <w:rPr>
          <w:rFonts w:hint="eastAsia" w:ascii="微软雅黑" w:hAnsi="微软雅黑" w:eastAsia="微软雅黑" w:cs="微软雅黑"/>
          <w:color w:val="auto"/>
          <w:highlight w:val="none"/>
          <w:lang w:eastAsia="zh-CN"/>
        </w:rPr>
      </w:pPr>
    </w:p>
    <w:p w14:paraId="797F6BCE">
      <w:pPr>
        <w:pStyle w:val="9"/>
        <w:spacing w:line="360" w:lineRule="auto"/>
        <w:ind w:right="34"/>
        <w:rPr>
          <w:rFonts w:hint="eastAsia" w:ascii="微软雅黑" w:hAnsi="微软雅黑" w:eastAsia="微软雅黑" w:cs="微软雅黑"/>
          <w:color w:val="auto"/>
          <w:highlight w:val="none"/>
        </w:rPr>
      </w:pPr>
    </w:p>
    <w:p w14:paraId="16C80D53">
      <w:pPr>
        <w:pStyle w:val="9"/>
        <w:spacing w:line="360" w:lineRule="auto"/>
        <w:ind w:right="34"/>
        <w:rPr>
          <w:rFonts w:hint="eastAsia" w:ascii="微软雅黑" w:hAnsi="微软雅黑" w:eastAsia="微软雅黑" w:cs="微软雅黑"/>
          <w:color w:val="auto"/>
          <w:highlight w:val="none"/>
          <w:lang w:val="en-US" w:eastAsia="zh-CN"/>
        </w:rPr>
        <w:sectPr>
          <w:pgSz w:w="11907" w:h="16840"/>
          <w:pgMar w:top="1361" w:right="567" w:bottom="1418" w:left="499" w:header="680" w:footer="907" w:gutter="0"/>
          <w:cols w:space="720" w:num="1"/>
          <w:docGrid w:linePitch="272" w:charSpace="0"/>
        </w:sectPr>
      </w:pPr>
    </w:p>
    <w:p w14:paraId="3C7BBA9A">
      <w:pPr>
        <w:spacing w:line="300" w:lineRule="auto"/>
        <w:jc w:val="center"/>
        <w:rPr>
          <w:rFonts w:hint="eastAsia" w:ascii="微软雅黑" w:hAnsi="微软雅黑" w:eastAsia="微软雅黑" w:cs="微软雅黑"/>
          <w:b/>
          <w:color w:val="auto"/>
          <w:sz w:val="30"/>
          <w:szCs w:val="30"/>
          <w:highlight w:val="none"/>
        </w:rPr>
      </w:pPr>
      <w:r>
        <w:rPr>
          <w:rFonts w:hint="eastAsia" w:ascii="微软雅黑" w:hAnsi="微软雅黑" w:eastAsia="微软雅黑" w:cs="微软雅黑"/>
          <w:b/>
          <w:color w:val="auto"/>
          <w:sz w:val="30"/>
          <w:szCs w:val="30"/>
          <w:highlight w:val="none"/>
          <w:lang w:val="en-US" w:eastAsia="zh-CN"/>
        </w:rPr>
        <w:t>5、</w:t>
      </w:r>
      <w:r>
        <w:rPr>
          <w:rFonts w:hint="eastAsia" w:ascii="微软雅黑" w:hAnsi="微软雅黑" w:eastAsia="微软雅黑" w:cs="微软雅黑"/>
          <w:b/>
          <w:color w:val="auto"/>
          <w:sz w:val="30"/>
          <w:szCs w:val="30"/>
          <w:highlight w:val="none"/>
        </w:rPr>
        <w:t>企业营业执照</w:t>
      </w:r>
    </w:p>
    <w:p w14:paraId="307FF6CC">
      <w:pPr>
        <w:spacing w:line="300" w:lineRule="auto"/>
        <w:jc w:val="center"/>
        <w:rPr>
          <w:rFonts w:hint="eastAsia" w:ascii="微软雅黑" w:hAnsi="微软雅黑" w:eastAsia="微软雅黑" w:cs="微软雅黑"/>
          <w:b/>
          <w:color w:val="auto"/>
          <w:sz w:val="30"/>
          <w:szCs w:val="30"/>
          <w:highlight w:val="none"/>
        </w:rPr>
      </w:pPr>
    </w:p>
    <w:p w14:paraId="56FB1078">
      <w:pPr>
        <w:spacing w:line="300" w:lineRule="auto"/>
        <w:jc w:val="center"/>
        <w:rPr>
          <w:rFonts w:hint="eastAsia" w:ascii="微软雅黑" w:hAnsi="微软雅黑" w:eastAsia="微软雅黑" w:cs="微软雅黑"/>
          <w:b/>
          <w:color w:val="auto"/>
          <w:sz w:val="30"/>
          <w:szCs w:val="30"/>
          <w:highlight w:val="none"/>
        </w:rPr>
      </w:pPr>
      <w:r>
        <w:rPr>
          <w:rFonts w:hint="eastAsia" w:ascii="微软雅黑" w:hAnsi="微软雅黑" w:eastAsia="微软雅黑" w:cs="微软雅黑"/>
          <w:b/>
          <w:color w:val="auto"/>
          <w:sz w:val="30"/>
          <w:szCs w:val="30"/>
          <w:highlight w:val="none"/>
          <w:lang w:val="en-US" w:eastAsia="zh-CN"/>
        </w:rPr>
        <w:t>6、</w:t>
      </w:r>
      <w:r>
        <w:rPr>
          <w:rFonts w:hint="eastAsia" w:ascii="微软雅黑" w:hAnsi="微软雅黑" w:eastAsia="微软雅黑" w:cs="微软雅黑"/>
          <w:b/>
          <w:color w:val="auto"/>
          <w:sz w:val="30"/>
          <w:szCs w:val="30"/>
          <w:highlight w:val="none"/>
        </w:rPr>
        <w:t>供货业绩；</w:t>
      </w:r>
    </w:p>
    <w:p w14:paraId="23E4CBAA">
      <w:pPr>
        <w:spacing w:line="300" w:lineRule="auto"/>
        <w:jc w:val="center"/>
        <w:rPr>
          <w:rFonts w:hint="eastAsia" w:ascii="微软雅黑" w:hAnsi="微软雅黑" w:eastAsia="微软雅黑" w:cs="微软雅黑"/>
          <w:b/>
          <w:color w:val="auto"/>
          <w:sz w:val="30"/>
          <w:szCs w:val="30"/>
          <w:highlight w:val="none"/>
        </w:rPr>
      </w:pPr>
    </w:p>
    <w:p w14:paraId="51E7FEB8">
      <w:pPr>
        <w:spacing w:line="300" w:lineRule="auto"/>
        <w:jc w:val="center"/>
        <w:rPr>
          <w:rFonts w:hint="eastAsia" w:ascii="微软雅黑" w:hAnsi="微软雅黑" w:eastAsia="微软雅黑" w:cs="微软雅黑"/>
          <w:b/>
          <w:color w:val="auto"/>
          <w:sz w:val="30"/>
          <w:szCs w:val="30"/>
          <w:highlight w:val="none"/>
        </w:rPr>
      </w:pPr>
      <w:r>
        <w:rPr>
          <w:rFonts w:hint="eastAsia" w:ascii="微软雅黑" w:hAnsi="微软雅黑" w:eastAsia="微软雅黑" w:cs="微软雅黑"/>
          <w:b/>
          <w:color w:val="auto"/>
          <w:sz w:val="30"/>
          <w:szCs w:val="30"/>
          <w:highlight w:val="none"/>
          <w:lang w:val="en-US" w:eastAsia="zh-CN"/>
        </w:rPr>
        <w:t>7、</w:t>
      </w:r>
      <w:r>
        <w:rPr>
          <w:rFonts w:hint="eastAsia" w:ascii="微软雅黑" w:hAnsi="微软雅黑" w:eastAsia="微软雅黑" w:cs="微软雅黑"/>
          <w:b/>
          <w:color w:val="auto"/>
          <w:sz w:val="30"/>
          <w:szCs w:val="30"/>
          <w:highlight w:val="none"/>
        </w:rPr>
        <w:t>招标材料的主要技术指标、技术参数、检测</w:t>
      </w:r>
    </w:p>
    <w:p w14:paraId="04101509">
      <w:pPr>
        <w:spacing w:line="300" w:lineRule="auto"/>
        <w:jc w:val="center"/>
        <w:rPr>
          <w:rFonts w:hint="eastAsia" w:ascii="微软雅黑" w:hAnsi="微软雅黑" w:eastAsia="微软雅黑" w:cs="微软雅黑"/>
          <w:b/>
          <w:color w:val="auto"/>
          <w:sz w:val="30"/>
          <w:szCs w:val="30"/>
          <w:highlight w:val="none"/>
        </w:rPr>
      </w:pPr>
      <w:r>
        <w:rPr>
          <w:rFonts w:hint="eastAsia" w:ascii="微软雅黑" w:hAnsi="微软雅黑" w:eastAsia="微软雅黑" w:cs="微软雅黑"/>
          <w:b/>
          <w:color w:val="auto"/>
          <w:sz w:val="30"/>
          <w:szCs w:val="30"/>
          <w:highlight w:val="none"/>
        </w:rPr>
        <w:t>报告书等复印件；</w:t>
      </w:r>
    </w:p>
    <w:p w14:paraId="4F80465D">
      <w:pPr>
        <w:spacing w:line="300" w:lineRule="auto"/>
        <w:jc w:val="center"/>
        <w:rPr>
          <w:rFonts w:hint="eastAsia" w:ascii="微软雅黑" w:hAnsi="微软雅黑" w:eastAsia="微软雅黑" w:cs="微软雅黑"/>
          <w:b/>
          <w:color w:val="auto"/>
          <w:sz w:val="30"/>
          <w:szCs w:val="30"/>
          <w:highlight w:val="none"/>
        </w:rPr>
      </w:pPr>
    </w:p>
    <w:p w14:paraId="177EA439">
      <w:pPr>
        <w:spacing w:line="300" w:lineRule="auto"/>
        <w:jc w:val="center"/>
        <w:rPr>
          <w:rFonts w:hint="eastAsia" w:ascii="微软雅黑" w:hAnsi="微软雅黑" w:eastAsia="微软雅黑" w:cs="微软雅黑"/>
          <w:b/>
          <w:color w:val="auto"/>
          <w:sz w:val="30"/>
          <w:szCs w:val="30"/>
          <w:highlight w:val="none"/>
        </w:rPr>
      </w:pPr>
      <w:r>
        <w:rPr>
          <w:rFonts w:hint="eastAsia" w:ascii="微软雅黑" w:hAnsi="微软雅黑" w:eastAsia="微软雅黑" w:cs="微软雅黑"/>
          <w:b/>
          <w:color w:val="auto"/>
          <w:sz w:val="30"/>
          <w:szCs w:val="30"/>
          <w:highlight w:val="none"/>
          <w:lang w:val="en-US" w:eastAsia="zh-CN"/>
        </w:rPr>
        <w:t>8、</w:t>
      </w:r>
      <w:r>
        <w:rPr>
          <w:rFonts w:hint="eastAsia" w:ascii="微软雅黑" w:hAnsi="微软雅黑" w:eastAsia="微软雅黑" w:cs="微软雅黑"/>
          <w:b/>
          <w:color w:val="auto"/>
          <w:sz w:val="30"/>
          <w:szCs w:val="30"/>
          <w:highlight w:val="none"/>
        </w:rPr>
        <w:t>生产、运输能力、产品质量、质保资料、供货服务的承诺书；</w:t>
      </w:r>
    </w:p>
    <w:p w14:paraId="7224C0CA">
      <w:pPr>
        <w:spacing w:line="360" w:lineRule="auto"/>
        <w:ind w:left="8058" w:hanging="8054" w:hangingChars="2236"/>
        <w:jc w:val="both"/>
        <w:rPr>
          <w:rFonts w:hint="eastAsia" w:ascii="微软雅黑" w:hAnsi="微软雅黑" w:eastAsia="微软雅黑" w:cs="微软雅黑"/>
          <w:b/>
          <w:color w:val="auto"/>
          <w:sz w:val="36"/>
          <w:szCs w:val="36"/>
          <w:highlight w:val="none"/>
        </w:rPr>
      </w:pPr>
    </w:p>
    <w:p w14:paraId="27A8D086">
      <w:pPr>
        <w:snapToGrid w:val="0"/>
        <w:spacing w:line="360" w:lineRule="auto"/>
        <w:jc w:val="left"/>
        <w:rPr>
          <w:rFonts w:hint="eastAsia" w:ascii="微软雅黑" w:hAnsi="微软雅黑" w:eastAsia="微软雅黑" w:cs="微软雅黑"/>
          <w:b/>
          <w:color w:val="auto"/>
          <w:sz w:val="21"/>
          <w:szCs w:val="21"/>
          <w:highlight w:val="none"/>
          <w:lang w:val="en-US" w:eastAsia="zh-CN"/>
        </w:rPr>
      </w:pPr>
      <w:r>
        <w:rPr>
          <w:rFonts w:hint="eastAsia" w:ascii="微软雅黑" w:hAnsi="微软雅黑" w:eastAsia="微软雅黑" w:cs="微软雅黑"/>
          <w:color w:val="auto"/>
          <w:sz w:val="28"/>
          <w:szCs w:val="28"/>
          <w:highlight w:val="none"/>
        </w:rPr>
        <w:br w:type="page"/>
      </w:r>
      <w:r>
        <w:rPr>
          <w:rFonts w:hint="eastAsia" w:ascii="微软雅黑" w:hAnsi="微软雅黑" w:eastAsia="微软雅黑" w:cs="微软雅黑"/>
          <w:b/>
          <w:color w:val="auto"/>
          <w:sz w:val="30"/>
          <w:szCs w:val="30"/>
          <w:highlight w:val="none"/>
          <w:lang w:val="en-US" w:eastAsia="zh-CN"/>
        </w:rPr>
        <w:t>9、</w:t>
      </w:r>
      <w:r>
        <w:rPr>
          <w:rFonts w:hint="eastAsia" w:ascii="微软雅黑" w:hAnsi="微软雅黑" w:eastAsia="微软雅黑" w:cs="微软雅黑"/>
          <w:b/>
          <w:color w:val="auto"/>
          <w:sz w:val="30"/>
          <w:szCs w:val="30"/>
          <w:highlight w:val="none"/>
        </w:rPr>
        <w:t>廉政</w:t>
      </w:r>
      <w:r>
        <w:rPr>
          <w:rFonts w:hint="eastAsia" w:ascii="微软雅黑" w:hAnsi="微软雅黑" w:eastAsia="微软雅黑" w:cs="微软雅黑"/>
          <w:b/>
          <w:color w:val="auto"/>
          <w:sz w:val="30"/>
          <w:szCs w:val="30"/>
          <w:highlight w:val="none"/>
          <w:lang w:val="en-US" w:eastAsia="zh-CN"/>
        </w:rPr>
        <w:t>承诺书</w:t>
      </w:r>
    </w:p>
    <w:p w14:paraId="6D7027F0">
      <w:pPr>
        <w:snapToGrid w:val="0"/>
        <w:spacing w:line="360" w:lineRule="auto"/>
        <w:jc w:val="center"/>
        <w:rPr>
          <w:rFonts w:hint="eastAsia" w:ascii="仿宋_GB2312" w:hAnsi="仿宋_GB2312" w:eastAsia="仿宋_GB2312" w:cs="仿宋_GB2312"/>
          <w:b/>
          <w:color w:val="auto"/>
          <w:sz w:val="32"/>
          <w:szCs w:val="32"/>
          <w:highlight w:val="none"/>
          <w:lang w:val="en-US" w:eastAsia="zh-CN"/>
        </w:rPr>
      </w:pPr>
      <w:r>
        <w:rPr>
          <w:rFonts w:hint="eastAsia" w:ascii="仿宋_GB2312" w:hAnsi="仿宋_GB2312" w:eastAsia="仿宋_GB2312" w:cs="仿宋_GB2312"/>
          <w:b/>
          <w:color w:val="auto"/>
          <w:sz w:val="32"/>
          <w:szCs w:val="32"/>
          <w:highlight w:val="none"/>
        </w:rPr>
        <w:t>廉政</w:t>
      </w:r>
      <w:r>
        <w:rPr>
          <w:rFonts w:hint="eastAsia" w:ascii="仿宋_GB2312" w:hAnsi="仿宋_GB2312" w:eastAsia="仿宋_GB2312" w:cs="仿宋_GB2312"/>
          <w:b/>
          <w:color w:val="auto"/>
          <w:sz w:val="32"/>
          <w:szCs w:val="32"/>
          <w:highlight w:val="none"/>
          <w:lang w:val="en-US" w:eastAsia="zh-CN"/>
        </w:rPr>
        <w:t>承诺书</w:t>
      </w:r>
    </w:p>
    <w:p w14:paraId="393EF2F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lang w:val="en-US" w:eastAsia="zh-CN"/>
        </w:rPr>
        <w:t>采购单位</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u w:val="single"/>
        </w:rPr>
        <w:t>天津市管道工程集团有限公司</w:t>
      </w:r>
      <w:r>
        <w:rPr>
          <w:rFonts w:hint="eastAsia" w:ascii="仿宋_GB2312" w:hAnsi="仿宋_GB2312" w:eastAsia="仿宋_GB2312" w:cs="仿宋_GB2312"/>
          <w:color w:val="auto"/>
          <w:sz w:val="32"/>
          <w:szCs w:val="32"/>
          <w:highlight w:val="none"/>
          <w:u w:val="single"/>
          <w:lang w:val="en-US" w:eastAsia="zh-CN"/>
        </w:rPr>
        <w:t>第三分公司</w:t>
      </w:r>
    </w:p>
    <w:p w14:paraId="008B2D6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lang w:val="en-US" w:eastAsia="zh-CN"/>
        </w:rPr>
        <w:t>投标单位</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u w:val="single"/>
          <w:lang w:val="en-US" w:eastAsia="zh-CN"/>
        </w:rPr>
        <w:t xml:space="preserve">                          </w:t>
      </w:r>
    </w:p>
    <w:p w14:paraId="6393FAE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我方根据已收到的</w:t>
      </w:r>
      <w:r>
        <w:rPr>
          <w:rFonts w:hint="eastAsia" w:ascii="仿宋_GB2312" w:hAnsi="仿宋_GB2312" w:eastAsia="仿宋_GB2312" w:cs="仿宋_GB2312"/>
          <w:color w:val="auto"/>
          <w:sz w:val="32"/>
          <w:szCs w:val="32"/>
          <w:highlight w:val="none"/>
          <w:u w:val="single"/>
        </w:rPr>
        <w:t>宁河区七里海片区城镇供水保障工程（材料采购</w:t>
      </w:r>
      <w:r>
        <w:rPr>
          <w:rFonts w:hint="eastAsia" w:ascii="仿宋_GB2312" w:hAnsi="仿宋_GB2312" w:eastAsia="仿宋_GB2312" w:cs="仿宋_GB2312"/>
          <w:color w:val="auto"/>
          <w:sz w:val="32"/>
          <w:szCs w:val="32"/>
          <w:highlight w:val="none"/>
          <w:u w:val="single"/>
          <w:lang w:val="en-US" w:eastAsia="zh-CN"/>
        </w:rPr>
        <w:t>1</w:t>
      </w:r>
      <w:r>
        <w:rPr>
          <w:rFonts w:hint="eastAsia" w:ascii="仿宋_GB2312" w:hAnsi="仿宋_GB2312" w:eastAsia="仿宋_GB2312" w:cs="仿宋_GB2312"/>
          <w:color w:val="auto"/>
          <w:sz w:val="32"/>
          <w:szCs w:val="32"/>
          <w:highlight w:val="none"/>
          <w:u w:val="single"/>
        </w:rPr>
        <w:t>）</w:t>
      </w:r>
      <w:r>
        <w:rPr>
          <w:rFonts w:hint="eastAsia" w:ascii="仿宋_GB2312" w:hAnsi="仿宋_GB2312" w:eastAsia="仿宋_GB2312" w:cs="仿宋_GB2312"/>
          <w:color w:val="auto"/>
          <w:sz w:val="32"/>
          <w:szCs w:val="32"/>
          <w:highlight w:val="none"/>
        </w:rPr>
        <w:t>的招标文件，为加强</w:t>
      </w:r>
      <w:r>
        <w:rPr>
          <w:rFonts w:hint="eastAsia" w:ascii="仿宋_GB2312" w:hAnsi="仿宋_GB2312" w:eastAsia="仿宋_GB2312" w:cs="仿宋_GB2312"/>
          <w:color w:val="auto"/>
          <w:sz w:val="32"/>
          <w:szCs w:val="32"/>
          <w:highlight w:val="none"/>
          <w:lang w:val="en-US" w:eastAsia="zh-CN"/>
        </w:rPr>
        <w:t>投标</w:t>
      </w:r>
      <w:r>
        <w:rPr>
          <w:rFonts w:hint="eastAsia" w:ascii="仿宋_GB2312" w:hAnsi="仿宋_GB2312" w:eastAsia="仿宋_GB2312" w:cs="仿宋_GB2312"/>
          <w:color w:val="auto"/>
          <w:sz w:val="32"/>
          <w:szCs w:val="32"/>
          <w:highlight w:val="none"/>
        </w:rPr>
        <w:t>廉政建设</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经研究决定就以下内容分别做出承诺：</w:t>
      </w:r>
    </w:p>
    <w:p w14:paraId="0570C2D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应严格遵守国家关于招标采购的有关法律、法规，相关政策，以及廉政建设的各项规定。</w:t>
      </w:r>
    </w:p>
    <w:p w14:paraId="4D00F93A">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 xml:space="preserve"> 严格执行招标采购合同文件，自觉按合同办事。</w:t>
      </w:r>
    </w:p>
    <w:p w14:paraId="48B4EFA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各项活动必须坚持公开、公平、公正、诚信、透明的原则（除法律法规另有规定者外），不得为获取不正当的利益，损害国家、集体和对方利益，不得违反招标采购管理的规章制度。</w:t>
      </w:r>
    </w:p>
    <w:p w14:paraId="0EED232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发现对方在业务活动中有违规、违纪、违法行为的，应及时提醒对方，情节严重的，应向其上级主管部门或纪检监察、司法等有关机关举报。</w:t>
      </w:r>
    </w:p>
    <w:p w14:paraId="34D20A6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应与发包人保持正常的业务交往，按照有关法律法规和程序开展业务工作，严格执行招标采购的有关方针、政策，执行工程建设强制性标准</w:t>
      </w:r>
      <w:r>
        <w:rPr>
          <w:rFonts w:hint="eastAsia" w:ascii="仿宋_GB2312" w:hAnsi="仿宋_GB2312" w:eastAsia="仿宋_GB2312" w:cs="仿宋_GB2312"/>
          <w:color w:val="auto"/>
          <w:sz w:val="32"/>
          <w:szCs w:val="32"/>
          <w:highlight w:val="none"/>
          <w:lang w:eastAsia="zh-CN"/>
        </w:rPr>
        <w:t>。</w:t>
      </w:r>
    </w:p>
    <w:p w14:paraId="084415C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不得以任何理由向发包人及其工作人员赠送礼金、有价证券、贵重物品及回扣、好处费、感谢费等。</w:t>
      </w:r>
    </w:p>
    <w:p w14:paraId="108AD1E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rPr>
        <w:t>不得以任何理由为发包人和相关单位报销应由对方或个人支付的费用。</w:t>
      </w:r>
    </w:p>
    <w:p w14:paraId="2E8D2B7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不得接受或暗示为发包人、相关单位或个人装修住房、婚丧嫁娶、配偶子女的工作安排以及出国（境）、旅游等提供方便。</w:t>
      </w:r>
    </w:p>
    <w:p w14:paraId="738F15C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不得以任何理由为发包人、相关单位或个人组织有可能影响公正执行公务的宴请、健身、娱乐等活动。</w:t>
      </w:r>
    </w:p>
    <w:p w14:paraId="67F3BC7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10、禁止投标人间串通投标，影响公平竞争，损害招标人或者其他投标人的合法权益。</w:t>
      </w:r>
    </w:p>
    <w:p w14:paraId="7174C80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投标人应公平竞争，维护市场秩序。投标人间的下列行为应受禁止：</w:t>
      </w:r>
    </w:p>
    <w:p w14:paraId="0583FDE0">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（1）投标人之间协商投标报价等投标文件的实质性内容；</w:t>
      </w:r>
    </w:p>
    <w:p w14:paraId="0F22F88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（2）投标人之间约定中标人；</w:t>
      </w:r>
    </w:p>
    <w:p w14:paraId="0391778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（3）投标人之间约定部分投标人放弃投标或者中标；</w:t>
      </w:r>
    </w:p>
    <w:p w14:paraId="78054E9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（4）属于同一集团、协会、商会等组织成员的投标人按照该组织要求协同投标；</w:t>
      </w:r>
    </w:p>
    <w:p w14:paraId="0EB0394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（5）投标人之间为谋取中标或者排斥特定投标人而采取的其他联合行动；</w:t>
      </w:r>
    </w:p>
    <w:p w14:paraId="4A0A2E7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（6）不同投标人的投标文件由同一单位或者个人编制；</w:t>
      </w:r>
    </w:p>
    <w:p w14:paraId="2CFEAB7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（7）不同投标人委托同一单位或者个人办理投标事宜；</w:t>
      </w:r>
    </w:p>
    <w:p w14:paraId="3835963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（8）不同投标人的投标文件载明的项目管理成员为同一人；</w:t>
      </w:r>
    </w:p>
    <w:p w14:paraId="34109F4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（9）不同投标人的投标文件异常一致或者投标报价呈规律性差异；</w:t>
      </w:r>
    </w:p>
    <w:p w14:paraId="5E70C74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（10）不同投标人的投标文件相互混装；</w:t>
      </w:r>
    </w:p>
    <w:p w14:paraId="126388B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（11）不同投标人的投标保证金从同一单位或者个人的账户转出。</w:t>
      </w:r>
    </w:p>
    <w:p w14:paraId="0ED8B999">
      <w:pPr>
        <w:keepNext w:val="0"/>
        <w:keepLines w:val="0"/>
        <w:pageBreakBefore w:val="0"/>
        <w:widowControl w:val="0"/>
        <w:kinsoku/>
        <w:wordWrap/>
        <w:overflowPunct/>
        <w:topLinePunct w:val="0"/>
        <w:autoSpaceDE/>
        <w:autoSpaceDN/>
        <w:bidi w:val="0"/>
        <w:adjustRightInd/>
        <w:spacing w:line="560" w:lineRule="exact"/>
        <w:jc w:val="left"/>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color w:val="auto"/>
          <w:sz w:val="32"/>
          <w:szCs w:val="32"/>
          <w:highlight w:val="none"/>
          <w:lang w:val="en-US" w:eastAsia="zh-CN"/>
        </w:rPr>
        <w:t>投标</w:t>
      </w:r>
      <w:r>
        <w:rPr>
          <w:rFonts w:hint="eastAsia" w:ascii="仿宋_GB2312" w:hAnsi="仿宋_GB2312" w:eastAsia="仿宋_GB2312" w:cs="仿宋_GB2312"/>
          <w:color w:val="auto"/>
          <w:sz w:val="32"/>
          <w:szCs w:val="32"/>
          <w:highlight w:val="none"/>
        </w:rPr>
        <w:t>人：（公章）</w:t>
      </w:r>
    </w:p>
    <w:p w14:paraId="34E8CDA4">
      <w:pPr>
        <w:keepNext w:val="0"/>
        <w:keepLines w:val="0"/>
        <w:pageBreakBefore w:val="0"/>
        <w:widowControl w:val="0"/>
        <w:kinsoku/>
        <w:wordWrap/>
        <w:overflowPunct/>
        <w:topLinePunct w:val="0"/>
        <w:autoSpaceDE/>
        <w:autoSpaceDN/>
        <w:bidi w:val="0"/>
        <w:adjustRightInd/>
        <w:spacing w:line="560" w:lineRule="exact"/>
        <w:ind w:left="5280" w:hanging="5280" w:hangingChars="1650"/>
        <w:jc w:val="left"/>
        <w:textAlignment w:val="auto"/>
        <w:rPr>
          <w:rFonts w:hint="default"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法定地址：</w:t>
      </w:r>
    </w:p>
    <w:p w14:paraId="7FCDAE55">
      <w:pPr>
        <w:keepNext w:val="0"/>
        <w:keepLines w:val="0"/>
        <w:pageBreakBefore w:val="0"/>
        <w:widowControl w:val="0"/>
        <w:kinsoku/>
        <w:wordWrap/>
        <w:overflowPunct/>
        <w:topLinePunct w:val="0"/>
        <w:autoSpaceDE/>
        <w:autoSpaceDN/>
        <w:bidi w:val="0"/>
        <w:adjustRightInd/>
        <w:spacing w:line="560" w:lineRule="exact"/>
        <w:jc w:val="left"/>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法定代表人或其</w:t>
      </w:r>
    </w:p>
    <w:p w14:paraId="591A4FD0">
      <w:pPr>
        <w:pStyle w:val="15"/>
        <w:spacing w:before="0" w:beforeAutospacing="0" w:after="0" w:afterAutospacing="0" w:line="560" w:lineRule="exact"/>
        <w:rPr>
          <w:rFonts w:hint="default" w:eastAsia="宋体"/>
          <w:color w:val="auto"/>
          <w:highlight w:val="none"/>
          <w:lang w:val="en-US" w:eastAsia="zh-CN"/>
        </w:rPr>
      </w:pPr>
      <w:r>
        <w:rPr>
          <w:rFonts w:hint="eastAsia" w:ascii="仿宋_GB2312" w:hAnsi="仿宋_GB2312" w:eastAsia="仿宋_GB2312" w:cs="仿宋_GB2312"/>
          <w:color w:val="auto"/>
          <w:sz w:val="32"/>
          <w:szCs w:val="32"/>
          <w:highlight w:val="none"/>
        </w:rPr>
        <w:t xml:space="preserve">         委托代理人：（签字</w:t>
      </w:r>
      <w:r>
        <w:rPr>
          <w:rFonts w:hint="eastAsia" w:ascii="仿宋_GB2312" w:hAnsi="仿宋_GB2312" w:eastAsia="仿宋_GB2312" w:cs="仿宋_GB2312"/>
          <w:color w:val="auto"/>
          <w:sz w:val="32"/>
          <w:szCs w:val="32"/>
          <w:highlight w:val="none"/>
          <w:lang w:eastAsia="zh-CN"/>
        </w:rPr>
        <w:t>）</w:t>
      </w:r>
    </w:p>
    <w:p w14:paraId="07A2D5FB">
      <w:pPr>
        <w:rPr>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DBCE11">
    <w:pPr>
      <w:pStyle w:val="1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7C795A">
    <w:pPr>
      <w:pStyle w:val="12"/>
      <w:rPr>
        <w:szCs w:val="18"/>
      </w:rPr>
    </w:pPr>
  </w:p>
  <w:p w14:paraId="34865AA0">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9E4E09">
    <w:pPr>
      <w:pStyle w:val="12"/>
      <w:framePr w:wrap="around" w:vAnchor="text" w:hAnchor="margin" w:xAlign="right" w:y="1"/>
      <w:rPr>
        <w:rStyle w:val="18"/>
      </w:rPr>
    </w:pPr>
    <w:r>
      <w:fldChar w:fldCharType="begin"/>
    </w:r>
    <w:r>
      <w:rPr>
        <w:rStyle w:val="18"/>
      </w:rPr>
      <w:instrText xml:space="preserve">PAGE  </w:instrText>
    </w:r>
    <w:r>
      <w:fldChar w:fldCharType="separate"/>
    </w:r>
    <w:r>
      <w:rPr>
        <w:rStyle w:val="18"/>
      </w:rPr>
      <w:t>18</w:t>
    </w:r>
    <w:r>
      <w:fldChar w:fldCharType="end"/>
    </w:r>
  </w:p>
  <w:p w14:paraId="3467A43A">
    <w:pPr>
      <w:pStyle w:val="12"/>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EE7A82">
    <w:pPr>
      <w:pStyle w:val="12"/>
      <w:framePr w:wrap="around" w:vAnchor="text" w:hAnchor="page" w:x="10619" w:yAlign="outside"/>
      <w:jc w:val="right"/>
      <w:rPr>
        <w:rStyle w:val="18"/>
      </w:rPr>
    </w:pPr>
    <w:r>
      <w:fldChar w:fldCharType="begin"/>
    </w:r>
    <w:r>
      <w:rPr>
        <w:rStyle w:val="18"/>
      </w:rPr>
      <w:instrText xml:space="preserve">PAGE  </w:instrText>
    </w:r>
    <w:r>
      <w:fldChar w:fldCharType="separate"/>
    </w:r>
    <w:r>
      <w:rPr>
        <w:rStyle w:val="18"/>
      </w:rPr>
      <w:t>4</w:t>
    </w:r>
    <w:r>
      <w:fldChar w:fldCharType="end"/>
    </w:r>
  </w:p>
  <w:p w14:paraId="5E747E3A">
    <w:pPr>
      <w:pStyle w:val="12"/>
      <w:ind w:right="360"/>
    </w:pPr>
    <w:bookmarkStart w:id="8" w:name="HORZNAME"/>
    <w:bookmarkEnd w:id="8"/>
    <w:r>
      <w:rPr>
        <w:sz w:val="20"/>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-17780</wp:posOffset>
              </wp:positionV>
              <wp:extent cx="5969000" cy="0"/>
              <wp:effectExtent l="0" t="4445" r="0" b="5080"/>
              <wp:wrapNone/>
              <wp:docPr id="3" name="直接连接符 3"/>
              <wp:cNvGraphicFramePr/>
              <a:graphic xmlns:a="http://schemas.openxmlformats.org/drawingml/2006/main">
                <a:graphicData uri="http://schemas.microsoft.com/office/word/2010/wordprocessingShape">
                  <wps:wsp>
                    <wps:cNvCnPr/>
                    <wps:spPr>
                      <a:xfrm>
                        <a:off x="0" y="0"/>
                        <a:ext cx="59690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1.4pt;height:0pt;width:470pt;z-index:251659264;mso-width-relative:page;mso-height-relative:page;" filled="f" stroked="t" coordsize="21600,21600" o:gfxdata="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83tsj0wAAAAYBAAAPAAAAAAAAAAEAIAAAACIAAABkcnMvZG93bnJldi54bWxQSwECFAAU&#10;AAAACACHTuJABJYl/fYBAADkAwAADgAAAAAAAAABACAAAAAiAQAAZHJzL2Uyb0RvYy54bWxQSwUG&#10;AAAAAAYABgBZAQAAigUAAAAA&#10;">
              <v:fill on="f" focussize="0,0"/>
              <v:stroke color="#000000" joinstyle="round"/>
              <v:imagedata o:title=""/>
              <o:lock v:ext="edit" aspectratio="f"/>
            </v:lin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662514">
    <w:pPr>
      <w:pStyle w:val="1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7FEACE">
    <w:pPr>
      <w:jc w:val="right"/>
      <w:rPr>
        <w:rFonts w:hint="eastAsia" w:hAnsi="宋体"/>
        <w:color w:val="000000"/>
        <w:sz w:val="1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BCBE66">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9"/>
    <w:multiLevelType w:val="multilevel"/>
    <w:tmpl w:val="00000019"/>
    <w:lvl w:ilvl="0" w:tentative="0">
      <w:start w:val="1"/>
      <w:numFmt w:val="none"/>
      <w:pStyle w:val="2"/>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5"/>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EFC012C"/>
    <w:multiLevelType w:val="singleLevel"/>
    <w:tmpl w:val="7EFC012C"/>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1B68D2"/>
    <w:rsid w:val="003532FE"/>
    <w:rsid w:val="02A97FA7"/>
    <w:rsid w:val="034B0E7A"/>
    <w:rsid w:val="03771E6C"/>
    <w:rsid w:val="05261D24"/>
    <w:rsid w:val="0A777490"/>
    <w:rsid w:val="0C1E0271"/>
    <w:rsid w:val="0C714E39"/>
    <w:rsid w:val="0DA10224"/>
    <w:rsid w:val="13EB21F9"/>
    <w:rsid w:val="14D473DD"/>
    <w:rsid w:val="18A92683"/>
    <w:rsid w:val="1B7E22D4"/>
    <w:rsid w:val="1BFC0A3D"/>
    <w:rsid w:val="230E380E"/>
    <w:rsid w:val="240A49D7"/>
    <w:rsid w:val="2A186C4C"/>
    <w:rsid w:val="2AA77572"/>
    <w:rsid w:val="2AFB4FC0"/>
    <w:rsid w:val="321B68D2"/>
    <w:rsid w:val="37BE184F"/>
    <w:rsid w:val="3B916201"/>
    <w:rsid w:val="431467C7"/>
    <w:rsid w:val="456D319A"/>
    <w:rsid w:val="49BA2D04"/>
    <w:rsid w:val="4D453A21"/>
    <w:rsid w:val="4F3A5808"/>
    <w:rsid w:val="519F5DF6"/>
    <w:rsid w:val="54436F0C"/>
    <w:rsid w:val="56953815"/>
    <w:rsid w:val="5BE943C7"/>
    <w:rsid w:val="5F9C3975"/>
    <w:rsid w:val="5FA17050"/>
    <w:rsid w:val="60E86BA1"/>
    <w:rsid w:val="68B65AA7"/>
    <w:rsid w:val="69A91168"/>
    <w:rsid w:val="6AFB1E97"/>
    <w:rsid w:val="6C7353BC"/>
    <w:rsid w:val="6C822303"/>
    <w:rsid w:val="70294DB1"/>
    <w:rsid w:val="711D2C22"/>
    <w:rsid w:val="755D54FC"/>
    <w:rsid w:val="75C335B1"/>
    <w:rsid w:val="75E96649"/>
    <w:rsid w:val="7DBA30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numPr>
        <w:ilvl w:val="0"/>
        <w:numId w:val="1"/>
      </w:numPr>
      <w:jc w:val="center"/>
      <w:outlineLvl w:val="0"/>
    </w:pPr>
    <w:rPr>
      <w:rFonts w:ascii="黑体" w:eastAsia="黑体"/>
      <w:sz w:val="52"/>
    </w:rPr>
  </w:style>
  <w:style w:type="paragraph" w:styleId="3">
    <w:name w:val="heading 2"/>
    <w:basedOn w:val="4"/>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0"/>
    <w:pPr>
      <w:keepNext/>
      <w:keepLines/>
      <w:numPr>
        <w:ilvl w:val="2"/>
        <w:numId w:val="1"/>
      </w:numPr>
      <w:spacing w:before="120" w:beforeLines="0" w:after="120" w:afterLines="0" w:line="360" w:lineRule="auto"/>
      <w:jc w:val="center"/>
      <w:outlineLvl w:val="2"/>
    </w:pPr>
    <w:rPr>
      <w:rFonts w:ascii="宋体" w:hAnsi="宋体"/>
      <w:b/>
      <w:bCs/>
      <w:color w:val="000000"/>
      <w:sz w:val="32"/>
    </w:rPr>
  </w:style>
  <w:style w:type="paragraph" w:styleId="6">
    <w:name w:val="heading 4"/>
    <w:basedOn w:val="1"/>
    <w:next w:val="1"/>
    <w:qFormat/>
    <w:uiPriority w:val="0"/>
    <w:pPr>
      <w:keepNext/>
      <w:keepLines/>
      <w:spacing w:before="120" w:beforeLines="0" w:after="120" w:afterLines="0" w:line="360" w:lineRule="auto"/>
      <w:jc w:val="center"/>
      <w:outlineLvl w:val="3"/>
    </w:pPr>
    <w:rPr>
      <w:rFonts w:ascii="Arial" w:hAnsi="Arial" w:eastAsia="黑体"/>
      <w:sz w:val="28"/>
    </w:rPr>
  </w:style>
  <w:style w:type="character" w:default="1" w:styleId="17">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customStyle="1" w:styleId="4">
    <w:name w:val="标题 32"/>
    <w:basedOn w:val="1"/>
    <w:qFormat/>
    <w:uiPriority w:val="1"/>
    <w:pPr>
      <w:autoSpaceDE w:val="0"/>
      <w:autoSpaceDN w:val="0"/>
      <w:ind w:left="1026" w:hanging="489"/>
      <w:jc w:val="left"/>
      <w:outlineLvl w:val="3"/>
    </w:pPr>
    <w:rPr>
      <w:rFonts w:ascii="宋体" w:hAnsi="宋体" w:cs="宋体"/>
      <w:kern w:val="0"/>
      <w:sz w:val="28"/>
      <w:szCs w:val="28"/>
      <w:lang w:val="zh-CN" w:bidi="zh-CN"/>
    </w:rPr>
  </w:style>
  <w:style w:type="paragraph" w:styleId="7">
    <w:name w:val="Normal Indent"/>
    <w:basedOn w:val="1"/>
    <w:qFormat/>
    <w:uiPriority w:val="0"/>
    <w:pPr>
      <w:ind w:firstLine="420"/>
    </w:pPr>
  </w:style>
  <w:style w:type="paragraph" w:styleId="8">
    <w:name w:val="annotation text"/>
    <w:basedOn w:val="1"/>
    <w:qFormat/>
    <w:uiPriority w:val="0"/>
    <w:pPr>
      <w:widowControl w:val="0"/>
      <w:adjustRightInd w:val="0"/>
      <w:spacing w:line="360" w:lineRule="atLeast"/>
      <w:textAlignment w:val="baseline"/>
    </w:pPr>
    <w:rPr>
      <w:sz w:val="24"/>
      <w:lang w:eastAsia="zh-CN"/>
    </w:rPr>
  </w:style>
  <w:style w:type="paragraph" w:styleId="9">
    <w:name w:val="Block Text"/>
    <w:basedOn w:val="1"/>
    <w:qFormat/>
    <w:uiPriority w:val="0"/>
    <w:pPr>
      <w:widowControl w:val="0"/>
      <w:adjustRightInd w:val="0"/>
      <w:ind w:left="420" w:right="33"/>
      <w:textAlignment w:val="baseline"/>
    </w:pPr>
    <w:rPr>
      <w:sz w:val="24"/>
    </w:rPr>
  </w:style>
  <w:style w:type="paragraph" w:styleId="10">
    <w:name w:val="toc 3"/>
    <w:basedOn w:val="1"/>
    <w:next w:val="1"/>
    <w:qFormat/>
    <w:uiPriority w:val="0"/>
    <w:pPr>
      <w:tabs>
        <w:tab w:val="right" w:leader="dot" w:pos="9345"/>
      </w:tabs>
      <w:spacing w:line="360" w:lineRule="auto"/>
      <w:ind w:left="403" w:right="255"/>
      <w:jc w:val="both"/>
    </w:pPr>
    <w:rPr>
      <w:sz w:val="28"/>
      <w:szCs w:val="32"/>
    </w:rPr>
  </w:style>
  <w:style w:type="paragraph" w:styleId="11">
    <w:name w:val="Plain Text"/>
    <w:basedOn w:val="1"/>
    <w:qFormat/>
    <w:uiPriority w:val="0"/>
    <w:pPr>
      <w:widowControl w:val="0"/>
      <w:jc w:val="both"/>
    </w:pPr>
    <w:rPr>
      <w:rFonts w:ascii="宋体" w:hAnsi="Courier New" w:eastAsia="宋体"/>
      <w:kern w:val="2"/>
      <w:sz w:val="21"/>
      <w:lang w:val="en-US" w:eastAsia="zh-CN" w:bidi="ar-SA"/>
    </w:rPr>
  </w:style>
  <w:style w:type="paragraph" w:styleId="12">
    <w:name w:val="footer"/>
    <w:basedOn w:val="1"/>
    <w:qFormat/>
    <w:uiPriority w:val="99"/>
    <w:pPr>
      <w:tabs>
        <w:tab w:val="center" w:pos="4153"/>
        <w:tab w:val="right" w:pos="8306"/>
      </w:tabs>
      <w:snapToGrid w:val="0"/>
      <w:jc w:val="left"/>
    </w:pPr>
    <w:rPr>
      <w:sz w:val="18"/>
    </w:rPr>
  </w:style>
  <w:style w:type="paragraph" w:styleId="13">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0"/>
    <w:pPr>
      <w:spacing w:before="120" w:beforeLines="0" w:after="120" w:afterLines="0"/>
    </w:pPr>
    <w:rPr>
      <w:b/>
      <w:bCs/>
      <w:caps/>
      <w:szCs w:val="24"/>
    </w:rPr>
  </w:style>
  <w:style w:type="paragraph" w:styleId="1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8">
    <w:name w:val="page number"/>
    <w:basedOn w:val="17"/>
    <w:qFormat/>
    <w:uiPriority w:val="99"/>
    <w:rPr>
      <w:rFonts w:cs="Times New Roman"/>
    </w:rPr>
  </w:style>
  <w:style w:type="character" w:styleId="19">
    <w:name w:val="Hyperlink"/>
    <w:basedOn w:val="17"/>
    <w:qFormat/>
    <w:uiPriority w:val="0"/>
    <w:rPr>
      <w:color w:val="0000FF"/>
      <w:u w:val="single"/>
    </w:rPr>
  </w:style>
  <w:style w:type="character" w:customStyle="1" w:styleId="20">
    <w:name w:val="font01"/>
    <w:basedOn w:val="17"/>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33</Pages>
  <Words>2952</Words>
  <Characters>3230</Characters>
  <Lines>0</Lines>
  <Paragraphs>0</Paragraphs>
  <TotalTime>3</TotalTime>
  <ScaleCrop>false</ScaleCrop>
  <LinksUpToDate>false</LinksUpToDate>
  <CharactersWithSpaces>4152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2025-05-19T00:56:00Z</dcterms:created>
  <dc:creator>李占洋1</dc:creator>
  <cp:lastModifiedBy>Administrator</cp:lastModifiedBy>
  <dcterms:modified xsi:type="dcterms:W3CDTF">2025-11-06T07:56:51Z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446CC549FCB14ED5B5F3CA8626A7369F_13</vt:lpwstr>
  </property>
  <property fmtid="{D5CDD505-2E9C-101B-9397-08002B2CF9AE}" pid="4" name="KSOTemplateDocerSaveRecord">
    <vt:lpwstr>eyJoZGlkIjoiOWY0MWY4Yzc5YjI0MjMxNjBkNDM5NzY4MzAxNTI3ODUiLCJ1c2VySWQiOiIxNjc1MzY4MzU3In0=</vt:lpwstr>
  </property>
</Properties>
</file>