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4" w:line="220" w:lineRule="auto"/>
        <w:ind w:left="220" w:leftChars="0" w:firstLine="0" w:firstLineChars="0"/>
        <w:jc w:val="center"/>
        <w:rPr>
          <w:rFonts w:hint="eastAsia"/>
          <w:color w:val="auto"/>
          <w:spacing w:val="-1"/>
          <w:sz w:val="24"/>
          <w:szCs w:val="24"/>
          <w:lang w:eastAsia="zh-CN"/>
        </w:rPr>
      </w:pPr>
      <w:r>
        <w:rPr>
          <w:rFonts w:hint="eastAsia"/>
          <w:color w:val="auto"/>
          <w:spacing w:val="-1"/>
          <w:sz w:val="24"/>
          <w:szCs w:val="24"/>
          <w:lang w:eastAsia="zh-CN"/>
        </w:rPr>
        <w:t>滨海新区塘沽片区公共供水管网漏损治理工程-老旧小区二次供水改造工程施工（第6标段）劳务分包第一标段（电气、自控、远传软件）（</w:t>
      </w:r>
      <w:r>
        <w:rPr>
          <w:rFonts w:hint="eastAsia"/>
          <w:color w:val="auto"/>
          <w:spacing w:val="-1"/>
          <w:sz w:val="24"/>
          <w:szCs w:val="24"/>
          <w:lang w:val="en-US" w:eastAsia="zh-CN"/>
        </w:rPr>
        <w:t>二次</w:t>
      </w:r>
      <w:r>
        <w:rPr>
          <w:rFonts w:hint="eastAsia"/>
          <w:color w:val="auto"/>
          <w:spacing w:val="-1"/>
          <w:sz w:val="24"/>
          <w:szCs w:val="24"/>
          <w:lang w:eastAsia="zh-CN"/>
        </w:rPr>
        <w:t>）</w:t>
      </w:r>
    </w:p>
    <w:p>
      <w:pPr>
        <w:pStyle w:val="2"/>
        <w:spacing w:before="124" w:line="220" w:lineRule="auto"/>
        <w:ind w:left="220" w:leftChars="0" w:firstLine="0" w:firstLineChars="0"/>
        <w:jc w:val="center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中标结果公示</w:t>
      </w:r>
    </w:p>
    <w:p>
      <w:pPr>
        <w:pStyle w:val="2"/>
        <w:spacing w:before="182" w:line="220" w:lineRule="auto"/>
        <w:ind w:left="2442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（招标编号：</w:t>
      </w:r>
      <w:r>
        <w:rPr>
          <w:rFonts w:hint="eastAsia"/>
          <w:color w:val="auto"/>
          <w:spacing w:val="-1"/>
          <w:sz w:val="24"/>
          <w:szCs w:val="24"/>
          <w:lang w:val="zh-TW"/>
        </w:rPr>
        <w:t>HT0932025000251-001</w:t>
      </w:r>
      <w:r>
        <w:rPr>
          <w:color w:val="auto"/>
          <w:spacing w:val="-1"/>
          <w:sz w:val="24"/>
          <w:szCs w:val="24"/>
        </w:rPr>
        <w:t>）</w:t>
      </w:r>
    </w:p>
    <w:p>
      <w:pPr>
        <w:spacing w:line="241" w:lineRule="auto"/>
        <w:rPr>
          <w:rFonts w:ascii="Arial"/>
          <w:color w:val="auto"/>
          <w:sz w:val="21"/>
        </w:rPr>
      </w:pPr>
    </w:p>
    <w:p>
      <w:pPr>
        <w:spacing w:line="241" w:lineRule="auto"/>
        <w:rPr>
          <w:rFonts w:ascii="Arial"/>
          <w:color w:val="auto"/>
          <w:sz w:val="21"/>
        </w:rPr>
      </w:pPr>
    </w:p>
    <w:p>
      <w:pPr>
        <w:spacing w:line="241" w:lineRule="auto"/>
        <w:rPr>
          <w:rFonts w:ascii="Arial"/>
          <w:color w:val="auto"/>
          <w:sz w:val="21"/>
        </w:rPr>
      </w:pPr>
    </w:p>
    <w:p>
      <w:pPr>
        <w:pStyle w:val="2"/>
        <w:spacing w:before="78" w:line="220" w:lineRule="auto"/>
        <w:ind w:left="27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4"/>
          <w:sz w:val="24"/>
          <w:szCs w:val="24"/>
        </w:rPr>
        <w:t>一、中标人信息：</w:t>
      </w:r>
    </w:p>
    <w:p>
      <w:pPr>
        <w:pStyle w:val="2"/>
        <w:spacing w:before="196" w:line="220" w:lineRule="auto"/>
        <w:ind w:left="338"/>
        <w:rPr>
          <w:color w:val="auto"/>
        </w:rPr>
      </w:pPr>
      <w:r>
        <w:rPr>
          <w:color w:val="auto"/>
          <w:spacing w:val="1"/>
        </w:rPr>
        <w:t>标段(包)[001]</w:t>
      </w:r>
      <w:r>
        <w:rPr>
          <w:rFonts w:hint="eastAsia"/>
          <w:color w:val="auto"/>
          <w:spacing w:val="1"/>
          <w:lang w:eastAsia="zh-CN"/>
        </w:rPr>
        <w:t>滨海新区塘沽片区公共供水管网漏损治理工程-老旧小区二次供水改造工程施工（第6标段）劳务分包第一标段（电气、自控、远传软件）（</w:t>
      </w:r>
      <w:r>
        <w:rPr>
          <w:rFonts w:hint="eastAsia"/>
          <w:color w:val="auto"/>
          <w:spacing w:val="1"/>
          <w:lang w:val="en-US" w:eastAsia="zh-CN"/>
        </w:rPr>
        <w:t>二次</w:t>
      </w:r>
      <w:r>
        <w:rPr>
          <w:rFonts w:hint="eastAsia"/>
          <w:color w:val="auto"/>
          <w:spacing w:val="1"/>
          <w:lang w:eastAsia="zh-CN"/>
        </w:rPr>
        <w:t>）</w:t>
      </w:r>
      <w:r>
        <w:rPr>
          <w:color w:val="auto"/>
        </w:rPr>
        <w:t>:</w:t>
      </w:r>
    </w:p>
    <w:p>
      <w:pPr>
        <w:pStyle w:val="2"/>
        <w:spacing w:before="218" w:line="218" w:lineRule="auto"/>
        <w:ind w:left="672"/>
        <w:rPr>
          <w:color w:val="auto"/>
        </w:rPr>
      </w:pPr>
      <w:r>
        <w:rPr>
          <w:color w:val="auto"/>
          <w:spacing w:val="-1"/>
        </w:rPr>
        <w:t>中标人：</w:t>
      </w:r>
      <w:r>
        <w:rPr>
          <w:rFonts w:hint="eastAsia"/>
          <w:color w:val="auto"/>
          <w:spacing w:val="-1"/>
          <w:lang w:eastAsia="zh-CN"/>
        </w:rPr>
        <w:t>天津市富森市政工程限公司</w:t>
      </w:r>
      <w:r>
        <w:rPr>
          <w:color w:val="auto"/>
          <w:spacing w:val="-1"/>
        </w:rPr>
        <w:t xml:space="preserve">        中标价格：</w:t>
      </w:r>
      <w:r>
        <w:rPr>
          <w:rFonts w:hint="eastAsia"/>
          <w:color w:val="auto"/>
          <w:spacing w:val="-1"/>
          <w:lang w:val="en-US" w:eastAsia="zh-CN"/>
        </w:rPr>
        <w:t>164.6103</w:t>
      </w:r>
      <w:r>
        <w:rPr>
          <w:color w:val="auto"/>
          <w:spacing w:val="-34"/>
        </w:rPr>
        <w:t xml:space="preserve"> </w:t>
      </w:r>
      <w:r>
        <w:rPr>
          <w:color w:val="auto"/>
          <w:spacing w:val="-1"/>
        </w:rPr>
        <w:t>万元</w:t>
      </w:r>
    </w:p>
    <w:p>
      <w:pPr>
        <w:pStyle w:val="2"/>
        <w:spacing w:before="205" w:line="220" w:lineRule="auto"/>
        <w:ind w:left="27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5"/>
          <w:sz w:val="24"/>
          <w:szCs w:val="24"/>
        </w:rPr>
        <w:t>二、其他：</w:t>
      </w:r>
    </w:p>
    <w:p>
      <w:pPr>
        <w:pStyle w:val="2"/>
        <w:spacing w:before="197" w:line="220" w:lineRule="auto"/>
        <w:ind w:left="0" w:leftChars="0" w:firstLine="0" w:firstLineChars="0"/>
        <w:rPr>
          <w:color w:val="auto"/>
        </w:rPr>
      </w:pPr>
      <w:r>
        <w:rPr>
          <w:color w:val="auto"/>
          <w:spacing w:val="-1"/>
        </w:rPr>
        <w:t>招标人：</w:t>
      </w:r>
      <w:r>
        <w:rPr>
          <w:rFonts w:hint="eastAsia"/>
          <w:color w:val="auto"/>
          <w:spacing w:val="-1"/>
        </w:rPr>
        <w:t>天津市华澄供水工程技术有限公司</w:t>
      </w:r>
    </w:p>
    <w:p>
      <w:pPr>
        <w:pStyle w:val="2"/>
        <w:spacing w:before="217" w:line="220" w:lineRule="auto"/>
        <w:ind w:left="23"/>
        <w:rPr>
          <w:color w:val="auto"/>
        </w:rPr>
      </w:pPr>
      <w:r>
        <w:rPr>
          <w:color w:val="auto"/>
          <w:spacing w:val="-1"/>
        </w:rPr>
        <w:t>招标代理单位：天津市建设工程招标有限公司</w:t>
      </w:r>
    </w:p>
    <w:p>
      <w:pPr>
        <w:pStyle w:val="2"/>
        <w:spacing w:before="218" w:line="218" w:lineRule="auto"/>
        <w:ind w:left="23"/>
        <w:rPr>
          <w:color w:val="auto"/>
        </w:rPr>
      </w:pPr>
      <w:r>
        <w:rPr>
          <w:color w:val="auto"/>
          <w:spacing w:val="-1"/>
        </w:rPr>
        <w:t>招标公告编号：</w:t>
      </w:r>
      <w:r>
        <w:rPr>
          <w:rFonts w:hint="eastAsia"/>
          <w:color w:val="auto"/>
          <w:spacing w:val="-1"/>
          <w:lang w:val="zh-TW"/>
        </w:rPr>
        <w:t>HT0932025000251-001</w:t>
      </w:r>
    </w:p>
    <w:p>
      <w:pPr>
        <w:pStyle w:val="2"/>
        <w:spacing w:before="220" w:line="218" w:lineRule="auto"/>
        <w:ind w:left="23"/>
        <w:rPr>
          <w:color w:val="auto"/>
        </w:rPr>
      </w:pPr>
      <w:r>
        <w:rPr>
          <w:color w:val="auto"/>
          <w:spacing w:val="-5"/>
        </w:rPr>
        <w:t>招标公告发布时间：2025</w:t>
      </w:r>
      <w:r>
        <w:rPr>
          <w:color w:val="auto"/>
          <w:spacing w:val="-43"/>
        </w:rPr>
        <w:t xml:space="preserve"> </w:t>
      </w:r>
      <w:r>
        <w:rPr>
          <w:color w:val="auto"/>
          <w:spacing w:val="-5"/>
        </w:rPr>
        <w:t>年</w:t>
      </w:r>
      <w:r>
        <w:rPr>
          <w:color w:val="auto"/>
          <w:spacing w:val="-43"/>
        </w:rPr>
        <w:t xml:space="preserve"> </w:t>
      </w:r>
      <w:r>
        <w:rPr>
          <w:rFonts w:hint="eastAsia"/>
          <w:color w:val="auto"/>
          <w:spacing w:val="-5"/>
          <w:lang w:val="en-US" w:eastAsia="zh-CN"/>
        </w:rPr>
        <w:t>09</w:t>
      </w:r>
      <w:r>
        <w:rPr>
          <w:color w:val="auto"/>
          <w:spacing w:val="-39"/>
        </w:rPr>
        <w:t xml:space="preserve"> </w:t>
      </w:r>
      <w:r>
        <w:rPr>
          <w:color w:val="auto"/>
          <w:spacing w:val="-5"/>
        </w:rPr>
        <w:t>月</w:t>
      </w:r>
      <w:r>
        <w:rPr>
          <w:rFonts w:hint="eastAsia"/>
          <w:color w:val="auto"/>
          <w:spacing w:val="-43"/>
          <w:lang w:val="en-US" w:eastAsia="zh-CN"/>
        </w:rPr>
        <w:t xml:space="preserve">2 9 </w:t>
      </w:r>
      <w:r>
        <w:rPr>
          <w:color w:val="auto"/>
          <w:spacing w:val="-5"/>
        </w:rPr>
        <w:t>日至</w:t>
      </w:r>
      <w:r>
        <w:rPr>
          <w:color w:val="auto"/>
          <w:spacing w:val="-42"/>
        </w:rPr>
        <w:t xml:space="preserve"> </w:t>
      </w:r>
      <w:r>
        <w:rPr>
          <w:color w:val="auto"/>
          <w:spacing w:val="-5"/>
        </w:rPr>
        <w:t>2025</w:t>
      </w:r>
      <w:r>
        <w:rPr>
          <w:color w:val="auto"/>
          <w:spacing w:val="-44"/>
        </w:rPr>
        <w:t xml:space="preserve"> </w:t>
      </w:r>
      <w:r>
        <w:rPr>
          <w:color w:val="auto"/>
          <w:spacing w:val="-5"/>
        </w:rPr>
        <w:t>年</w:t>
      </w:r>
      <w:r>
        <w:rPr>
          <w:rFonts w:hint="eastAsia"/>
          <w:color w:val="auto"/>
          <w:spacing w:val="-42"/>
          <w:lang w:val="en-US" w:eastAsia="zh-CN"/>
        </w:rPr>
        <w:t>10</w:t>
      </w:r>
      <w:r>
        <w:rPr>
          <w:color w:val="auto"/>
          <w:spacing w:val="-39"/>
        </w:rPr>
        <w:t xml:space="preserve"> </w:t>
      </w:r>
      <w:r>
        <w:rPr>
          <w:color w:val="auto"/>
          <w:spacing w:val="-6"/>
        </w:rPr>
        <w:t>月</w:t>
      </w:r>
      <w:r>
        <w:rPr>
          <w:color w:val="auto"/>
          <w:spacing w:val="-29"/>
        </w:rPr>
        <w:t xml:space="preserve"> </w:t>
      </w:r>
      <w:r>
        <w:rPr>
          <w:rFonts w:hint="eastAsia"/>
          <w:color w:val="auto"/>
          <w:spacing w:val="-6"/>
          <w:lang w:val="en-US" w:eastAsia="zh-CN"/>
        </w:rPr>
        <w:t>11</w:t>
      </w:r>
      <w:r>
        <w:rPr>
          <w:color w:val="auto"/>
          <w:spacing w:val="-6"/>
        </w:rPr>
        <w:t xml:space="preserve"> 日</w:t>
      </w:r>
    </w:p>
    <w:p>
      <w:pPr>
        <w:spacing w:line="270" w:lineRule="auto"/>
        <w:rPr>
          <w:rFonts w:ascii="Arial"/>
          <w:color w:val="auto"/>
          <w:sz w:val="21"/>
        </w:rPr>
      </w:pPr>
    </w:p>
    <w:p>
      <w:pPr>
        <w:pStyle w:val="2"/>
        <w:spacing w:before="69" w:line="360" w:lineRule="auto"/>
        <w:ind w:left="23"/>
        <w:rPr>
          <w:color w:val="auto"/>
        </w:rPr>
      </w:pPr>
      <w:r>
        <w:rPr>
          <w:color w:val="auto"/>
          <w:spacing w:val="-1"/>
        </w:rPr>
        <w:t>招标人</w:t>
      </w:r>
      <w:r>
        <w:rPr>
          <w:rFonts w:hint="eastAsia"/>
          <w:color w:val="auto"/>
          <w:spacing w:val="-1"/>
        </w:rPr>
        <w:t>天津市华澄供水工程技术有限公司</w:t>
      </w:r>
      <w:r>
        <w:rPr>
          <w:color w:val="auto"/>
          <w:spacing w:val="-1"/>
        </w:rPr>
        <w:t>的</w:t>
      </w:r>
      <w:r>
        <w:rPr>
          <w:rFonts w:hint="eastAsia"/>
          <w:color w:val="auto"/>
          <w:spacing w:val="-1"/>
          <w:lang w:eastAsia="zh-CN"/>
        </w:rPr>
        <w:t>滨海新区塘沽片区公共供水管网漏损治理工程-老旧小区二次供水改造工程施工（第6标段）劳务分包第一标段（电气、自控、远传软件）（</w:t>
      </w:r>
      <w:r>
        <w:rPr>
          <w:rFonts w:hint="eastAsia"/>
          <w:color w:val="auto"/>
          <w:spacing w:val="-1"/>
          <w:lang w:val="en-US" w:eastAsia="zh-CN"/>
        </w:rPr>
        <w:t>二次</w:t>
      </w:r>
      <w:r>
        <w:rPr>
          <w:rFonts w:hint="eastAsia"/>
          <w:color w:val="auto"/>
          <w:spacing w:val="-1"/>
          <w:lang w:eastAsia="zh-CN"/>
        </w:rPr>
        <w:t>）</w:t>
      </w:r>
      <w:r>
        <w:rPr>
          <w:color w:val="auto"/>
          <w:spacing w:val="-1"/>
        </w:rPr>
        <w:t>，通过公开招标，于</w:t>
      </w:r>
      <w:r>
        <w:rPr>
          <w:color w:val="auto"/>
          <w:spacing w:val="-5"/>
        </w:rPr>
        <w:t>2025</w:t>
      </w:r>
      <w:r>
        <w:rPr>
          <w:color w:val="auto"/>
          <w:spacing w:val="-38"/>
        </w:rPr>
        <w:t xml:space="preserve"> </w:t>
      </w:r>
      <w:r>
        <w:rPr>
          <w:color w:val="auto"/>
          <w:spacing w:val="-5"/>
        </w:rPr>
        <w:t>年</w:t>
      </w:r>
      <w:r>
        <w:rPr>
          <w:color w:val="auto"/>
          <w:spacing w:val="-43"/>
        </w:rPr>
        <w:t xml:space="preserve"> </w:t>
      </w:r>
      <w:r>
        <w:rPr>
          <w:rFonts w:hint="eastAsia"/>
          <w:color w:val="auto"/>
          <w:spacing w:val="-5"/>
          <w:lang w:val="en-US" w:eastAsia="zh-CN"/>
        </w:rPr>
        <w:t>10</w:t>
      </w:r>
      <w:r>
        <w:rPr>
          <w:color w:val="auto"/>
          <w:spacing w:val="-34"/>
        </w:rPr>
        <w:t xml:space="preserve"> </w:t>
      </w:r>
      <w:r>
        <w:rPr>
          <w:color w:val="auto"/>
          <w:spacing w:val="-5"/>
        </w:rPr>
        <w:t>月</w:t>
      </w:r>
      <w:r>
        <w:rPr>
          <w:color w:val="auto"/>
          <w:spacing w:val="-37"/>
        </w:rPr>
        <w:t xml:space="preserve"> </w:t>
      </w:r>
      <w:r>
        <w:rPr>
          <w:rFonts w:hint="eastAsia"/>
          <w:color w:val="auto"/>
          <w:spacing w:val="-5"/>
          <w:lang w:val="en-US" w:eastAsia="zh-CN"/>
        </w:rPr>
        <w:t>15</w:t>
      </w:r>
      <w:r>
        <w:rPr>
          <w:color w:val="auto"/>
          <w:spacing w:val="-5"/>
        </w:rPr>
        <w:t xml:space="preserve"> 日</w:t>
      </w:r>
      <w:r>
        <w:rPr>
          <w:color w:val="auto"/>
          <w:spacing w:val="-38"/>
        </w:rPr>
        <w:t xml:space="preserve"> </w:t>
      </w:r>
      <w:r>
        <w:rPr>
          <w:color w:val="auto"/>
          <w:spacing w:val="-5"/>
        </w:rPr>
        <w:t>9：30</w:t>
      </w:r>
      <w:r>
        <w:rPr>
          <w:color w:val="auto"/>
          <w:spacing w:val="-41"/>
        </w:rPr>
        <w:t xml:space="preserve"> </w:t>
      </w:r>
      <w:r>
        <w:rPr>
          <w:color w:val="auto"/>
          <w:spacing w:val="-5"/>
        </w:rPr>
        <w:t>进行开标，共</w:t>
      </w:r>
      <w:r>
        <w:rPr>
          <w:color w:val="auto"/>
          <w:spacing w:val="-35"/>
        </w:rPr>
        <w:t xml:space="preserve"> </w:t>
      </w:r>
      <w:r>
        <w:rPr>
          <w:color w:val="auto"/>
          <w:spacing w:val="-5"/>
        </w:rPr>
        <w:t>3</w:t>
      </w:r>
      <w:r>
        <w:rPr>
          <w:color w:val="auto"/>
          <w:spacing w:val="-37"/>
        </w:rPr>
        <w:t xml:space="preserve"> </w:t>
      </w:r>
      <w:r>
        <w:rPr>
          <w:color w:val="auto"/>
          <w:spacing w:val="-5"/>
        </w:rPr>
        <w:t>家投标人参加投标，经评标委员会评审中标</w:t>
      </w:r>
      <w:r>
        <w:rPr>
          <w:color w:val="auto"/>
          <w:spacing w:val="-6"/>
        </w:rPr>
        <w:t>结果如</w:t>
      </w:r>
      <w:r>
        <w:rPr>
          <w:color w:val="auto"/>
        </w:rPr>
        <w:t xml:space="preserve"> </w:t>
      </w:r>
      <w:r>
        <w:rPr>
          <w:color w:val="auto"/>
          <w:spacing w:val="-16"/>
        </w:rPr>
        <w:t>下：</w:t>
      </w:r>
    </w:p>
    <w:p>
      <w:pPr>
        <w:pStyle w:val="2"/>
        <w:spacing w:before="69" w:line="220" w:lineRule="auto"/>
        <w:ind w:left="42"/>
        <w:rPr>
          <w:rFonts w:hint="eastAsia"/>
          <w:color w:val="auto"/>
          <w:spacing w:val="-2"/>
          <w:lang w:val="en-US" w:eastAsia="zh-CN"/>
        </w:rPr>
      </w:pPr>
      <w:r>
        <w:rPr>
          <w:color w:val="auto"/>
          <w:spacing w:val="-2"/>
        </w:rPr>
        <w:t>中标单位：</w:t>
      </w:r>
      <w:r>
        <w:rPr>
          <w:rFonts w:hint="eastAsia"/>
          <w:color w:val="auto"/>
          <w:spacing w:val="-2"/>
          <w:lang w:eastAsia="zh-CN"/>
        </w:rPr>
        <w:t>天津市富森市政工程限公司</w:t>
      </w:r>
    </w:p>
    <w:p>
      <w:pPr>
        <w:pStyle w:val="2"/>
        <w:spacing w:before="69" w:line="220" w:lineRule="auto"/>
        <w:ind w:left="42"/>
        <w:rPr>
          <w:color w:val="auto"/>
        </w:rPr>
      </w:pPr>
      <w:r>
        <w:rPr>
          <w:color w:val="auto"/>
          <w:spacing w:val="-2"/>
        </w:rPr>
        <w:t>中标价格：</w:t>
      </w:r>
      <w:r>
        <w:rPr>
          <w:rFonts w:hint="eastAsia"/>
          <w:color w:val="auto"/>
          <w:spacing w:val="-2"/>
          <w:lang w:val="en-US" w:eastAsia="zh-CN"/>
        </w:rPr>
        <w:t>1646103</w:t>
      </w:r>
      <w:r>
        <w:rPr>
          <w:color w:val="auto"/>
          <w:spacing w:val="-2"/>
        </w:rPr>
        <w:t>元</w:t>
      </w:r>
    </w:p>
    <w:p>
      <w:pPr>
        <w:pStyle w:val="2"/>
        <w:spacing w:before="219" w:line="220" w:lineRule="auto"/>
        <w:ind w:left="22"/>
        <w:rPr>
          <w:color w:val="auto"/>
        </w:rPr>
      </w:pPr>
      <w:r>
        <w:rPr>
          <w:color w:val="auto"/>
          <w:spacing w:val="-7"/>
        </w:rPr>
        <w:t>服务期限：</w:t>
      </w:r>
      <w:r>
        <w:rPr>
          <w:rFonts w:hint="eastAsia"/>
          <w:color w:val="auto"/>
          <w:spacing w:val="-7"/>
        </w:rPr>
        <w:t>18个月，具体以工程实际需要为准。</w:t>
      </w:r>
    </w:p>
    <w:p>
      <w:pPr>
        <w:spacing w:line="270" w:lineRule="auto"/>
        <w:rPr>
          <w:rFonts w:ascii="Arial"/>
          <w:color w:val="auto"/>
          <w:sz w:val="21"/>
        </w:rPr>
      </w:pPr>
    </w:p>
    <w:p>
      <w:pPr>
        <w:pStyle w:val="2"/>
        <w:spacing w:before="68" w:line="219" w:lineRule="auto"/>
        <w:ind w:left="28"/>
        <w:rPr>
          <w:rFonts w:hint="default" w:eastAsia="宋体"/>
          <w:color w:val="auto"/>
          <w:highlight w:val="none"/>
          <w:lang w:val="en-US" w:eastAsia="zh-CN"/>
        </w:rPr>
      </w:pPr>
      <w:r>
        <w:rPr>
          <w:color w:val="auto"/>
          <w:spacing w:val="-2"/>
        </w:rPr>
        <w:t>公示期：</w:t>
      </w:r>
      <w:r>
        <w:rPr>
          <w:color w:val="auto"/>
          <w:spacing w:val="-5"/>
          <w:highlight w:val="none"/>
        </w:rPr>
        <w:t>2025</w:t>
      </w:r>
      <w:r>
        <w:rPr>
          <w:color w:val="auto"/>
          <w:spacing w:val="-43"/>
          <w:highlight w:val="none"/>
        </w:rPr>
        <w:t xml:space="preserve"> </w:t>
      </w:r>
      <w:r>
        <w:rPr>
          <w:color w:val="auto"/>
          <w:spacing w:val="-5"/>
          <w:highlight w:val="none"/>
        </w:rPr>
        <w:t>年</w:t>
      </w:r>
      <w:r>
        <w:rPr>
          <w:color w:val="auto"/>
          <w:spacing w:val="-43"/>
          <w:highlight w:val="none"/>
        </w:rPr>
        <w:t xml:space="preserve"> </w:t>
      </w:r>
      <w:r>
        <w:rPr>
          <w:rFonts w:hint="eastAsia"/>
          <w:color w:val="auto"/>
          <w:spacing w:val="-5"/>
          <w:highlight w:val="none"/>
          <w:lang w:val="en-US" w:eastAsia="zh-CN"/>
        </w:rPr>
        <w:t>10</w:t>
      </w:r>
      <w:r>
        <w:rPr>
          <w:color w:val="auto"/>
          <w:spacing w:val="-5"/>
          <w:highlight w:val="none"/>
        </w:rPr>
        <w:t>月</w:t>
      </w:r>
      <w:r>
        <w:rPr>
          <w:rFonts w:hint="eastAsia"/>
          <w:color w:val="auto"/>
          <w:spacing w:val="-43"/>
          <w:highlight w:val="none"/>
          <w:lang w:val="en-US" w:eastAsia="zh-CN"/>
        </w:rPr>
        <w:t xml:space="preserve">1 6 </w:t>
      </w:r>
      <w:r>
        <w:rPr>
          <w:color w:val="auto"/>
          <w:spacing w:val="-5"/>
          <w:highlight w:val="none"/>
        </w:rPr>
        <w:t>日</w:t>
      </w:r>
      <w:r>
        <w:rPr>
          <w:rFonts w:hint="eastAsia"/>
          <w:color w:val="auto"/>
          <w:spacing w:val="-5"/>
          <w:highlight w:val="none"/>
          <w:lang w:val="en-US" w:eastAsia="zh-CN"/>
        </w:rPr>
        <w:t>9:00</w:t>
      </w:r>
      <w:r>
        <w:rPr>
          <w:color w:val="auto"/>
          <w:spacing w:val="-5"/>
          <w:highlight w:val="none"/>
        </w:rPr>
        <w:t>至</w:t>
      </w:r>
      <w:r>
        <w:rPr>
          <w:color w:val="auto"/>
          <w:spacing w:val="-42"/>
          <w:highlight w:val="none"/>
        </w:rPr>
        <w:t xml:space="preserve"> </w:t>
      </w:r>
      <w:r>
        <w:rPr>
          <w:color w:val="auto"/>
          <w:spacing w:val="-5"/>
          <w:highlight w:val="none"/>
        </w:rPr>
        <w:t>2025</w:t>
      </w:r>
      <w:r>
        <w:rPr>
          <w:color w:val="auto"/>
          <w:spacing w:val="-44"/>
          <w:highlight w:val="none"/>
        </w:rPr>
        <w:t xml:space="preserve"> </w:t>
      </w:r>
      <w:r>
        <w:rPr>
          <w:color w:val="auto"/>
          <w:spacing w:val="-5"/>
          <w:highlight w:val="none"/>
        </w:rPr>
        <w:t>年</w:t>
      </w:r>
      <w:r>
        <w:rPr>
          <w:color w:val="auto"/>
          <w:spacing w:val="-42"/>
          <w:highlight w:val="none"/>
        </w:rPr>
        <w:t xml:space="preserve"> </w:t>
      </w:r>
      <w:r>
        <w:rPr>
          <w:rFonts w:hint="eastAsia"/>
          <w:color w:val="auto"/>
          <w:spacing w:val="-6"/>
          <w:highlight w:val="none"/>
          <w:lang w:val="en-US" w:eastAsia="zh-CN"/>
        </w:rPr>
        <w:t>10</w:t>
      </w:r>
      <w:r>
        <w:rPr>
          <w:color w:val="auto"/>
          <w:spacing w:val="-6"/>
          <w:highlight w:val="none"/>
        </w:rPr>
        <w:t>月</w:t>
      </w:r>
      <w:r>
        <w:rPr>
          <w:color w:val="auto"/>
          <w:spacing w:val="-29"/>
          <w:highlight w:val="none"/>
        </w:rPr>
        <w:t xml:space="preserve"> </w:t>
      </w:r>
      <w:r>
        <w:rPr>
          <w:rFonts w:hint="eastAsia"/>
          <w:color w:val="auto"/>
          <w:spacing w:val="-6"/>
          <w:highlight w:val="none"/>
          <w:lang w:val="en-US" w:eastAsia="zh-CN"/>
        </w:rPr>
        <w:t>17</w:t>
      </w:r>
      <w:r>
        <w:rPr>
          <w:color w:val="auto"/>
          <w:spacing w:val="-6"/>
          <w:highlight w:val="none"/>
        </w:rPr>
        <w:t xml:space="preserve"> 日</w:t>
      </w:r>
      <w:r>
        <w:rPr>
          <w:rFonts w:hint="eastAsia"/>
          <w:color w:val="auto"/>
          <w:spacing w:val="-6"/>
          <w:highlight w:val="none"/>
          <w:lang w:val="en-US" w:eastAsia="zh-CN"/>
        </w:rPr>
        <w:t>17:00</w:t>
      </w:r>
    </w:p>
    <w:p>
      <w:pPr>
        <w:pStyle w:val="2"/>
        <w:spacing w:before="204" w:line="220" w:lineRule="auto"/>
        <w:ind w:left="23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4"/>
          <w:sz w:val="24"/>
          <w:szCs w:val="24"/>
        </w:rPr>
        <w:t>三、监督部门</w:t>
      </w:r>
    </w:p>
    <w:p>
      <w:pPr>
        <w:pStyle w:val="2"/>
        <w:spacing w:before="209" w:line="198" w:lineRule="auto"/>
        <w:ind w:left="338"/>
        <w:rPr>
          <w:color w:val="auto"/>
          <w:sz w:val="24"/>
          <w:szCs w:val="24"/>
        </w:rPr>
      </w:pPr>
      <w:r>
        <w:rPr>
          <w:color w:val="auto"/>
          <w:spacing w:val="-1"/>
        </w:rPr>
        <w:t>本招标项目的监督部门为-</w:t>
      </w:r>
      <w:r>
        <w:rPr>
          <w:color w:val="auto"/>
          <w:spacing w:val="-1"/>
          <w:sz w:val="24"/>
          <w:szCs w:val="24"/>
        </w:rPr>
        <w:t>。</w:t>
      </w:r>
    </w:p>
    <w:p>
      <w:pPr>
        <w:pStyle w:val="2"/>
        <w:spacing w:before="184" w:line="221" w:lineRule="auto"/>
        <w:ind w:left="46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8"/>
          <w:sz w:val="24"/>
          <w:szCs w:val="24"/>
        </w:rPr>
        <w:t>四、联系方式</w:t>
      </w:r>
    </w:p>
    <w:p>
      <w:pPr>
        <w:pStyle w:val="2"/>
        <w:spacing w:before="196" w:line="220" w:lineRule="auto"/>
        <w:ind w:left="338"/>
        <w:rPr>
          <w:rFonts w:hint="default"/>
          <w:color w:val="auto"/>
          <w:spacing w:val="-1"/>
        </w:rPr>
      </w:pPr>
      <w:r>
        <w:rPr>
          <w:color w:val="auto"/>
          <w:spacing w:val="-1"/>
        </w:rPr>
        <w:t>招 标 人：</w:t>
      </w:r>
      <w:r>
        <w:rPr>
          <w:rFonts w:hint="default"/>
          <w:color w:val="auto"/>
          <w:spacing w:val="-1"/>
        </w:rPr>
        <w:t>天津市华澄供水工程技术有限公司</w:t>
      </w:r>
    </w:p>
    <w:p>
      <w:pPr>
        <w:pStyle w:val="2"/>
        <w:spacing w:before="217" w:line="219" w:lineRule="auto"/>
        <w:ind w:left="337"/>
        <w:rPr>
          <w:color w:val="auto"/>
        </w:rPr>
      </w:pPr>
      <w:r>
        <w:rPr>
          <w:color w:val="auto"/>
          <w:spacing w:val="-1"/>
        </w:rPr>
        <w:t>地    址：</w:t>
      </w:r>
      <w:r>
        <w:rPr>
          <w:rFonts w:hint="default"/>
          <w:color w:val="auto"/>
          <w:spacing w:val="-1"/>
        </w:rPr>
        <w:t>天津市西青经济技术开发区民和道9号</w:t>
      </w:r>
    </w:p>
    <w:p>
      <w:pPr>
        <w:spacing w:line="219" w:lineRule="auto"/>
        <w:rPr>
          <w:color w:val="auto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before="138" w:line="220" w:lineRule="auto"/>
        <w:ind w:left="338"/>
        <w:rPr>
          <w:color w:val="auto"/>
        </w:rPr>
      </w:pPr>
      <w:r>
        <w:rPr>
          <w:color w:val="auto"/>
          <w:spacing w:val="-3"/>
        </w:rPr>
        <w:t>联</w:t>
      </w:r>
      <w:r>
        <w:rPr>
          <w:color w:val="auto"/>
          <w:spacing w:val="18"/>
        </w:rPr>
        <w:t xml:space="preserve"> </w:t>
      </w:r>
      <w:r>
        <w:rPr>
          <w:color w:val="auto"/>
          <w:spacing w:val="-3"/>
        </w:rPr>
        <w:t>系 人：</w:t>
      </w:r>
      <w:r>
        <w:rPr>
          <w:rFonts w:hint="default" w:ascii="Arial" w:hAnsi="Arial" w:cs="Arial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常泽鑫</w:t>
      </w:r>
    </w:p>
    <w:p>
      <w:pPr>
        <w:pStyle w:val="2"/>
        <w:spacing w:before="217" w:line="222" w:lineRule="auto"/>
        <w:ind w:left="361"/>
        <w:rPr>
          <w:rFonts w:hint="default"/>
          <w:color w:val="auto"/>
          <w:spacing w:val="-2"/>
        </w:rPr>
      </w:pPr>
      <w:r>
        <w:rPr>
          <w:color w:val="auto"/>
          <w:spacing w:val="-2"/>
        </w:rPr>
        <w:t>电    话：</w:t>
      </w:r>
      <w:r>
        <w:rPr>
          <w:rFonts w:hint="default"/>
          <w:color w:val="auto"/>
          <w:spacing w:val="-2"/>
        </w:rPr>
        <w:t>13820129888</w:t>
      </w:r>
    </w:p>
    <w:p>
      <w:pPr>
        <w:pStyle w:val="2"/>
        <w:spacing w:before="216" w:line="214" w:lineRule="auto"/>
        <w:ind w:left="361"/>
        <w:rPr>
          <w:rFonts w:hint="eastAsia" w:eastAsia="宋体"/>
          <w:color w:val="auto"/>
          <w:lang w:val="en-US" w:eastAsia="zh-CN"/>
        </w:rPr>
      </w:pPr>
      <w:r>
        <w:rPr>
          <w:color w:val="auto"/>
          <w:spacing w:val="-2"/>
        </w:rPr>
        <w:t>电子邮件：</w:t>
      </w:r>
      <w:r>
        <w:rPr>
          <w:rFonts w:hint="eastAsia"/>
          <w:color w:val="auto"/>
          <w:spacing w:val="-2"/>
          <w:lang w:val="en-US" w:eastAsia="zh-CN"/>
        </w:rPr>
        <w:t>/</w:t>
      </w:r>
    </w:p>
    <w:p>
      <w:pPr>
        <w:spacing w:line="309" w:lineRule="auto"/>
        <w:rPr>
          <w:rFonts w:ascii="Arial"/>
          <w:color w:val="auto"/>
          <w:sz w:val="21"/>
        </w:rPr>
      </w:pPr>
    </w:p>
    <w:p>
      <w:pPr>
        <w:spacing w:line="310" w:lineRule="auto"/>
        <w:rPr>
          <w:rFonts w:ascii="Arial"/>
          <w:color w:val="auto"/>
          <w:sz w:val="21"/>
        </w:rPr>
      </w:pPr>
    </w:p>
    <w:p>
      <w:pPr>
        <w:pStyle w:val="2"/>
        <w:spacing w:before="69" w:line="219" w:lineRule="auto"/>
        <w:ind w:left="338"/>
        <w:rPr>
          <w:color w:val="auto"/>
        </w:rPr>
      </w:pPr>
      <w:r>
        <w:rPr>
          <w:color w:val="auto"/>
          <w:spacing w:val="-1"/>
        </w:rPr>
        <w:t>招标代理机构：天津市建设工程招标有限公司</w:t>
      </w:r>
      <w:bookmarkStart w:id="0" w:name="_GoBack"/>
      <w:bookmarkEnd w:id="0"/>
    </w:p>
    <w:p>
      <w:pPr>
        <w:pStyle w:val="2"/>
        <w:spacing w:before="218" w:line="220" w:lineRule="auto"/>
        <w:ind w:left="337"/>
        <w:rPr>
          <w:color w:val="auto"/>
        </w:rPr>
      </w:pPr>
      <w:r>
        <w:rPr>
          <w:color w:val="auto"/>
          <w:spacing w:val="-2"/>
        </w:rPr>
        <w:t>地    址： 天津市河西区环岛西路</w:t>
      </w:r>
      <w:r>
        <w:rPr>
          <w:color w:val="auto"/>
          <w:spacing w:val="-26"/>
        </w:rPr>
        <w:t xml:space="preserve"> </w:t>
      </w:r>
      <w:r>
        <w:rPr>
          <w:color w:val="auto"/>
          <w:spacing w:val="-2"/>
        </w:rPr>
        <w:t>19</w:t>
      </w:r>
      <w:r>
        <w:rPr>
          <w:color w:val="auto"/>
          <w:spacing w:val="-39"/>
        </w:rPr>
        <w:t xml:space="preserve"> </w:t>
      </w:r>
      <w:r>
        <w:rPr>
          <w:color w:val="auto"/>
          <w:spacing w:val="-2"/>
        </w:rPr>
        <w:t>号梅江中心大厦</w:t>
      </w:r>
      <w:r>
        <w:rPr>
          <w:color w:val="auto"/>
          <w:spacing w:val="-42"/>
        </w:rPr>
        <w:t xml:space="preserve"> </w:t>
      </w:r>
      <w:r>
        <w:rPr>
          <w:color w:val="auto"/>
          <w:spacing w:val="-2"/>
        </w:rPr>
        <w:t>26</w:t>
      </w:r>
      <w:r>
        <w:rPr>
          <w:color w:val="auto"/>
          <w:spacing w:val="-45"/>
        </w:rPr>
        <w:t xml:space="preserve"> </w:t>
      </w:r>
      <w:r>
        <w:rPr>
          <w:color w:val="auto"/>
          <w:spacing w:val="-2"/>
        </w:rPr>
        <w:t>层</w:t>
      </w:r>
    </w:p>
    <w:p>
      <w:pPr>
        <w:pStyle w:val="2"/>
        <w:spacing w:before="218" w:line="219" w:lineRule="auto"/>
        <w:ind w:left="338"/>
        <w:rPr>
          <w:color w:val="auto"/>
        </w:rPr>
      </w:pPr>
      <w:r>
        <w:rPr>
          <w:color w:val="auto"/>
          <w:spacing w:val="-3"/>
        </w:rPr>
        <w:t>联 系</w:t>
      </w:r>
      <w:r>
        <w:rPr>
          <w:color w:val="auto"/>
          <w:spacing w:val="9"/>
        </w:rPr>
        <w:t xml:space="preserve"> </w:t>
      </w:r>
      <w:r>
        <w:rPr>
          <w:color w:val="auto"/>
          <w:spacing w:val="-3"/>
        </w:rPr>
        <w:t>人：</w:t>
      </w:r>
      <w:r>
        <w:rPr>
          <w:color w:val="auto"/>
          <w:spacing w:val="19"/>
        </w:rPr>
        <w:t xml:space="preserve"> </w:t>
      </w:r>
      <w:r>
        <w:rPr>
          <w:color w:val="auto"/>
          <w:spacing w:val="-3"/>
        </w:rPr>
        <w:t>陈政男、刘广为</w:t>
      </w:r>
    </w:p>
    <w:p>
      <w:pPr>
        <w:pStyle w:val="2"/>
        <w:spacing w:before="219" w:line="222" w:lineRule="auto"/>
        <w:ind w:left="361"/>
        <w:rPr>
          <w:color w:val="auto"/>
        </w:rPr>
      </w:pPr>
      <w:r>
        <w:rPr>
          <w:color w:val="auto"/>
          <w:spacing w:val="-5"/>
        </w:rPr>
        <w:t>电</w:t>
      </w:r>
      <w:r>
        <w:rPr>
          <w:color w:val="auto"/>
          <w:spacing w:val="3"/>
        </w:rPr>
        <w:t xml:space="preserve">    </w:t>
      </w:r>
      <w:r>
        <w:rPr>
          <w:color w:val="auto"/>
          <w:spacing w:val="-5"/>
        </w:rPr>
        <w:t>话：</w:t>
      </w:r>
      <w:r>
        <w:rPr>
          <w:color w:val="auto"/>
          <w:spacing w:val="26"/>
        </w:rPr>
        <w:t xml:space="preserve"> </w:t>
      </w:r>
      <w:r>
        <w:rPr>
          <w:color w:val="auto"/>
          <w:spacing w:val="-5"/>
        </w:rPr>
        <w:t>13920950385</w:t>
      </w:r>
    </w:p>
    <w:p>
      <w:pPr>
        <w:pStyle w:val="2"/>
        <w:spacing w:before="215" w:line="220" w:lineRule="auto"/>
        <w:ind w:left="361"/>
        <w:rPr>
          <w:color w:val="auto"/>
        </w:rPr>
      </w:pPr>
      <w:r>
        <w:rPr>
          <w:color w:val="auto"/>
          <w:spacing w:val="-1"/>
        </w:rPr>
        <w:t>电子邮件： 13920950385@16</w:t>
      </w:r>
      <w:r>
        <w:rPr>
          <w:color w:val="auto"/>
          <w:spacing w:val="-2"/>
        </w:rPr>
        <w:t>3.com</w:t>
      </w:r>
    </w:p>
    <w:p>
      <w:pPr>
        <w:spacing w:line="263" w:lineRule="auto"/>
        <w:rPr>
          <w:rFonts w:ascii="Arial"/>
          <w:color w:val="auto"/>
          <w:sz w:val="21"/>
        </w:rPr>
      </w:pPr>
    </w:p>
    <w:p>
      <w:pPr>
        <w:spacing w:line="263" w:lineRule="auto"/>
        <w:rPr>
          <w:rFonts w:ascii="Arial"/>
          <w:color w:val="auto"/>
          <w:sz w:val="21"/>
        </w:rPr>
      </w:pPr>
    </w:p>
    <w:p>
      <w:pPr>
        <w:spacing w:line="264" w:lineRule="auto"/>
        <w:rPr>
          <w:rFonts w:ascii="Arial"/>
          <w:color w:val="auto"/>
          <w:sz w:val="21"/>
        </w:rPr>
      </w:pPr>
    </w:p>
    <w:p>
      <w:pPr>
        <w:spacing w:line="264" w:lineRule="auto"/>
        <w:rPr>
          <w:rFonts w:ascii="Arial"/>
          <w:color w:val="auto"/>
          <w:sz w:val="21"/>
        </w:rPr>
      </w:pPr>
    </w:p>
    <w:p>
      <w:pPr>
        <w:spacing w:line="264" w:lineRule="auto"/>
        <w:jc w:val="right"/>
        <w:rPr>
          <w:rFonts w:hint="default" w:ascii="Arial" w:eastAsia="宋体"/>
          <w:color w:val="auto"/>
          <w:sz w:val="21"/>
          <w:highlight w:val="none"/>
          <w:lang w:val="en-US" w:eastAsia="zh-CN"/>
        </w:rPr>
      </w:pPr>
      <w:r>
        <w:rPr>
          <w:rFonts w:hint="eastAsia" w:eastAsia="宋体"/>
          <w:color w:val="auto"/>
          <w:sz w:val="21"/>
          <w:highlight w:val="none"/>
          <w:lang w:val="en-US" w:eastAsia="zh-CN"/>
        </w:rPr>
        <w:t>2025年10月16日</w:t>
      </w:r>
    </w:p>
    <w:p>
      <w:pPr>
        <w:spacing w:line="264" w:lineRule="auto"/>
        <w:rPr>
          <w:rFonts w:ascii="Arial"/>
          <w:color w:val="auto"/>
          <w:sz w:val="21"/>
        </w:rPr>
      </w:pP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01D95F0B"/>
    <w:rsid w:val="4EAA4471"/>
    <w:rsid w:val="55B41744"/>
    <w:rsid w:val="56EA66AC"/>
    <w:rsid w:val="57C56341"/>
    <w:rsid w:val="632054E0"/>
    <w:rsid w:val="6D834856"/>
    <w:rsid w:val="6D993D22"/>
    <w:rsid w:val="79534C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604</Words>
  <Characters>728</Characters>
  <TotalTime>1</TotalTime>
  <ScaleCrop>false</ScaleCrop>
  <LinksUpToDate>false</LinksUpToDate>
  <CharactersWithSpaces>796</CharactersWithSpaces>
  <Application>WPS Office_11.8.2.8411_F1E327BC-269C-435d-A152-05C5408002CA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2018-06-27T08:54:00Z</dcterms:created>
  <dc:creator>Toby</dc:creator>
  <cp:lastModifiedBy>嵘嵘</cp:lastModifiedBy>
  <dcterms:modified xsi:type="dcterms:W3CDTF">2025-10-15T05:27:08Z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2025-09-26T12:30:20Z</vt:filetime>
  </property>
  <property fmtid="{D5CDD505-2E9C-101B-9397-08002B2CF9AE}" pid="4" name="KSOTemplateDocerSaveRecord">
    <vt:lpwstr>eyJoZGlkIjoiMjlhNzUxYTczZWNlYmFlMGRiZmI4ZTNmNGNlNzYzZGEiLCJ1c2VySWQiOiIxMTU1MzcxODM1In0=</vt:lpwstr>
  </property>
  <property fmtid="{D5CDD505-2E9C-101B-9397-08002B2CF9AE}" pid="5" name="KSOProductBuildVer">
    <vt:lpwstr>2052-11.8.2.8411</vt:lpwstr>
  </property>
  <property fmtid="{D5CDD505-2E9C-101B-9397-08002B2CF9AE}" pid="6" name="ICV">
    <vt:lpwstr>B90A2B9D1D5D4C0895BC01CCB434D15A_12</vt:lpwstr>
  </property>
</Properties>
</file>