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675C73E7" w:rsidR="00E578A5" w:rsidRDefault="00B47465">
      <w:pPr>
        <w:jc w:val="center"/>
        <w:rPr>
          <w:rFonts w:asciiTheme="majorEastAsia" w:eastAsiaTheme="majorEastAsia" w:hAnsiTheme="majorEastAsia" w:cstheme="minorEastAsia"/>
          <w:b/>
          <w:sz w:val="28"/>
          <w:szCs w:val="28"/>
        </w:rPr>
      </w:pPr>
      <w:r w:rsidRPr="00B47465">
        <w:rPr>
          <w:rFonts w:asciiTheme="majorEastAsia" w:eastAsiaTheme="majorEastAsia" w:hAnsiTheme="majorEastAsia" w:cstheme="minorEastAsia" w:hint="eastAsia"/>
          <w:b/>
          <w:color w:val="FF0000"/>
          <w:sz w:val="28"/>
          <w:szCs w:val="28"/>
        </w:rPr>
        <w:t>琨泰公寓1、2号楼二供泵房新建工程</w:t>
      </w:r>
      <w:r w:rsidR="00355057">
        <w:rPr>
          <w:rFonts w:asciiTheme="majorEastAsia" w:eastAsiaTheme="majorEastAsia" w:hAnsiTheme="majorEastAsia" w:cstheme="minorEastAsia" w:hint="eastAsia"/>
          <w:b/>
          <w:color w:val="FF0000"/>
          <w:sz w:val="28"/>
          <w:szCs w:val="28"/>
        </w:rPr>
        <w:t>（</w:t>
      </w:r>
      <w:r w:rsidRPr="00B47465">
        <w:rPr>
          <w:rFonts w:asciiTheme="majorEastAsia" w:eastAsiaTheme="majorEastAsia" w:hAnsiTheme="majorEastAsia" w:cstheme="minorEastAsia"/>
          <w:b/>
          <w:color w:val="FF0000"/>
          <w:sz w:val="28"/>
          <w:szCs w:val="28"/>
        </w:rPr>
        <w:t>S2250012A-CL-01</w:t>
      </w:r>
      <w:r w:rsidR="00355057"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56BF26A9"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B47465" w:rsidRPr="00AF2666">
              <w:rPr>
                <w:rFonts w:asciiTheme="majorEastAsia" w:eastAsiaTheme="majorEastAsia" w:hAnsiTheme="majorEastAsia" w:cstheme="minorEastAsia" w:hint="eastAsia"/>
                <w:color w:val="FF0000"/>
                <w:sz w:val="28"/>
                <w:szCs w:val="28"/>
              </w:rPr>
              <w:t>琨泰公寓1、2号楼二供泵房新建工程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1E4AF117"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B47465" w:rsidRPr="00B47465">
              <w:rPr>
                <w:rFonts w:asciiTheme="minorEastAsia" w:hAnsiTheme="minorEastAsia" w:cstheme="minorEastAsia" w:hint="eastAsia"/>
                <w:color w:val="FF0000"/>
                <w:sz w:val="28"/>
                <w:szCs w:val="28"/>
              </w:rPr>
              <w:t>泵房</w:t>
            </w:r>
            <w:r w:rsidR="00355057" w:rsidRPr="00355057">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4DF5F849"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B47465" w:rsidRPr="00B47465">
              <w:rPr>
                <w:rFonts w:asciiTheme="majorEastAsia" w:eastAsiaTheme="majorEastAsia" w:hAnsiTheme="majorEastAsia" w:cstheme="minorEastAsia"/>
                <w:color w:val="FF0000"/>
                <w:sz w:val="28"/>
                <w:szCs w:val="28"/>
              </w:rPr>
              <w:t>83509</w:t>
            </w:r>
            <w:r w:rsidR="00B47465">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w:t>
            </w:r>
            <w:r>
              <w:rPr>
                <w:rFonts w:asciiTheme="majorEastAsia" w:eastAsiaTheme="majorEastAsia" w:hAnsiTheme="majorEastAsia" w:cstheme="minorEastAsia" w:hint="eastAsia"/>
                <w:sz w:val="28"/>
                <w:szCs w:val="28"/>
              </w:rPr>
              <w:lastRenderedPageBreak/>
              <w:t>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全部货物运抵至施工现场，经现场工作人员检验合格后，乙方提交正式财务发票（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%增值税专用发票），经买受人审核无误支付到总合同金额的97%；余 3%作为质量保证金，待质保期届满，确认乙方产品无质量问题后内无息返还。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5C3E54FA" w:rsidR="00E578A5" w:rsidRDefault="00A961F2" w:rsidP="00743071">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B47465">
              <w:rPr>
                <w:rFonts w:asciiTheme="minorEastAsia" w:hAnsiTheme="minorEastAsia" w:cstheme="minorEastAsia"/>
                <w:color w:val="FF0000"/>
                <w:sz w:val="28"/>
                <w:szCs w:val="28"/>
              </w:rPr>
              <w:t>1</w:t>
            </w:r>
            <w:r w:rsidR="00743071">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B47465">
              <w:rPr>
                <w:rFonts w:asciiTheme="minorEastAsia" w:hAnsiTheme="minorEastAsia" w:cstheme="minorEastAsia"/>
                <w:color w:val="FF0000"/>
                <w:sz w:val="28"/>
                <w:szCs w:val="28"/>
              </w:rPr>
              <w:t>1</w:t>
            </w:r>
            <w:r w:rsidR="00743071">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sidR="00B47465">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11696742" w:rsidR="00E578A5" w:rsidRDefault="00B47465" w:rsidP="00743071">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743071">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天津市红桥区西沽街道海源道2号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十一、联系人：李堃       联系电话：</w:t>
            </w:r>
            <w:r>
              <w:rPr>
                <w:rFonts w:asciiTheme="majorEastAsia" w:eastAsiaTheme="majorEastAsia" w:hAnsiTheme="majorEastAsia"/>
                <w:sz w:val="28"/>
                <w:szCs w:val="28"/>
              </w:rPr>
              <w:t>27042808</w:t>
            </w:r>
          </w:p>
        </w:tc>
      </w:tr>
      <w:tr w:rsidR="00355057" w14:paraId="3B82CBA6" w14:textId="77777777">
        <w:tc>
          <w:tcPr>
            <w:tcW w:w="5000" w:type="pct"/>
            <w:gridSpan w:val="2"/>
          </w:tcPr>
          <w:p w14:paraId="39CDF76F" w14:textId="25B0663F" w:rsidR="00355057" w:rsidRPr="001C3F0B" w:rsidRDefault="00355057" w:rsidP="00355057">
            <w:pPr>
              <w:rPr>
                <w:rFonts w:asciiTheme="majorEastAsia" w:eastAsiaTheme="majorEastAsia" w:hAnsiTheme="maj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00B47465" w:rsidRPr="00B47465">
              <w:rPr>
                <w:rFonts w:asciiTheme="majorEastAsia" w:eastAsiaTheme="majorEastAsia" w:hAnsiTheme="majorEastAsia" w:cstheme="minorEastAsia" w:hint="eastAsia"/>
                <w:color w:val="FF0000"/>
                <w:sz w:val="28"/>
                <w:szCs w:val="28"/>
              </w:rPr>
              <w:t>《二次供水工程建设管理标准QB/SWJT001-2020》</w:t>
            </w:r>
            <w:r w:rsidRPr="00AB6777">
              <w:rPr>
                <w:rFonts w:asciiTheme="majorEastAsia" w:eastAsiaTheme="majorEastAsia" w:hAnsiTheme="majorEastAsia" w:cstheme="minorEastAsia" w:hint="eastAsia"/>
                <w:color w:val="FF0000"/>
                <w:sz w:val="28"/>
                <w:szCs w:val="28"/>
              </w:rPr>
              <w:t>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bookmarkStart w:id="0" w:name="_GoBack"/>
      <w:bookmarkEnd w:id="0"/>
      <w:r>
        <w:rPr>
          <w:rFonts w:asciiTheme="majorEastAsia" w:eastAsiaTheme="majorEastAsia" w:hAnsiTheme="majorEastAsia" w:cstheme="minorEastAsia" w:hint="eastAsia"/>
          <w:sz w:val="28"/>
          <w:szCs w:val="28"/>
        </w:rPr>
        <w:t xml:space="preserve"> 天津市华水自来水建设有限公司</w:t>
      </w:r>
    </w:p>
    <w:p w14:paraId="44CFDE5B" w14:textId="2552CDBE"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w:t>
      </w:r>
      <w:r w:rsidR="00743071">
        <w:rPr>
          <w:rFonts w:asciiTheme="majorEastAsia" w:eastAsiaTheme="majorEastAsia" w:hAnsiTheme="majorEastAsia" w:cstheme="minorEastAsia"/>
          <w:color w:val="FF0000"/>
          <w:sz w:val="28"/>
          <w:szCs w:val="28"/>
        </w:rPr>
        <w:t>1</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EF20994" w:rsidR="00680E0D" w:rsidRDefault="00680E0D">
      <w:pPr>
        <w:rPr>
          <w:rFonts w:asciiTheme="majorEastAsia" w:eastAsiaTheme="majorEastAsia" w:hAnsiTheme="majorEastAsia" w:cstheme="minorEastAsia"/>
          <w:sz w:val="28"/>
          <w:szCs w:val="28"/>
        </w:rPr>
      </w:pPr>
    </w:p>
    <w:p w14:paraId="066655E6" w14:textId="1EFA17F2" w:rsidR="00355057" w:rsidRDefault="00355057">
      <w:pPr>
        <w:rPr>
          <w:rFonts w:asciiTheme="majorEastAsia" w:eastAsiaTheme="majorEastAsia" w:hAnsiTheme="majorEastAsia" w:cstheme="minorEastAsia"/>
          <w:sz w:val="28"/>
          <w:szCs w:val="28"/>
        </w:rPr>
      </w:pPr>
    </w:p>
    <w:p w14:paraId="7B756C03" w14:textId="62BDABC5" w:rsidR="00355057" w:rsidRDefault="00355057">
      <w:pPr>
        <w:rPr>
          <w:rFonts w:asciiTheme="majorEastAsia" w:eastAsiaTheme="majorEastAsia" w:hAnsiTheme="majorEastAsia" w:cstheme="minorEastAsia"/>
          <w:sz w:val="28"/>
          <w:szCs w:val="28"/>
        </w:rPr>
      </w:pPr>
    </w:p>
    <w:p w14:paraId="21738800" w14:textId="68351CE6" w:rsidR="00355057" w:rsidRDefault="00355057">
      <w:pPr>
        <w:rPr>
          <w:rFonts w:asciiTheme="majorEastAsia" w:eastAsiaTheme="majorEastAsia" w:hAnsiTheme="majorEastAsia" w:cstheme="minorEastAsia"/>
          <w:sz w:val="28"/>
          <w:szCs w:val="28"/>
        </w:rPr>
      </w:pPr>
    </w:p>
    <w:p w14:paraId="58A28689" w14:textId="6E100D95" w:rsidR="00355057" w:rsidRDefault="00355057">
      <w:pPr>
        <w:rPr>
          <w:rFonts w:asciiTheme="majorEastAsia" w:eastAsiaTheme="majorEastAsia" w:hAnsiTheme="majorEastAsia" w:cstheme="minorEastAsia"/>
          <w:sz w:val="28"/>
          <w:szCs w:val="28"/>
        </w:rPr>
      </w:pPr>
    </w:p>
    <w:p w14:paraId="78E608D5" w14:textId="77777777" w:rsidR="00355057" w:rsidRDefault="00355057">
      <w:pPr>
        <w:rPr>
          <w:rFonts w:asciiTheme="majorEastAsia" w:eastAsiaTheme="majorEastAsia" w:hAnsiTheme="majorEastAsia" w:cstheme="minorEastAsia"/>
          <w:sz w:val="28"/>
          <w:szCs w:val="28"/>
        </w:rPr>
      </w:pPr>
    </w:p>
    <w:p w14:paraId="478C125B" w14:textId="3477C780"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5043773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B47465" w:rsidRPr="00B47465">
        <w:rPr>
          <w:rFonts w:asciiTheme="majorEastAsia" w:eastAsiaTheme="majorEastAsia" w:hAnsiTheme="majorEastAsia" w:cstheme="minorEastAsia" w:hint="eastAsia"/>
          <w:color w:val="FF0000"/>
          <w:sz w:val="28"/>
          <w:szCs w:val="28"/>
          <w:u w:val="single"/>
        </w:rPr>
        <w:t>琨泰公寓1、2号楼二供泵房新建工程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附被授权人身份证正反面照片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24D1A57C" w14:textId="77777777" w:rsidR="00B47465" w:rsidRDefault="00B47465">
      <w:pPr>
        <w:spacing w:line="360" w:lineRule="auto"/>
        <w:rPr>
          <w:rFonts w:asciiTheme="majorEastAsia" w:eastAsiaTheme="majorEastAsia" w:hAnsiTheme="majorEastAsia"/>
          <w:sz w:val="28"/>
          <w:szCs w:val="28"/>
        </w:rPr>
      </w:pPr>
    </w:p>
    <w:p w14:paraId="4B4A8557" w14:textId="5CF4579A"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7E72226A"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B47465" w:rsidRPr="00B47465">
        <w:rPr>
          <w:rFonts w:asciiTheme="majorEastAsia" w:eastAsiaTheme="majorEastAsia" w:hAnsiTheme="majorEastAsia" w:cstheme="minorEastAsia" w:hint="eastAsia"/>
          <w:color w:val="FF0000"/>
          <w:sz w:val="28"/>
          <w:szCs w:val="28"/>
          <w:u w:val="single"/>
        </w:rPr>
        <w:t>琨泰公寓1、2号楼二供泵房新建工程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p>
    <w:p w14:paraId="7B9F4639" w14:textId="77777777" w:rsidR="00B47465" w:rsidRDefault="00B47465"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451"/>
        <w:gridCol w:w="3123"/>
        <w:gridCol w:w="1930"/>
        <w:gridCol w:w="705"/>
        <w:gridCol w:w="1251"/>
        <w:gridCol w:w="1251"/>
        <w:gridCol w:w="1251"/>
      </w:tblGrid>
      <w:tr w:rsidR="00B47465" w:rsidRPr="00B47465" w14:paraId="7E62906D" w14:textId="22CCC0F4" w:rsidTr="00B47465">
        <w:trPr>
          <w:trHeight w:val="720"/>
        </w:trPr>
        <w:tc>
          <w:tcPr>
            <w:tcW w:w="22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37AE64" w14:textId="77777777" w:rsidR="00B47465" w:rsidRPr="00B47465" w:rsidRDefault="00B47465" w:rsidP="00B47465">
            <w:pPr>
              <w:widowControl/>
              <w:jc w:val="center"/>
              <w:rPr>
                <w:rFonts w:ascii="宋体" w:eastAsia="宋体" w:hAnsi="宋体" w:cs="宋体"/>
                <w:b/>
                <w:bCs/>
                <w:color w:val="000000"/>
                <w:kern w:val="0"/>
                <w:sz w:val="22"/>
                <w:szCs w:val="22"/>
              </w:rPr>
            </w:pPr>
            <w:r w:rsidRPr="00B47465">
              <w:rPr>
                <w:rFonts w:ascii="宋体" w:eastAsia="宋体" w:hAnsi="宋体" w:cs="宋体" w:hint="eastAsia"/>
                <w:b/>
                <w:bCs/>
                <w:color w:val="000000"/>
                <w:kern w:val="0"/>
                <w:sz w:val="22"/>
                <w:szCs w:val="22"/>
              </w:rPr>
              <w:t>序号</w:t>
            </w:r>
          </w:p>
        </w:tc>
        <w:tc>
          <w:tcPr>
            <w:tcW w:w="156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2A20D8" w14:textId="77777777" w:rsidR="00B47465" w:rsidRPr="00B47465" w:rsidRDefault="00B47465" w:rsidP="00B47465">
            <w:pPr>
              <w:widowControl/>
              <w:jc w:val="center"/>
              <w:rPr>
                <w:rFonts w:ascii="宋体" w:eastAsia="宋体" w:hAnsi="宋体" w:cs="宋体"/>
                <w:b/>
                <w:bCs/>
                <w:color w:val="000000"/>
                <w:kern w:val="0"/>
                <w:sz w:val="22"/>
                <w:szCs w:val="22"/>
              </w:rPr>
            </w:pPr>
            <w:r w:rsidRPr="00B47465">
              <w:rPr>
                <w:rFonts w:ascii="宋体" w:eastAsia="宋体" w:hAnsi="宋体" w:cs="宋体" w:hint="eastAsia"/>
                <w:b/>
                <w:bCs/>
                <w:color w:val="000000"/>
                <w:kern w:val="0"/>
                <w:sz w:val="22"/>
                <w:szCs w:val="22"/>
              </w:rPr>
              <w:t>材料名称</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3AFB9A" w14:textId="77777777" w:rsidR="00B47465" w:rsidRPr="00B47465" w:rsidRDefault="00B47465" w:rsidP="00B47465">
            <w:pPr>
              <w:widowControl/>
              <w:jc w:val="center"/>
              <w:rPr>
                <w:rFonts w:ascii="宋体" w:eastAsia="宋体" w:hAnsi="宋体" w:cs="宋体"/>
                <w:b/>
                <w:bCs/>
                <w:color w:val="000000"/>
                <w:kern w:val="0"/>
                <w:sz w:val="22"/>
                <w:szCs w:val="22"/>
              </w:rPr>
            </w:pPr>
            <w:r w:rsidRPr="00B47465">
              <w:rPr>
                <w:rFonts w:ascii="宋体" w:eastAsia="宋体" w:hAnsi="宋体" w:cs="宋体" w:hint="eastAsia"/>
                <w:b/>
                <w:bCs/>
                <w:color w:val="000000"/>
                <w:kern w:val="0"/>
                <w:sz w:val="22"/>
                <w:szCs w:val="22"/>
              </w:rPr>
              <w:t>规格型号</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D3039C" w14:textId="77777777" w:rsidR="00B47465" w:rsidRPr="00B47465" w:rsidRDefault="00B47465" w:rsidP="00B47465">
            <w:pPr>
              <w:widowControl/>
              <w:jc w:val="center"/>
              <w:rPr>
                <w:rFonts w:ascii="宋体" w:eastAsia="宋体" w:hAnsi="宋体" w:cs="宋体"/>
                <w:b/>
                <w:bCs/>
                <w:color w:val="000000"/>
                <w:kern w:val="0"/>
                <w:sz w:val="22"/>
                <w:szCs w:val="22"/>
              </w:rPr>
            </w:pPr>
            <w:r w:rsidRPr="00B47465">
              <w:rPr>
                <w:rFonts w:ascii="宋体" w:eastAsia="宋体" w:hAnsi="宋体" w:cs="宋体" w:hint="eastAsia"/>
                <w:b/>
                <w:bCs/>
                <w:color w:val="000000"/>
                <w:kern w:val="0"/>
                <w:sz w:val="22"/>
                <w:szCs w:val="22"/>
              </w:rPr>
              <w:t>单位</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3E4825" w14:textId="77777777" w:rsidR="00B47465" w:rsidRPr="00B47465" w:rsidRDefault="00B47465" w:rsidP="00B47465">
            <w:pPr>
              <w:widowControl/>
              <w:jc w:val="center"/>
              <w:rPr>
                <w:rFonts w:ascii="宋体" w:eastAsia="宋体" w:hAnsi="宋体" w:cs="宋体"/>
                <w:b/>
                <w:bCs/>
                <w:color w:val="000000"/>
                <w:kern w:val="0"/>
                <w:sz w:val="22"/>
                <w:szCs w:val="22"/>
              </w:rPr>
            </w:pPr>
            <w:r w:rsidRPr="00B47465">
              <w:rPr>
                <w:rFonts w:ascii="宋体" w:eastAsia="宋体" w:hAnsi="宋体" w:cs="宋体" w:hint="eastAsia"/>
                <w:b/>
                <w:bCs/>
                <w:color w:val="000000"/>
                <w:kern w:val="0"/>
                <w:sz w:val="22"/>
                <w:szCs w:val="22"/>
              </w:rPr>
              <w:t>工程量</w:t>
            </w:r>
          </w:p>
        </w:tc>
        <w:tc>
          <w:tcPr>
            <w:tcW w:w="628" w:type="pct"/>
            <w:tcBorders>
              <w:top w:val="single" w:sz="4" w:space="0" w:color="000000"/>
              <w:left w:val="single" w:sz="4" w:space="0" w:color="000000"/>
              <w:bottom w:val="single" w:sz="4" w:space="0" w:color="000000"/>
              <w:right w:val="single" w:sz="4" w:space="0" w:color="000000"/>
            </w:tcBorders>
            <w:vAlign w:val="center"/>
          </w:tcPr>
          <w:p w14:paraId="122A704E" w14:textId="0710F271" w:rsidR="00B47465" w:rsidRPr="00B47465" w:rsidRDefault="00B47465" w:rsidP="00B47465">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单价（元）</w:t>
            </w:r>
          </w:p>
        </w:tc>
        <w:tc>
          <w:tcPr>
            <w:tcW w:w="628" w:type="pct"/>
            <w:tcBorders>
              <w:top w:val="single" w:sz="4" w:space="0" w:color="000000"/>
              <w:left w:val="single" w:sz="4" w:space="0" w:color="000000"/>
              <w:bottom w:val="single" w:sz="4" w:space="0" w:color="000000"/>
              <w:right w:val="single" w:sz="4" w:space="0" w:color="000000"/>
            </w:tcBorders>
            <w:vAlign w:val="center"/>
          </w:tcPr>
          <w:p w14:paraId="24130B63" w14:textId="30319A04" w:rsidR="00B47465" w:rsidRPr="00B47465" w:rsidRDefault="00B47465" w:rsidP="00B47465">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B47465" w:rsidRPr="00B47465" w14:paraId="0E0CDAC4" w14:textId="09A89808"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64B8F6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C901D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给水断流水箱</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57668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3m*3m*1.5m</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04F3F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109AB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3B14D4B7"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3DD0DD3"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3382BA06" w14:textId="726823DA"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E315B29"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82F21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隔膜式气压水罐</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8E06B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Φ800-1.2 MPa  </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A37FD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6BC57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638CC275"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03457FC"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90FD56B" w14:textId="132026B5"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9274B9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8B269D"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Y型过滤器</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55113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81CC4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组</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85EE3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4CC6B29C"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53799E28"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214A45A3" w14:textId="7BB54B68"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F7B613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12</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4DFBD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液压水位控制阀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C30DB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F12E0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8047A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2267C3B3"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751ABDAE"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61EDAF6B" w14:textId="1DEBA171"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95E41E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120909"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消声速闭止回阀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F1963A"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1D27E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91AEDA"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746411CA"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739D2ECF"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3CB6E4AA" w14:textId="7019B554"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66F8DF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A6EEE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闸阀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275B8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EDF99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8D09A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5415FCC2"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54E5AB8"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70491056" w14:textId="49FAFA6B"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F6F27A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15</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51CA1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截止阀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C402E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AFD9F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48C8B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2.00 </w:t>
            </w:r>
          </w:p>
        </w:tc>
        <w:tc>
          <w:tcPr>
            <w:tcW w:w="628" w:type="pct"/>
            <w:tcBorders>
              <w:top w:val="single" w:sz="4" w:space="0" w:color="000000"/>
              <w:left w:val="single" w:sz="4" w:space="0" w:color="000000"/>
              <w:bottom w:val="single" w:sz="4" w:space="0" w:color="000000"/>
              <w:right w:val="single" w:sz="4" w:space="0" w:color="000000"/>
            </w:tcBorders>
          </w:tcPr>
          <w:p w14:paraId="784B5A58"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C65AFD7"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3FBB460" w14:textId="2417A432"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E0496B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16</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17FF9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机械压力表</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B62F43" w14:textId="77777777" w:rsidR="00B47465" w:rsidRPr="00B47465" w:rsidRDefault="00B47465" w:rsidP="00B47465">
            <w:pPr>
              <w:widowControl/>
              <w:jc w:val="center"/>
              <w:rPr>
                <w:rFonts w:ascii="宋体" w:eastAsia="宋体" w:hAnsi="宋体" w:cs="宋体"/>
                <w:color w:val="000000"/>
                <w:kern w:val="0"/>
                <w:sz w:val="20"/>
                <w:szCs w:val="20"/>
              </w:rPr>
            </w:pP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3FCF2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FB767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0DF14ABD"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A02EAE1"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49570084" w14:textId="1CF995FA"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A43B33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17</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3F5E3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手动蝶阀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0E02A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87992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0A5B2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5A266D14"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DFB624D"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D0434A4" w14:textId="1FF6EC95"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9BBA7A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18</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1AF05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手动蝶阀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82B7B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CF6C6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7DB13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44B5BB95"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5EDEC3FA"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56D4754" w14:textId="23114256"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564511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19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88C80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手动蝶阀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6FD15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BE29F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5C567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530160C8"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682AA206"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73B7958" w14:textId="4696B6A4"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C563B4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2D03D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手动蝶阀</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F9EC6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F02C2D"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DB899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25E27765"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1EE99217"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6198BAF7" w14:textId="01962E09"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FAB03F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21</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C473F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橡胶软接头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A0FAD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C48BC9"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336AE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5386C349"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7970D327"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728E0AC1" w14:textId="78616EBC"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B49858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22</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943FD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橡胶软接头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61227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7444D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82A20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0E01EFBF"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4CE21982"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60507DEE" w14:textId="18F969C5"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E3F7AC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554D0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不锈钢管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77E1C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1C5A3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BCE2AA"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18.00 </w:t>
            </w:r>
          </w:p>
        </w:tc>
        <w:tc>
          <w:tcPr>
            <w:tcW w:w="628" w:type="pct"/>
            <w:tcBorders>
              <w:top w:val="single" w:sz="4" w:space="0" w:color="000000"/>
              <w:left w:val="single" w:sz="4" w:space="0" w:color="000000"/>
              <w:bottom w:val="single" w:sz="4" w:space="0" w:color="000000"/>
              <w:right w:val="single" w:sz="4" w:space="0" w:color="000000"/>
            </w:tcBorders>
          </w:tcPr>
          <w:p w14:paraId="5C11C166"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35B605E"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1AF675F0" w14:textId="538CB9A8"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AFBFC1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01BB2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不锈钢管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7633CA"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ADBE0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60CF1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18.00 </w:t>
            </w:r>
          </w:p>
        </w:tc>
        <w:tc>
          <w:tcPr>
            <w:tcW w:w="628" w:type="pct"/>
            <w:tcBorders>
              <w:top w:val="single" w:sz="4" w:space="0" w:color="000000"/>
              <w:left w:val="single" w:sz="4" w:space="0" w:color="000000"/>
              <w:bottom w:val="single" w:sz="4" w:space="0" w:color="000000"/>
              <w:right w:val="single" w:sz="4" w:space="0" w:color="000000"/>
            </w:tcBorders>
          </w:tcPr>
          <w:p w14:paraId="0A5ED223"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58BB551F"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72A37129" w14:textId="25BD601A"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C1728F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25</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8B6F1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不锈钢管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31737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265E5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FEE4F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12.00 </w:t>
            </w:r>
          </w:p>
        </w:tc>
        <w:tc>
          <w:tcPr>
            <w:tcW w:w="628" w:type="pct"/>
            <w:tcBorders>
              <w:top w:val="single" w:sz="4" w:space="0" w:color="000000"/>
              <w:left w:val="single" w:sz="4" w:space="0" w:color="000000"/>
              <w:bottom w:val="single" w:sz="4" w:space="0" w:color="000000"/>
              <w:right w:val="single" w:sz="4" w:space="0" w:color="000000"/>
            </w:tcBorders>
          </w:tcPr>
          <w:p w14:paraId="6E1EB42D"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6D1C971D"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4A2C1E54" w14:textId="7CDE3349"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339150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26</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E86D0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不锈钢管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AAB9C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A6B04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C6A16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6.00 </w:t>
            </w:r>
          </w:p>
        </w:tc>
        <w:tc>
          <w:tcPr>
            <w:tcW w:w="628" w:type="pct"/>
            <w:tcBorders>
              <w:top w:val="single" w:sz="4" w:space="0" w:color="000000"/>
              <w:left w:val="single" w:sz="4" w:space="0" w:color="000000"/>
              <w:bottom w:val="single" w:sz="4" w:space="0" w:color="000000"/>
              <w:right w:val="single" w:sz="4" w:space="0" w:color="000000"/>
            </w:tcBorders>
          </w:tcPr>
          <w:p w14:paraId="4C02D2A9"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73626C2E"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0796C9F6" w14:textId="21DD19DF"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99451C9"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27</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125A9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不锈钢管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2B4DF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DN32</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5BE70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BA1A7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9.00 </w:t>
            </w:r>
          </w:p>
        </w:tc>
        <w:tc>
          <w:tcPr>
            <w:tcW w:w="628" w:type="pct"/>
            <w:tcBorders>
              <w:top w:val="single" w:sz="4" w:space="0" w:color="000000"/>
              <w:left w:val="single" w:sz="4" w:space="0" w:color="000000"/>
              <w:bottom w:val="single" w:sz="4" w:space="0" w:color="000000"/>
              <w:right w:val="single" w:sz="4" w:space="0" w:color="000000"/>
            </w:tcBorders>
          </w:tcPr>
          <w:p w14:paraId="134AB153"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A364EE9"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1B68BF27" w14:textId="507E24C0"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ECE9DB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28</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85239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弯头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B219F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9BCE1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3EE1CA"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9.00 </w:t>
            </w:r>
          </w:p>
        </w:tc>
        <w:tc>
          <w:tcPr>
            <w:tcW w:w="628" w:type="pct"/>
            <w:tcBorders>
              <w:top w:val="single" w:sz="4" w:space="0" w:color="000000"/>
              <w:left w:val="single" w:sz="4" w:space="0" w:color="000000"/>
              <w:bottom w:val="single" w:sz="4" w:space="0" w:color="000000"/>
              <w:right w:val="single" w:sz="4" w:space="0" w:color="000000"/>
            </w:tcBorders>
          </w:tcPr>
          <w:p w14:paraId="0BB5D507"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1254A701"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62B7DC1" w14:textId="54978F41"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C79FA8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lastRenderedPageBreak/>
              <w:t>29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8E0D0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弯头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978209"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649D1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EA4A2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9.00 </w:t>
            </w:r>
          </w:p>
        </w:tc>
        <w:tc>
          <w:tcPr>
            <w:tcW w:w="628" w:type="pct"/>
            <w:tcBorders>
              <w:top w:val="single" w:sz="4" w:space="0" w:color="000000"/>
              <w:left w:val="single" w:sz="4" w:space="0" w:color="000000"/>
              <w:bottom w:val="single" w:sz="4" w:space="0" w:color="000000"/>
              <w:right w:val="single" w:sz="4" w:space="0" w:color="000000"/>
            </w:tcBorders>
          </w:tcPr>
          <w:p w14:paraId="576E8D82"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555F8BCD"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304D2E92" w14:textId="4D83137C"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D8428C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1E62E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弯头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C5A36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1B15B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1DD3A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3CBEAC67"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88F57FC"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017428E2" w14:textId="6E2F3383"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C00686A"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31</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B2680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弯头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4D8CE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22D11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BBECB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5.00 </w:t>
            </w:r>
          </w:p>
        </w:tc>
        <w:tc>
          <w:tcPr>
            <w:tcW w:w="628" w:type="pct"/>
            <w:tcBorders>
              <w:top w:val="single" w:sz="4" w:space="0" w:color="000000"/>
              <w:left w:val="single" w:sz="4" w:space="0" w:color="000000"/>
              <w:bottom w:val="single" w:sz="4" w:space="0" w:color="000000"/>
              <w:right w:val="single" w:sz="4" w:space="0" w:color="000000"/>
            </w:tcBorders>
          </w:tcPr>
          <w:p w14:paraId="732ED7C6"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3D8280B"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2A1E910B" w14:textId="368506C9"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0510CC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32</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638A8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弯头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C7363D"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DN32</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78950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FA29B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3A858D27"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862303A"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0C5E05A3" w14:textId="59E0E76D"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1AF24BD"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216D61"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三通</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6E12D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D635A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D3FB5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7715D370"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241B2FF1"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8FF573E" w14:textId="420B073E"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E0AFE3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C6EF6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三通</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DA1197"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E18DE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0E55D2"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68F98266"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C21B56F"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17E6E3D4" w14:textId="743A29FB"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6C2CC6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35</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284DF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三通</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436ED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DN100*DN50（含堵）</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0123B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C356D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45A9F16F"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76696709"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76710632" w14:textId="44A2B0FE"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FBEEEB5"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36</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D857CE"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三通</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AD44F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3B0EEF"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B8B12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4D55C463"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06CC954"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5242CE0" w14:textId="5874792D"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907B4F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37</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B6F51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三通</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E599D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DN50*DN50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4BE489"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8B395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566A4591"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07598F23"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91734D0" w14:textId="11D4F8C0"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7DA7EE4"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38</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42DD4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大小头</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2EB3B8"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DN100*DN50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B1810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AF7B3B"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1.00 </w:t>
            </w:r>
          </w:p>
        </w:tc>
        <w:tc>
          <w:tcPr>
            <w:tcW w:w="628" w:type="pct"/>
            <w:tcBorders>
              <w:top w:val="single" w:sz="4" w:space="0" w:color="000000"/>
              <w:left w:val="single" w:sz="4" w:space="0" w:color="000000"/>
              <w:bottom w:val="single" w:sz="4" w:space="0" w:color="000000"/>
              <w:right w:val="single" w:sz="4" w:space="0" w:color="000000"/>
            </w:tcBorders>
          </w:tcPr>
          <w:p w14:paraId="64373189"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325798B8"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4EB1D571" w14:textId="658AA2CF"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A51FA1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39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F4E94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异径管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A5175C"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7E1FD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97E826"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69075E83"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1294C27B" w14:textId="77777777" w:rsidR="00B47465" w:rsidRPr="00B47465" w:rsidRDefault="00B47465" w:rsidP="00B47465">
            <w:pPr>
              <w:widowControl/>
              <w:jc w:val="center"/>
              <w:rPr>
                <w:rFonts w:ascii="宋体" w:eastAsia="宋体" w:hAnsi="宋体" w:cs="宋体"/>
                <w:color w:val="000000"/>
                <w:kern w:val="0"/>
                <w:sz w:val="20"/>
                <w:szCs w:val="20"/>
              </w:rPr>
            </w:pPr>
          </w:p>
        </w:tc>
      </w:tr>
      <w:tr w:rsidR="00B47465" w:rsidRPr="00B47465" w14:paraId="51D1C711" w14:textId="6FF5B602" w:rsidTr="00B47465">
        <w:trPr>
          <w:trHeight w:val="540"/>
        </w:trPr>
        <w:tc>
          <w:tcPr>
            <w:tcW w:w="226"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7562F8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6977CD"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异径管</w:t>
            </w:r>
          </w:p>
        </w:tc>
        <w:tc>
          <w:tcPr>
            <w:tcW w:w="9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25CAB0"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DN65</w:t>
            </w:r>
          </w:p>
        </w:tc>
        <w:tc>
          <w:tcPr>
            <w:tcW w:w="35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DDAC4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个</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265683" w14:textId="77777777" w:rsidR="00B47465" w:rsidRPr="00B47465" w:rsidRDefault="00B47465" w:rsidP="00B47465">
            <w:pPr>
              <w:widowControl/>
              <w:jc w:val="center"/>
              <w:rPr>
                <w:rFonts w:ascii="宋体" w:eastAsia="宋体" w:hAnsi="宋体" w:cs="宋体"/>
                <w:color w:val="000000"/>
                <w:kern w:val="0"/>
                <w:sz w:val="20"/>
                <w:szCs w:val="20"/>
              </w:rPr>
            </w:pPr>
            <w:r w:rsidRPr="00B47465">
              <w:rPr>
                <w:rFonts w:ascii="宋体" w:eastAsia="宋体" w:hAnsi="宋体" w:cs="宋体" w:hint="eastAsia"/>
                <w:color w:val="000000"/>
                <w:kern w:val="0"/>
                <w:sz w:val="20"/>
                <w:szCs w:val="20"/>
              </w:rPr>
              <w:t xml:space="preserve">3.00 </w:t>
            </w:r>
          </w:p>
        </w:tc>
        <w:tc>
          <w:tcPr>
            <w:tcW w:w="628" w:type="pct"/>
            <w:tcBorders>
              <w:top w:val="single" w:sz="4" w:space="0" w:color="000000"/>
              <w:left w:val="single" w:sz="4" w:space="0" w:color="000000"/>
              <w:bottom w:val="single" w:sz="4" w:space="0" w:color="000000"/>
              <w:right w:val="single" w:sz="4" w:space="0" w:color="000000"/>
            </w:tcBorders>
          </w:tcPr>
          <w:p w14:paraId="5617D40E" w14:textId="77777777" w:rsidR="00B47465" w:rsidRPr="00B47465" w:rsidRDefault="00B47465" w:rsidP="00B47465">
            <w:pPr>
              <w:widowControl/>
              <w:jc w:val="center"/>
              <w:rPr>
                <w:rFonts w:ascii="宋体" w:eastAsia="宋体" w:hAnsi="宋体" w:cs="宋体"/>
                <w:color w:val="000000"/>
                <w:kern w:val="0"/>
                <w:sz w:val="20"/>
                <w:szCs w:val="20"/>
              </w:rPr>
            </w:pPr>
          </w:p>
        </w:tc>
        <w:tc>
          <w:tcPr>
            <w:tcW w:w="628" w:type="pct"/>
            <w:tcBorders>
              <w:top w:val="single" w:sz="4" w:space="0" w:color="000000"/>
              <w:left w:val="single" w:sz="4" w:space="0" w:color="000000"/>
              <w:bottom w:val="single" w:sz="4" w:space="0" w:color="000000"/>
              <w:right w:val="single" w:sz="4" w:space="0" w:color="000000"/>
            </w:tcBorders>
          </w:tcPr>
          <w:p w14:paraId="405455F3" w14:textId="77777777" w:rsidR="00B47465" w:rsidRPr="00B47465" w:rsidRDefault="00B47465" w:rsidP="00B47465">
            <w:pPr>
              <w:widowControl/>
              <w:jc w:val="center"/>
              <w:rPr>
                <w:rFonts w:ascii="宋体" w:eastAsia="宋体" w:hAnsi="宋体" w:cs="宋体"/>
                <w:color w:val="000000"/>
                <w:kern w:val="0"/>
                <w:sz w:val="20"/>
                <w:szCs w:val="20"/>
              </w:rPr>
            </w:pPr>
          </w:p>
        </w:tc>
      </w:tr>
    </w:tbl>
    <w:p w14:paraId="63834907" w14:textId="4C7A94E0" w:rsidR="001C3F0B" w:rsidRDefault="001C3F0B" w:rsidP="0057160F">
      <w:pPr>
        <w:pStyle w:val="a4"/>
        <w:ind w:firstLine="0"/>
        <w:rPr>
          <w:rFonts w:asciiTheme="majorEastAsia" w:eastAsiaTheme="majorEastAsia" w:hAnsiTheme="majorEastAsia"/>
          <w:b/>
          <w:sz w:val="28"/>
          <w:szCs w:val="28"/>
          <w:u w:val="single"/>
        </w:rPr>
      </w:pPr>
    </w:p>
    <w:p w14:paraId="5A048E83" w14:textId="7C907981"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5CAE52A" w14:textId="79EE516F" w:rsidR="00355057" w:rsidRDefault="00355057">
      <w:pPr>
        <w:spacing w:line="360" w:lineRule="auto"/>
        <w:jc w:val="left"/>
        <w:rPr>
          <w:rFonts w:asciiTheme="majorEastAsia" w:eastAsiaTheme="majorEastAsia" w:hAnsiTheme="majorEastAsia"/>
          <w:sz w:val="28"/>
          <w:szCs w:val="28"/>
        </w:rPr>
      </w:pPr>
    </w:p>
    <w:p w14:paraId="46B70230" w14:textId="75DBD6CF" w:rsidR="00B47465" w:rsidRDefault="00B47465">
      <w:pPr>
        <w:spacing w:line="360" w:lineRule="auto"/>
        <w:jc w:val="left"/>
        <w:rPr>
          <w:rFonts w:asciiTheme="majorEastAsia" w:eastAsiaTheme="majorEastAsia" w:hAnsiTheme="majorEastAsia"/>
          <w:sz w:val="28"/>
          <w:szCs w:val="28"/>
        </w:rPr>
      </w:pPr>
    </w:p>
    <w:p w14:paraId="0DCCA835" w14:textId="7F5DA708" w:rsidR="00B47465" w:rsidRDefault="00B47465">
      <w:pPr>
        <w:spacing w:line="360" w:lineRule="auto"/>
        <w:jc w:val="left"/>
        <w:rPr>
          <w:rFonts w:asciiTheme="majorEastAsia" w:eastAsiaTheme="majorEastAsia" w:hAnsiTheme="majorEastAsia"/>
          <w:sz w:val="28"/>
          <w:szCs w:val="28"/>
        </w:rPr>
      </w:pPr>
    </w:p>
    <w:p w14:paraId="46DDDD6F" w14:textId="4884CB28" w:rsidR="00B47465" w:rsidRDefault="00B47465">
      <w:pPr>
        <w:spacing w:line="360" w:lineRule="auto"/>
        <w:jc w:val="left"/>
        <w:rPr>
          <w:rFonts w:asciiTheme="majorEastAsia" w:eastAsiaTheme="majorEastAsia" w:hAnsiTheme="majorEastAsia"/>
          <w:sz w:val="28"/>
          <w:szCs w:val="28"/>
        </w:rPr>
      </w:pPr>
    </w:p>
    <w:p w14:paraId="2972A396" w14:textId="4D923D7A" w:rsidR="00B47465" w:rsidRDefault="00B47465">
      <w:pPr>
        <w:spacing w:line="360" w:lineRule="auto"/>
        <w:jc w:val="left"/>
        <w:rPr>
          <w:rFonts w:asciiTheme="majorEastAsia" w:eastAsiaTheme="majorEastAsia" w:hAnsiTheme="majorEastAsia"/>
          <w:sz w:val="28"/>
          <w:szCs w:val="28"/>
        </w:rPr>
      </w:pPr>
    </w:p>
    <w:p w14:paraId="7E4D55A5" w14:textId="77DBA375" w:rsidR="00B47465" w:rsidRDefault="00B47465">
      <w:pPr>
        <w:spacing w:line="360" w:lineRule="auto"/>
        <w:jc w:val="left"/>
        <w:rPr>
          <w:rFonts w:asciiTheme="majorEastAsia" w:eastAsiaTheme="majorEastAsia" w:hAnsiTheme="majorEastAsia"/>
          <w:sz w:val="28"/>
          <w:szCs w:val="28"/>
        </w:rPr>
      </w:pPr>
    </w:p>
    <w:p w14:paraId="000FCA8D" w14:textId="19C6472A" w:rsidR="00E578A5" w:rsidRDefault="00567E4A">
      <w:pPr>
        <w:spacing w:line="360" w:lineRule="auto"/>
        <w:jc w:val="left"/>
        <w:rPr>
          <w:rFonts w:asciiTheme="majorEastAsia" w:eastAsiaTheme="majorEastAsia" w:hAnsiTheme="majorEastAsia" w:cs="仿宋"/>
          <w:b/>
          <w:sz w:val="28"/>
          <w:szCs w:val="28"/>
          <w:highlight w:val="yellow"/>
        </w:rPr>
      </w:pPr>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3E1E88C1"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B47465" w:rsidRPr="00B47465">
        <w:rPr>
          <w:rFonts w:asciiTheme="majorEastAsia" w:eastAsiaTheme="majorEastAsia" w:hAnsiTheme="majorEastAsia" w:cs="仿宋_GB2312" w:hint="eastAsia"/>
          <w:color w:val="FF0000"/>
          <w:sz w:val="28"/>
          <w:szCs w:val="28"/>
          <w:u w:val="single"/>
        </w:rPr>
        <w:t>琨泰公寓1、2号楼二供泵房新建工程</w:t>
      </w:r>
      <w:r w:rsidR="00B47465">
        <w:rPr>
          <w:rFonts w:asciiTheme="majorEastAsia" w:eastAsiaTheme="majorEastAsia" w:hAnsiTheme="majorEastAsia" w:cs="仿宋_GB2312"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5、应与发包方保持正常的业务交往，按照有关法律法规和程序开展业务工作，严格执行招标采购的有关方针、政策，执行工程建设强制性标准。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10、禁止报价方间串通投标，影响公平竞争，损害发包方或者其他报价方的合法权益。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报价方应公平竞争，维护市场秩序。报价方间的下列行为应受禁止：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（3）报价方之间约定部分报价方放弃报价或者中标；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B1AFF6" w14:textId="77777777" w:rsidR="0069344A" w:rsidRDefault="0069344A" w:rsidP="00743071">
      <w:r>
        <w:separator/>
      </w:r>
    </w:p>
  </w:endnote>
  <w:endnote w:type="continuationSeparator" w:id="0">
    <w:p w14:paraId="43CAD58D" w14:textId="77777777" w:rsidR="0069344A" w:rsidRDefault="0069344A" w:rsidP="00743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3220089"/>
      <w:docPartObj>
        <w:docPartGallery w:val="Page Numbers (Bottom of Page)"/>
        <w:docPartUnique/>
      </w:docPartObj>
    </w:sdtPr>
    <w:sdtContent>
      <w:p w14:paraId="171EA8E4" w14:textId="003B8FAE" w:rsidR="00743071" w:rsidRDefault="00743071">
        <w:pPr>
          <w:pStyle w:val="a9"/>
          <w:jc w:val="center"/>
        </w:pPr>
        <w:r>
          <w:fldChar w:fldCharType="begin"/>
        </w:r>
        <w:r>
          <w:instrText>PAGE   \* MERGEFORMAT</w:instrText>
        </w:r>
        <w:r>
          <w:fldChar w:fldCharType="separate"/>
        </w:r>
        <w:r w:rsidRPr="00743071">
          <w:rPr>
            <w:noProof/>
            <w:lang w:val="zh-CN"/>
          </w:rPr>
          <w:t>3</w:t>
        </w:r>
        <w:r>
          <w:fldChar w:fldCharType="end"/>
        </w:r>
      </w:p>
    </w:sdtContent>
  </w:sdt>
  <w:p w14:paraId="4B054EF1" w14:textId="77777777" w:rsidR="00743071" w:rsidRDefault="00743071">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D10B8" w14:textId="77777777" w:rsidR="0069344A" w:rsidRDefault="0069344A" w:rsidP="00743071">
      <w:r>
        <w:separator/>
      </w:r>
    </w:p>
  </w:footnote>
  <w:footnote w:type="continuationSeparator" w:id="0">
    <w:p w14:paraId="2A61A368" w14:textId="77777777" w:rsidR="0069344A" w:rsidRDefault="0069344A" w:rsidP="007430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1C3F0B"/>
    <w:rsid w:val="002055E0"/>
    <w:rsid w:val="003412D2"/>
    <w:rsid w:val="00355057"/>
    <w:rsid w:val="00366C95"/>
    <w:rsid w:val="00374061"/>
    <w:rsid w:val="004040B9"/>
    <w:rsid w:val="004A669D"/>
    <w:rsid w:val="005665B9"/>
    <w:rsid w:val="00567E4A"/>
    <w:rsid w:val="0057160F"/>
    <w:rsid w:val="00592D8E"/>
    <w:rsid w:val="005C352D"/>
    <w:rsid w:val="0065259A"/>
    <w:rsid w:val="00680E0D"/>
    <w:rsid w:val="00685057"/>
    <w:rsid w:val="0069344A"/>
    <w:rsid w:val="006E3B10"/>
    <w:rsid w:val="00743071"/>
    <w:rsid w:val="007616A4"/>
    <w:rsid w:val="007763F4"/>
    <w:rsid w:val="0081114B"/>
    <w:rsid w:val="0092631B"/>
    <w:rsid w:val="0094782D"/>
    <w:rsid w:val="00A961F2"/>
    <w:rsid w:val="00AB1AF3"/>
    <w:rsid w:val="00AF2666"/>
    <w:rsid w:val="00B47465"/>
    <w:rsid w:val="00B8790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styleId="a7">
    <w:name w:val="header"/>
    <w:basedOn w:val="a"/>
    <w:link w:val="a8"/>
    <w:rsid w:val="0074307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743071"/>
    <w:rPr>
      <w:kern w:val="2"/>
      <w:sz w:val="18"/>
      <w:szCs w:val="18"/>
    </w:rPr>
  </w:style>
  <w:style w:type="paragraph" w:styleId="a9">
    <w:name w:val="footer"/>
    <w:basedOn w:val="a"/>
    <w:link w:val="aa"/>
    <w:uiPriority w:val="99"/>
    <w:rsid w:val="00743071"/>
    <w:pPr>
      <w:tabs>
        <w:tab w:val="center" w:pos="4153"/>
        <w:tab w:val="right" w:pos="8306"/>
      </w:tabs>
      <w:snapToGrid w:val="0"/>
      <w:jc w:val="left"/>
    </w:pPr>
    <w:rPr>
      <w:sz w:val="18"/>
      <w:szCs w:val="18"/>
    </w:rPr>
  </w:style>
  <w:style w:type="character" w:customStyle="1" w:styleId="aa">
    <w:name w:val="页脚 字符"/>
    <w:basedOn w:val="a0"/>
    <w:link w:val="a9"/>
    <w:uiPriority w:val="99"/>
    <w:rsid w:val="007430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89146570">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1954050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B2AEE-C69A-4918-99A5-D342A1734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9</Pages>
  <Words>627</Words>
  <Characters>3579</Characters>
  <Application>Microsoft Office Word</Application>
  <DocSecurity>0</DocSecurity>
  <Lines>29</Lines>
  <Paragraphs>8</Paragraphs>
  <ScaleCrop>false</ScaleCrop>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30</cp:revision>
  <cp:lastPrinted>2025-07-29T06:22:00Z</cp:lastPrinted>
  <dcterms:created xsi:type="dcterms:W3CDTF">2025-04-13T07:12:00Z</dcterms:created>
  <dcterms:modified xsi:type="dcterms:W3CDTF">2025-10-11T01:16:00Z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