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D60E1D7" w14:textId="77777777" w:rsidR="00E578A5" w:rsidRDefault="00567E4A">
      <w:pPr>
        <w:jc w:val="center"/>
        <w:rPr>
          <w:rFonts w:asciiTheme="majorEastAsia" w:eastAsiaTheme="majorEastAsia" w:hAnsiTheme="majorEastAsia" w:cstheme="minorEastAsia"/>
          <w:b/>
          <w:sz w:val="28"/>
          <w:szCs w:val="28"/>
        </w:rPr>
      </w:pPr>
      <w:r>
        <w:rPr>
          <w:rFonts w:asciiTheme="majorEastAsia" w:eastAsiaTheme="majorEastAsia" w:hAnsiTheme="majorEastAsia" w:cstheme="minorEastAsia" w:hint="eastAsia"/>
          <w:b/>
          <w:sz w:val="28"/>
          <w:szCs w:val="28"/>
        </w:rPr>
        <w:t>天津市华水自来水建设有限公司</w:t>
      </w:r>
    </w:p>
    <w:p w14:paraId="78B6B8D4" w14:textId="5899A124" w:rsidR="00E578A5" w:rsidRDefault="00B23D9B">
      <w:pPr>
        <w:jc w:val="center"/>
        <w:rPr>
          <w:rFonts w:asciiTheme="majorEastAsia" w:eastAsiaTheme="majorEastAsia" w:hAnsiTheme="majorEastAsia" w:cstheme="minorEastAsia"/>
          <w:b/>
          <w:sz w:val="28"/>
          <w:szCs w:val="28"/>
        </w:rPr>
      </w:pPr>
      <w:r w:rsidRPr="00B23D9B">
        <w:rPr>
          <w:rFonts w:asciiTheme="majorEastAsia" w:eastAsiaTheme="majorEastAsia" w:hAnsiTheme="majorEastAsia" w:cstheme="minorEastAsia" w:hint="eastAsia"/>
          <w:b/>
          <w:color w:val="FF0000"/>
          <w:sz w:val="28"/>
          <w:szCs w:val="28"/>
        </w:rPr>
        <w:t>河北区铜带厂地块定向安置经济适用房(东</w:t>
      </w:r>
      <w:proofErr w:type="gramStart"/>
      <w:r w:rsidRPr="00B23D9B">
        <w:rPr>
          <w:rFonts w:asciiTheme="majorEastAsia" w:eastAsiaTheme="majorEastAsia" w:hAnsiTheme="majorEastAsia" w:cstheme="minorEastAsia" w:hint="eastAsia"/>
          <w:b/>
          <w:color w:val="FF0000"/>
          <w:sz w:val="28"/>
          <w:szCs w:val="28"/>
        </w:rPr>
        <w:t>祥</w:t>
      </w:r>
      <w:proofErr w:type="gramEnd"/>
      <w:r w:rsidRPr="00B23D9B">
        <w:rPr>
          <w:rFonts w:asciiTheme="majorEastAsia" w:eastAsiaTheme="majorEastAsia" w:hAnsiTheme="majorEastAsia" w:cstheme="minorEastAsia" w:hint="eastAsia"/>
          <w:b/>
          <w:color w:val="FF0000"/>
          <w:sz w:val="28"/>
          <w:szCs w:val="28"/>
        </w:rPr>
        <w:t>里)</w:t>
      </w:r>
      <w:proofErr w:type="gramStart"/>
      <w:r w:rsidRPr="00B23D9B">
        <w:rPr>
          <w:rFonts w:asciiTheme="majorEastAsia" w:eastAsiaTheme="majorEastAsia" w:hAnsiTheme="majorEastAsia" w:cstheme="minorEastAsia" w:hint="eastAsia"/>
          <w:b/>
          <w:color w:val="FF0000"/>
          <w:sz w:val="28"/>
          <w:szCs w:val="28"/>
        </w:rPr>
        <w:t>二供泵房</w:t>
      </w:r>
      <w:proofErr w:type="gramEnd"/>
      <w:r w:rsidRPr="00B23D9B">
        <w:rPr>
          <w:rFonts w:asciiTheme="majorEastAsia" w:eastAsiaTheme="majorEastAsia" w:hAnsiTheme="majorEastAsia" w:cstheme="minorEastAsia" w:hint="eastAsia"/>
          <w:b/>
          <w:color w:val="FF0000"/>
          <w:sz w:val="28"/>
          <w:szCs w:val="28"/>
        </w:rPr>
        <w:t>新建工程</w:t>
      </w:r>
      <w:r w:rsidR="00567E4A">
        <w:rPr>
          <w:rFonts w:asciiTheme="majorEastAsia" w:eastAsiaTheme="majorEastAsia" w:hAnsiTheme="majorEastAsia" w:cstheme="minorEastAsia" w:hint="eastAsia"/>
          <w:b/>
          <w:color w:val="FF0000"/>
          <w:sz w:val="28"/>
          <w:szCs w:val="28"/>
        </w:rPr>
        <w:t>（</w:t>
      </w:r>
      <w:r w:rsidRPr="00B23D9B">
        <w:rPr>
          <w:rFonts w:asciiTheme="majorEastAsia" w:eastAsiaTheme="majorEastAsia" w:hAnsiTheme="majorEastAsia" w:cstheme="minorEastAsia"/>
          <w:b/>
          <w:color w:val="FF0000"/>
          <w:sz w:val="28"/>
          <w:szCs w:val="28"/>
        </w:rPr>
        <w:t>S2250429A-CL-01</w:t>
      </w:r>
      <w:r w:rsidR="00567E4A" w:rsidRPr="0065259A">
        <w:rPr>
          <w:rFonts w:asciiTheme="majorEastAsia" w:eastAsiaTheme="majorEastAsia" w:hAnsiTheme="majorEastAsia" w:cstheme="minorEastAsia" w:hint="eastAsia"/>
          <w:b/>
          <w:color w:val="FF0000"/>
          <w:sz w:val="28"/>
          <w:szCs w:val="28"/>
        </w:rPr>
        <w:t>）</w:t>
      </w:r>
      <w:r w:rsidR="00567E4A">
        <w:rPr>
          <w:rFonts w:asciiTheme="majorEastAsia" w:eastAsiaTheme="majorEastAsia" w:hAnsiTheme="majorEastAsia" w:cstheme="minorEastAsia" w:hint="eastAsia"/>
          <w:b/>
          <w:sz w:val="28"/>
          <w:szCs w:val="28"/>
        </w:rPr>
        <w:t>询价文件</w:t>
      </w:r>
    </w:p>
    <w:tbl>
      <w:tblPr>
        <w:tblStyle w:val="a3"/>
        <w:tblW w:w="5000" w:type="pct"/>
        <w:tblLook w:val="04A0" w:firstRow="1" w:lastRow="0" w:firstColumn="1" w:lastColumn="0" w:noHBand="0" w:noVBand="1"/>
      </w:tblPr>
      <w:tblGrid>
        <w:gridCol w:w="1524"/>
        <w:gridCol w:w="8438"/>
      </w:tblGrid>
      <w:tr w:rsidR="00E578A5" w14:paraId="3E1C03CC" w14:textId="77777777">
        <w:trPr>
          <w:trHeight w:val="531"/>
        </w:trPr>
        <w:tc>
          <w:tcPr>
            <w:tcW w:w="5000" w:type="pct"/>
            <w:gridSpan w:val="2"/>
          </w:tcPr>
          <w:p w14:paraId="024D51F7" w14:textId="77777777" w:rsidR="00E578A5" w:rsidRDefault="00567E4A">
            <w:pP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一、项目需求及概况：</w:t>
            </w:r>
          </w:p>
        </w:tc>
      </w:tr>
      <w:tr w:rsidR="00E578A5" w14:paraId="1C4C8E21" w14:textId="77777777">
        <w:tc>
          <w:tcPr>
            <w:tcW w:w="765" w:type="pct"/>
            <w:shd w:val="clear" w:color="auto" w:fill="auto"/>
            <w:vAlign w:val="center"/>
          </w:tcPr>
          <w:p w14:paraId="2C1EF86E" w14:textId="77777777" w:rsidR="00E578A5" w:rsidRDefault="00567E4A">
            <w:pPr>
              <w:jc w:val="cente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1、询价需求概况</w:t>
            </w:r>
          </w:p>
        </w:tc>
        <w:tc>
          <w:tcPr>
            <w:tcW w:w="4235" w:type="pct"/>
            <w:shd w:val="clear" w:color="auto" w:fill="auto"/>
          </w:tcPr>
          <w:p w14:paraId="65B346C9" w14:textId="6B81FBD8" w:rsidR="00E578A5" w:rsidRDefault="00567E4A">
            <w:pP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1.1：本次询价范围为</w:t>
            </w:r>
            <w:r w:rsidR="00B23D9B" w:rsidRPr="00B23D9B">
              <w:rPr>
                <w:rFonts w:asciiTheme="majorEastAsia" w:eastAsiaTheme="majorEastAsia" w:hAnsiTheme="majorEastAsia" w:cstheme="minorEastAsia" w:hint="eastAsia"/>
                <w:color w:val="FF0000"/>
                <w:sz w:val="28"/>
                <w:szCs w:val="28"/>
              </w:rPr>
              <w:t>河北区铜带厂地块定向安置经济适用房(东</w:t>
            </w:r>
            <w:proofErr w:type="gramStart"/>
            <w:r w:rsidR="00B23D9B" w:rsidRPr="00B23D9B">
              <w:rPr>
                <w:rFonts w:asciiTheme="majorEastAsia" w:eastAsiaTheme="majorEastAsia" w:hAnsiTheme="majorEastAsia" w:cstheme="minorEastAsia" w:hint="eastAsia"/>
                <w:color w:val="FF0000"/>
                <w:sz w:val="28"/>
                <w:szCs w:val="28"/>
              </w:rPr>
              <w:t>祥</w:t>
            </w:r>
            <w:proofErr w:type="gramEnd"/>
            <w:r w:rsidR="00B23D9B" w:rsidRPr="00B23D9B">
              <w:rPr>
                <w:rFonts w:asciiTheme="majorEastAsia" w:eastAsiaTheme="majorEastAsia" w:hAnsiTheme="majorEastAsia" w:cstheme="minorEastAsia" w:hint="eastAsia"/>
                <w:color w:val="FF0000"/>
                <w:sz w:val="28"/>
                <w:szCs w:val="28"/>
              </w:rPr>
              <w:t>里)</w:t>
            </w:r>
            <w:proofErr w:type="gramStart"/>
            <w:r w:rsidR="00B23D9B" w:rsidRPr="00B23D9B">
              <w:rPr>
                <w:rFonts w:asciiTheme="majorEastAsia" w:eastAsiaTheme="majorEastAsia" w:hAnsiTheme="majorEastAsia" w:cstheme="minorEastAsia" w:hint="eastAsia"/>
                <w:color w:val="FF0000"/>
                <w:sz w:val="28"/>
                <w:szCs w:val="28"/>
              </w:rPr>
              <w:t>二供泵房</w:t>
            </w:r>
            <w:proofErr w:type="gramEnd"/>
            <w:r w:rsidR="00B23D9B" w:rsidRPr="00B23D9B">
              <w:rPr>
                <w:rFonts w:asciiTheme="majorEastAsia" w:eastAsiaTheme="majorEastAsia" w:hAnsiTheme="majorEastAsia" w:cstheme="minorEastAsia" w:hint="eastAsia"/>
                <w:color w:val="FF0000"/>
                <w:sz w:val="28"/>
                <w:szCs w:val="28"/>
              </w:rPr>
              <w:t>新建工程</w:t>
            </w:r>
            <w:r>
              <w:rPr>
                <w:rFonts w:asciiTheme="majorEastAsia" w:eastAsiaTheme="majorEastAsia" w:hAnsiTheme="majorEastAsia" w:cstheme="minorEastAsia" w:hint="eastAsia"/>
                <w:sz w:val="28"/>
                <w:szCs w:val="28"/>
              </w:rPr>
              <w:t>询价公告。</w:t>
            </w:r>
          </w:p>
          <w:p w14:paraId="07D3327E" w14:textId="77777777" w:rsidR="00E578A5" w:rsidRDefault="00567E4A">
            <w:pP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详见附件</w:t>
            </w:r>
          </w:p>
        </w:tc>
      </w:tr>
      <w:tr w:rsidR="00E578A5" w14:paraId="3F9E8FA1" w14:textId="77777777">
        <w:trPr>
          <w:trHeight w:val="364"/>
        </w:trPr>
        <w:tc>
          <w:tcPr>
            <w:tcW w:w="5000" w:type="pct"/>
            <w:gridSpan w:val="2"/>
            <w:vAlign w:val="center"/>
          </w:tcPr>
          <w:p w14:paraId="6B61455C" w14:textId="77777777" w:rsidR="00E578A5" w:rsidRDefault="00567E4A">
            <w:pP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二、报价人资质要求：</w:t>
            </w:r>
          </w:p>
        </w:tc>
      </w:tr>
      <w:tr w:rsidR="00E578A5" w14:paraId="19BCE63F" w14:textId="77777777">
        <w:trPr>
          <w:trHeight w:val="928"/>
        </w:trPr>
        <w:tc>
          <w:tcPr>
            <w:tcW w:w="765" w:type="pct"/>
            <w:vMerge w:val="restart"/>
            <w:vAlign w:val="center"/>
          </w:tcPr>
          <w:p w14:paraId="557FE749" w14:textId="77777777" w:rsidR="00E578A5" w:rsidRDefault="00567E4A">
            <w:pPr>
              <w:jc w:val="cente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1、基本资质要求</w:t>
            </w:r>
          </w:p>
        </w:tc>
        <w:tc>
          <w:tcPr>
            <w:tcW w:w="4235" w:type="pct"/>
            <w:vMerge w:val="restart"/>
          </w:tcPr>
          <w:p w14:paraId="14980186" w14:textId="77777777" w:rsidR="00E578A5" w:rsidRDefault="00567E4A">
            <w:pP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1.1：应具有在中华人民共和国境内注册的具有独立法人资格的营业执照，且在有效期内，具有良好的商业信誉；</w:t>
            </w:r>
          </w:p>
          <w:p w14:paraId="55D0B8E7" w14:textId="77777777" w:rsidR="00E578A5" w:rsidRDefault="00567E4A">
            <w:pP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1.2：报价人应为水</w:t>
            </w:r>
            <w:proofErr w:type="gramStart"/>
            <w:r>
              <w:rPr>
                <w:rFonts w:asciiTheme="majorEastAsia" w:eastAsiaTheme="majorEastAsia" w:hAnsiTheme="majorEastAsia" w:cstheme="minorEastAsia" w:hint="eastAsia"/>
                <w:sz w:val="28"/>
                <w:szCs w:val="28"/>
              </w:rPr>
              <w:t>务</w:t>
            </w:r>
            <w:proofErr w:type="gramEnd"/>
            <w:r>
              <w:rPr>
                <w:rFonts w:asciiTheme="majorEastAsia" w:eastAsiaTheme="majorEastAsia" w:hAnsiTheme="majorEastAsia" w:cstheme="minorEastAsia" w:hint="eastAsia"/>
                <w:sz w:val="28"/>
                <w:szCs w:val="28"/>
              </w:rPr>
              <w:t>集团合格供应商（“津水</w:t>
            </w:r>
            <w:proofErr w:type="gramStart"/>
            <w:r>
              <w:rPr>
                <w:rFonts w:asciiTheme="majorEastAsia" w:eastAsiaTheme="majorEastAsia" w:hAnsiTheme="majorEastAsia" w:cstheme="minorEastAsia" w:hint="eastAsia"/>
                <w:sz w:val="28"/>
                <w:szCs w:val="28"/>
              </w:rPr>
              <w:t>云采</w:t>
            </w:r>
            <w:proofErr w:type="gramEnd"/>
            <w:r>
              <w:rPr>
                <w:rFonts w:asciiTheme="majorEastAsia" w:eastAsiaTheme="majorEastAsia" w:hAnsiTheme="majorEastAsia" w:cstheme="minorEastAsia" w:hint="eastAsia"/>
                <w:sz w:val="28"/>
                <w:szCs w:val="28"/>
              </w:rPr>
              <w:t>”平台注册审核通过并购买CA证书且为激活状态的供应商）（合格供应</w:t>
            </w:r>
            <w:proofErr w:type="gramStart"/>
            <w:r>
              <w:rPr>
                <w:rFonts w:asciiTheme="majorEastAsia" w:eastAsiaTheme="majorEastAsia" w:hAnsiTheme="majorEastAsia" w:cstheme="minorEastAsia" w:hint="eastAsia"/>
                <w:sz w:val="28"/>
                <w:szCs w:val="28"/>
              </w:rPr>
              <w:t>商注册</w:t>
            </w:r>
            <w:proofErr w:type="gramEnd"/>
            <w:r>
              <w:rPr>
                <w:rFonts w:asciiTheme="majorEastAsia" w:eastAsiaTheme="majorEastAsia" w:hAnsiTheme="majorEastAsia" w:cstheme="minorEastAsia" w:hint="eastAsia"/>
                <w:sz w:val="28"/>
                <w:szCs w:val="28"/>
              </w:rPr>
              <w:t>网址：http://www.jinshuiyuncai.com/）</w:t>
            </w:r>
          </w:p>
          <w:p w14:paraId="72045734" w14:textId="77777777" w:rsidR="00E578A5" w:rsidRDefault="00567E4A">
            <w:pP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1.3：未被列入“信用中国”网站(www.creditchina.gov.cn)等渠道查询信用记录失信被执行人、重大税收违法案件当事人名单、政府采购严重违法失信行为记录名单。</w:t>
            </w:r>
          </w:p>
        </w:tc>
      </w:tr>
      <w:tr w:rsidR="00E578A5" w14:paraId="4FE51482" w14:textId="77777777">
        <w:trPr>
          <w:trHeight w:val="738"/>
        </w:trPr>
        <w:tc>
          <w:tcPr>
            <w:tcW w:w="765" w:type="pct"/>
            <w:vMerge/>
            <w:vAlign w:val="center"/>
          </w:tcPr>
          <w:p w14:paraId="5E7C1144" w14:textId="77777777" w:rsidR="00E578A5" w:rsidRDefault="00E578A5">
            <w:pPr>
              <w:jc w:val="center"/>
              <w:rPr>
                <w:rFonts w:asciiTheme="majorEastAsia" w:eastAsiaTheme="majorEastAsia" w:hAnsiTheme="majorEastAsia" w:cstheme="minorEastAsia"/>
                <w:sz w:val="28"/>
                <w:szCs w:val="28"/>
              </w:rPr>
            </w:pPr>
          </w:p>
        </w:tc>
        <w:tc>
          <w:tcPr>
            <w:tcW w:w="4235" w:type="pct"/>
            <w:vMerge/>
          </w:tcPr>
          <w:p w14:paraId="22F625EB" w14:textId="77777777" w:rsidR="00E578A5" w:rsidRDefault="00E578A5">
            <w:pPr>
              <w:rPr>
                <w:rFonts w:asciiTheme="majorEastAsia" w:eastAsiaTheme="majorEastAsia" w:hAnsiTheme="majorEastAsia" w:cstheme="minorEastAsia"/>
                <w:sz w:val="28"/>
                <w:szCs w:val="28"/>
              </w:rPr>
            </w:pPr>
          </w:p>
        </w:tc>
      </w:tr>
      <w:tr w:rsidR="00E578A5" w14:paraId="3E56C6ED" w14:textId="77777777">
        <w:trPr>
          <w:trHeight w:val="624"/>
        </w:trPr>
        <w:tc>
          <w:tcPr>
            <w:tcW w:w="765" w:type="pct"/>
            <w:vMerge/>
            <w:vAlign w:val="center"/>
          </w:tcPr>
          <w:p w14:paraId="66E74F8B" w14:textId="77777777" w:rsidR="00E578A5" w:rsidRDefault="00E578A5">
            <w:pPr>
              <w:jc w:val="center"/>
              <w:rPr>
                <w:rFonts w:asciiTheme="majorEastAsia" w:eastAsiaTheme="majorEastAsia" w:hAnsiTheme="majorEastAsia" w:cstheme="minorEastAsia"/>
                <w:sz w:val="28"/>
                <w:szCs w:val="28"/>
              </w:rPr>
            </w:pPr>
          </w:p>
        </w:tc>
        <w:tc>
          <w:tcPr>
            <w:tcW w:w="4235" w:type="pct"/>
            <w:vMerge/>
          </w:tcPr>
          <w:p w14:paraId="770C55D2" w14:textId="77777777" w:rsidR="00E578A5" w:rsidRDefault="00E578A5">
            <w:pPr>
              <w:rPr>
                <w:rFonts w:asciiTheme="majorEastAsia" w:eastAsiaTheme="majorEastAsia" w:hAnsiTheme="majorEastAsia" w:cstheme="minorEastAsia"/>
                <w:sz w:val="28"/>
                <w:szCs w:val="28"/>
              </w:rPr>
            </w:pPr>
          </w:p>
        </w:tc>
      </w:tr>
      <w:tr w:rsidR="00E578A5" w14:paraId="11A8631B" w14:textId="77777777">
        <w:trPr>
          <w:trHeight w:val="2164"/>
        </w:trPr>
        <w:tc>
          <w:tcPr>
            <w:tcW w:w="765" w:type="pct"/>
            <w:shd w:val="clear" w:color="auto" w:fill="auto"/>
            <w:vAlign w:val="center"/>
          </w:tcPr>
          <w:p w14:paraId="6E96128A" w14:textId="77777777" w:rsidR="00E578A5" w:rsidRDefault="00567E4A">
            <w:pPr>
              <w:jc w:val="cente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2、其他资质要求</w:t>
            </w:r>
          </w:p>
        </w:tc>
        <w:tc>
          <w:tcPr>
            <w:tcW w:w="4235" w:type="pct"/>
            <w:shd w:val="clear" w:color="auto" w:fill="auto"/>
          </w:tcPr>
          <w:p w14:paraId="05172083" w14:textId="45F69096" w:rsidR="00E578A5" w:rsidRDefault="00567E4A" w:rsidP="0094782D">
            <w:pPr>
              <w:rPr>
                <w:rFonts w:asciiTheme="minorEastAsia" w:hAnsiTheme="minorEastAsia" w:cstheme="minorEastAsia"/>
                <w:color w:val="FF0000"/>
                <w:sz w:val="28"/>
                <w:szCs w:val="28"/>
              </w:rPr>
            </w:pPr>
            <w:r>
              <w:rPr>
                <w:rFonts w:asciiTheme="minorEastAsia" w:hAnsiTheme="minorEastAsia" w:cstheme="minorEastAsia" w:hint="eastAsia"/>
                <w:sz w:val="28"/>
                <w:szCs w:val="28"/>
              </w:rPr>
              <w:t>2.1：报价人具有</w:t>
            </w:r>
            <w:r w:rsidR="00B23D9B" w:rsidRPr="0011233B">
              <w:rPr>
                <w:rFonts w:asciiTheme="minorEastAsia" w:hAnsiTheme="minorEastAsia" w:cstheme="minorEastAsia" w:hint="eastAsia"/>
                <w:color w:val="FF0000"/>
                <w:sz w:val="28"/>
                <w:szCs w:val="28"/>
              </w:rPr>
              <w:t>给水断流水箱等</w:t>
            </w:r>
            <w:r>
              <w:rPr>
                <w:rFonts w:asciiTheme="minorEastAsia" w:hAnsiTheme="minorEastAsia" w:cstheme="minorEastAsia" w:hint="eastAsia"/>
                <w:sz w:val="28"/>
                <w:szCs w:val="28"/>
              </w:rPr>
              <w:t>材料生产或销售资质，营业执照在有效期内，具有独立订立合同的资格。如为材料代理商须提供材料生产商的授权材料，并提供生产商营业执照。</w:t>
            </w:r>
          </w:p>
        </w:tc>
      </w:tr>
      <w:tr w:rsidR="00E578A5" w14:paraId="2F488584" w14:textId="77777777">
        <w:tc>
          <w:tcPr>
            <w:tcW w:w="5000" w:type="pct"/>
            <w:gridSpan w:val="2"/>
          </w:tcPr>
          <w:p w14:paraId="3C5238B2" w14:textId="16922639" w:rsidR="00E578A5" w:rsidRDefault="00567E4A">
            <w:pP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三、项目控制价：</w:t>
            </w:r>
            <w:r w:rsidR="00B23D9B" w:rsidRPr="0011233B">
              <w:rPr>
                <w:rFonts w:asciiTheme="majorEastAsia" w:eastAsiaTheme="majorEastAsia" w:hAnsiTheme="majorEastAsia" w:cstheme="minorEastAsia"/>
                <w:color w:val="FF0000"/>
                <w:sz w:val="28"/>
                <w:szCs w:val="28"/>
              </w:rPr>
              <w:t>295800</w:t>
            </w:r>
            <w:r w:rsidR="00B23D9B" w:rsidRPr="0065259A">
              <w:rPr>
                <w:rFonts w:asciiTheme="majorEastAsia" w:eastAsiaTheme="majorEastAsia" w:hAnsiTheme="majorEastAsia" w:cstheme="minorEastAsia"/>
                <w:color w:val="FF0000"/>
                <w:sz w:val="28"/>
                <w:szCs w:val="28"/>
              </w:rPr>
              <w:t>.00</w:t>
            </w:r>
            <w:r>
              <w:rPr>
                <w:rFonts w:asciiTheme="majorEastAsia" w:eastAsiaTheme="majorEastAsia" w:hAnsiTheme="majorEastAsia" w:cstheme="minorEastAsia" w:hint="eastAsia"/>
                <w:sz w:val="28"/>
                <w:szCs w:val="28"/>
              </w:rPr>
              <w:t>元 （含税价）。</w:t>
            </w:r>
          </w:p>
        </w:tc>
      </w:tr>
      <w:tr w:rsidR="00E578A5" w14:paraId="347087AD" w14:textId="77777777">
        <w:tc>
          <w:tcPr>
            <w:tcW w:w="5000" w:type="pct"/>
            <w:gridSpan w:val="2"/>
          </w:tcPr>
          <w:p w14:paraId="48D883C3" w14:textId="77777777" w:rsidR="00E578A5" w:rsidRDefault="00567E4A">
            <w:pP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四、评审方式：合理低价法</w:t>
            </w:r>
          </w:p>
        </w:tc>
      </w:tr>
      <w:tr w:rsidR="00E578A5" w14:paraId="4053E2BA" w14:textId="77777777">
        <w:tc>
          <w:tcPr>
            <w:tcW w:w="765" w:type="pct"/>
            <w:vAlign w:val="center"/>
          </w:tcPr>
          <w:p w14:paraId="2CF0CBB1" w14:textId="77777777" w:rsidR="00E578A5" w:rsidRDefault="00567E4A">
            <w:pPr>
              <w:jc w:val="cente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lastRenderedPageBreak/>
              <w:t>1、声明</w:t>
            </w:r>
          </w:p>
        </w:tc>
        <w:tc>
          <w:tcPr>
            <w:tcW w:w="4235" w:type="pct"/>
          </w:tcPr>
          <w:p w14:paraId="34D1E0A2" w14:textId="77777777" w:rsidR="00E578A5" w:rsidRDefault="00567E4A">
            <w:pP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对于可能影响履约的异常低价，供应商应进行澄清，对于不能出具报价合理性说明或保证履约承诺的，采购单位有权否决供应商报价。</w:t>
            </w:r>
          </w:p>
        </w:tc>
      </w:tr>
      <w:tr w:rsidR="00E578A5" w14:paraId="22D695D9" w14:textId="77777777">
        <w:tc>
          <w:tcPr>
            <w:tcW w:w="5000" w:type="pct"/>
            <w:gridSpan w:val="2"/>
          </w:tcPr>
          <w:p w14:paraId="0374AAF7" w14:textId="77777777" w:rsidR="00E578A5" w:rsidRDefault="00567E4A">
            <w:pP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五、服务期限：具体服务期限最终以合同签订为准。</w:t>
            </w:r>
          </w:p>
        </w:tc>
      </w:tr>
      <w:tr w:rsidR="00E578A5" w14:paraId="66E76736" w14:textId="77777777">
        <w:tc>
          <w:tcPr>
            <w:tcW w:w="5000" w:type="pct"/>
            <w:gridSpan w:val="2"/>
          </w:tcPr>
          <w:p w14:paraId="316776B9" w14:textId="64C53031" w:rsidR="00E578A5" w:rsidRDefault="00567E4A" w:rsidP="00A961F2">
            <w:pP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六、付款方式：</w:t>
            </w:r>
            <w:r>
              <w:rPr>
                <w:rFonts w:asciiTheme="majorEastAsia" w:eastAsiaTheme="majorEastAsia" w:hAnsiTheme="majorEastAsia" w:cstheme="minorEastAsia" w:hint="eastAsia"/>
                <w:color w:val="FF0000"/>
                <w:sz w:val="28"/>
                <w:szCs w:val="28"/>
              </w:rPr>
              <w:t>全部货物运抵</w:t>
            </w:r>
            <w:proofErr w:type="gramStart"/>
            <w:r>
              <w:rPr>
                <w:rFonts w:asciiTheme="majorEastAsia" w:eastAsiaTheme="majorEastAsia" w:hAnsiTheme="majorEastAsia" w:cstheme="minorEastAsia" w:hint="eastAsia"/>
                <w:color w:val="FF0000"/>
                <w:sz w:val="28"/>
                <w:szCs w:val="28"/>
              </w:rPr>
              <w:t>至施工</w:t>
            </w:r>
            <w:proofErr w:type="gramEnd"/>
            <w:r>
              <w:rPr>
                <w:rFonts w:asciiTheme="majorEastAsia" w:eastAsiaTheme="majorEastAsia" w:hAnsiTheme="majorEastAsia" w:cstheme="minorEastAsia" w:hint="eastAsia"/>
                <w:color w:val="FF0000"/>
                <w:sz w:val="28"/>
                <w:szCs w:val="28"/>
              </w:rPr>
              <w:t>现场，经现场工作人员检验合格后，乙方提交正式财务发票（</w:t>
            </w:r>
            <w:r w:rsidR="001C3F0B">
              <w:rPr>
                <w:rFonts w:asciiTheme="majorEastAsia" w:eastAsiaTheme="majorEastAsia" w:hAnsiTheme="majorEastAsia" w:cstheme="minorEastAsia" w:hint="eastAsia"/>
                <w:color w:val="FF0000"/>
                <w:sz w:val="28"/>
                <w:szCs w:val="28"/>
              </w:rPr>
              <w:t>1</w:t>
            </w:r>
            <w:r w:rsidR="00B87903">
              <w:rPr>
                <w:rFonts w:asciiTheme="majorEastAsia" w:eastAsiaTheme="majorEastAsia" w:hAnsiTheme="majorEastAsia" w:cstheme="minorEastAsia"/>
                <w:color w:val="FF0000"/>
                <w:sz w:val="28"/>
                <w:szCs w:val="28"/>
              </w:rPr>
              <w:t>3</w:t>
            </w:r>
            <w:r>
              <w:rPr>
                <w:rFonts w:asciiTheme="majorEastAsia" w:eastAsiaTheme="majorEastAsia" w:hAnsiTheme="majorEastAsia" w:cstheme="minorEastAsia" w:hint="eastAsia"/>
                <w:color w:val="FF0000"/>
                <w:sz w:val="28"/>
                <w:szCs w:val="28"/>
              </w:rPr>
              <w:t>%增值税专用发票），</w:t>
            </w:r>
            <w:proofErr w:type="gramStart"/>
            <w:r>
              <w:rPr>
                <w:rFonts w:asciiTheme="majorEastAsia" w:eastAsiaTheme="majorEastAsia" w:hAnsiTheme="majorEastAsia" w:cstheme="minorEastAsia" w:hint="eastAsia"/>
                <w:color w:val="FF0000"/>
                <w:sz w:val="28"/>
                <w:szCs w:val="28"/>
              </w:rPr>
              <w:t>经买受</w:t>
            </w:r>
            <w:proofErr w:type="gramEnd"/>
            <w:r>
              <w:rPr>
                <w:rFonts w:asciiTheme="majorEastAsia" w:eastAsiaTheme="majorEastAsia" w:hAnsiTheme="majorEastAsia" w:cstheme="minorEastAsia" w:hint="eastAsia"/>
                <w:color w:val="FF0000"/>
                <w:sz w:val="28"/>
                <w:szCs w:val="28"/>
              </w:rPr>
              <w:t>人审核无误支付到总合同金额的97%；余 3%作为质量保证金，</w:t>
            </w:r>
            <w:proofErr w:type="gramStart"/>
            <w:r>
              <w:rPr>
                <w:rFonts w:asciiTheme="majorEastAsia" w:eastAsiaTheme="majorEastAsia" w:hAnsiTheme="majorEastAsia" w:cstheme="minorEastAsia" w:hint="eastAsia"/>
                <w:color w:val="FF0000"/>
                <w:sz w:val="28"/>
                <w:szCs w:val="28"/>
              </w:rPr>
              <w:t>待质保期</w:t>
            </w:r>
            <w:proofErr w:type="gramEnd"/>
            <w:r>
              <w:rPr>
                <w:rFonts w:asciiTheme="majorEastAsia" w:eastAsiaTheme="majorEastAsia" w:hAnsiTheme="majorEastAsia" w:cstheme="minorEastAsia" w:hint="eastAsia"/>
                <w:color w:val="FF0000"/>
                <w:sz w:val="28"/>
                <w:szCs w:val="28"/>
              </w:rPr>
              <w:t>届满，确认乙方产品无质量问题后内无息返还。</w:t>
            </w:r>
          </w:p>
        </w:tc>
      </w:tr>
      <w:tr w:rsidR="00E578A5" w14:paraId="500C719E" w14:textId="77777777">
        <w:tc>
          <w:tcPr>
            <w:tcW w:w="5000" w:type="pct"/>
            <w:gridSpan w:val="2"/>
          </w:tcPr>
          <w:p w14:paraId="09594E39" w14:textId="77777777" w:rsidR="00E578A5" w:rsidRDefault="00567E4A">
            <w:pP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七、时间要求：</w:t>
            </w:r>
          </w:p>
        </w:tc>
      </w:tr>
      <w:tr w:rsidR="00E578A5" w14:paraId="352BC4D7" w14:textId="77777777">
        <w:tc>
          <w:tcPr>
            <w:tcW w:w="765" w:type="pct"/>
            <w:vAlign w:val="center"/>
          </w:tcPr>
          <w:p w14:paraId="4EADA85F" w14:textId="77777777" w:rsidR="00E578A5" w:rsidRDefault="00567E4A">
            <w:pPr>
              <w:jc w:val="cente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1、报价起止时间</w:t>
            </w:r>
          </w:p>
        </w:tc>
        <w:tc>
          <w:tcPr>
            <w:tcW w:w="4235" w:type="pct"/>
          </w:tcPr>
          <w:p w14:paraId="4ACF6E08" w14:textId="7604A166" w:rsidR="00E578A5" w:rsidRDefault="00B23D9B" w:rsidP="001C3F0B">
            <w:pPr>
              <w:rPr>
                <w:rFonts w:asciiTheme="majorEastAsia" w:eastAsiaTheme="majorEastAsia" w:hAnsiTheme="majorEastAsia" w:cstheme="minorEastAsia"/>
                <w:sz w:val="28"/>
                <w:szCs w:val="28"/>
              </w:rPr>
            </w:pPr>
            <w:r w:rsidRPr="00DA1AFE">
              <w:rPr>
                <w:rFonts w:asciiTheme="minorEastAsia" w:hAnsiTheme="minorEastAsia" w:cstheme="minorEastAsia" w:hint="eastAsia"/>
                <w:color w:val="FF0000"/>
                <w:sz w:val="28"/>
                <w:szCs w:val="28"/>
              </w:rPr>
              <w:t>2025</w:t>
            </w:r>
            <w:r w:rsidRPr="00DA1AFE">
              <w:rPr>
                <w:rFonts w:asciiTheme="minorEastAsia" w:hAnsiTheme="minorEastAsia" w:cstheme="minorEastAsia" w:hint="eastAsia"/>
                <w:sz w:val="28"/>
                <w:szCs w:val="28"/>
              </w:rPr>
              <w:t>年</w:t>
            </w:r>
            <w:r>
              <w:rPr>
                <w:rFonts w:asciiTheme="minorEastAsia" w:hAnsiTheme="minorEastAsia" w:cstheme="minorEastAsia"/>
                <w:color w:val="FF0000"/>
                <w:sz w:val="28"/>
                <w:szCs w:val="28"/>
              </w:rPr>
              <w:t>09</w:t>
            </w:r>
            <w:r w:rsidRPr="00DA1AFE">
              <w:rPr>
                <w:rFonts w:asciiTheme="minorEastAsia" w:hAnsiTheme="minorEastAsia" w:cstheme="minorEastAsia" w:hint="eastAsia"/>
                <w:sz w:val="28"/>
                <w:szCs w:val="28"/>
              </w:rPr>
              <w:t>月</w:t>
            </w:r>
            <w:r>
              <w:rPr>
                <w:rFonts w:asciiTheme="minorEastAsia" w:hAnsiTheme="minorEastAsia" w:cstheme="minorEastAsia"/>
                <w:color w:val="FF0000"/>
                <w:sz w:val="28"/>
                <w:szCs w:val="28"/>
              </w:rPr>
              <w:t>24</w:t>
            </w:r>
            <w:r w:rsidRPr="00DA1AFE">
              <w:rPr>
                <w:rFonts w:asciiTheme="minorEastAsia" w:hAnsiTheme="minorEastAsia" w:cstheme="minorEastAsia" w:hint="eastAsia"/>
                <w:sz w:val="28"/>
                <w:szCs w:val="28"/>
              </w:rPr>
              <w:t>日</w:t>
            </w:r>
            <w:r w:rsidRPr="00DA1AFE">
              <w:rPr>
                <w:rFonts w:asciiTheme="minorEastAsia" w:hAnsiTheme="minorEastAsia" w:cstheme="minorEastAsia" w:hint="eastAsia"/>
                <w:color w:val="FF0000"/>
                <w:sz w:val="28"/>
                <w:szCs w:val="28"/>
              </w:rPr>
              <w:t>09</w:t>
            </w:r>
            <w:r w:rsidRPr="00DA1AFE">
              <w:rPr>
                <w:rFonts w:asciiTheme="minorEastAsia" w:hAnsiTheme="minorEastAsia" w:cstheme="minorEastAsia" w:hint="eastAsia"/>
                <w:sz w:val="28"/>
                <w:szCs w:val="28"/>
              </w:rPr>
              <w:t>时</w:t>
            </w:r>
            <w:r w:rsidRPr="00DA1AFE">
              <w:rPr>
                <w:rFonts w:asciiTheme="minorEastAsia" w:hAnsiTheme="minorEastAsia" w:cstheme="minorEastAsia" w:hint="eastAsia"/>
                <w:color w:val="FF0000"/>
                <w:sz w:val="28"/>
                <w:szCs w:val="28"/>
              </w:rPr>
              <w:t>00</w:t>
            </w:r>
            <w:r w:rsidRPr="00DA1AFE">
              <w:rPr>
                <w:rFonts w:asciiTheme="minorEastAsia" w:hAnsiTheme="minorEastAsia" w:cstheme="minorEastAsia" w:hint="eastAsia"/>
                <w:sz w:val="28"/>
                <w:szCs w:val="28"/>
              </w:rPr>
              <w:t>分至</w:t>
            </w:r>
            <w:r w:rsidRPr="00DA1AFE">
              <w:rPr>
                <w:rFonts w:asciiTheme="minorEastAsia" w:hAnsiTheme="minorEastAsia" w:cstheme="minorEastAsia" w:hint="eastAsia"/>
                <w:color w:val="FF0000"/>
                <w:sz w:val="28"/>
                <w:szCs w:val="28"/>
              </w:rPr>
              <w:t>2025</w:t>
            </w:r>
            <w:r w:rsidRPr="00DA1AFE">
              <w:rPr>
                <w:rFonts w:asciiTheme="minorEastAsia" w:hAnsiTheme="minorEastAsia" w:cstheme="minorEastAsia" w:hint="eastAsia"/>
                <w:sz w:val="28"/>
                <w:szCs w:val="28"/>
              </w:rPr>
              <w:t>年</w:t>
            </w:r>
            <w:r>
              <w:rPr>
                <w:rFonts w:asciiTheme="minorEastAsia" w:hAnsiTheme="minorEastAsia" w:cstheme="minorEastAsia" w:hint="eastAsia"/>
                <w:color w:val="FF0000"/>
                <w:sz w:val="28"/>
                <w:szCs w:val="28"/>
              </w:rPr>
              <w:t>0</w:t>
            </w:r>
            <w:r>
              <w:rPr>
                <w:rFonts w:asciiTheme="minorEastAsia" w:hAnsiTheme="minorEastAsia" w:cstheme="minorEastAsia"/>
                <w:color w:val="FF0000"/>
                <w:sz w:val="28"/>
                <w:szCs w:val="28"/>
              </w:rPr>
              <w:t>9</w:t>
            </w:r>
            <w:r w:rsidRPr="00DA1AFE">
              <w:rPr>
                <w:rFonts w:asciiTheme="minorEastAsia" w:hAnsiTheme="minorEastAsia" w:cstheme="minorEastAsia" w:hint="eastAsia"/>
                <w:sz w:val="28"/>
                <w:szCs w:val="28"/>
              </w:rPr>
              <w:t>月</w:t>
            </w:r>
            <w:r>
              <w:rPr>
                <w:rFonts w:asciiTheme="minorEastAsia" w:hAnsiTheme="minorEastAsia" w:cstheme="minorEastAsia"/>
                <w:color w:val="FF0000"/>
                <w:sz w:val="28"/>
                <w:szCs w:val="28"/>
              </w:rPr>
              <w:t>28</w:t>
            </w:r>
            <w:r w:rsidRPr="00DA1AFE">
              <w:rPr>
                <w:rFonts w:asciiTheme="minorEastAsia" w:hAnsiTheme="minorEastAsia" w:cstheme="minorEastAsia" w:hint="eastAsia"/>
                <w:sz w:val="28"/>
                <w:szCs w:val="28"/>
              </w:rPr>
              <w:t>日</w:t>
            </w:r>
            <w:r>
              <w:rPr>
                <w:rFonts w:asciiTheme="minorEastAsia" w:hAnsiTheme="minorEastAsia" w:cstheme="minorEastAsia"/>
                <w:color w:val="FF0000"/>
                <w:sz w:val="28"/>
                <w:szCs w:val="28"/>
              </w:rPr>
              <w:t>09</w:t>
            </w:r>
            <w:r w:rsidRPr="00DA1AFE">
              <w:rPr>
                <w:rFonts w:asciiTheme="minorEastAsia" w:hAnsiTheme="minorEastAsia" w:cstheme="minorEastAsia" w:hint="eastAsia"/>
                <w:sz w:val="28"/>
                <w:szCs w:val="28"/>
              </w:rPr>
              <w:t>时</w:t>
            </w:r>
            <w:r w:rsidRPr="00DA1AFE">
              <w:rPr>
                <w:rFonts w:asciiTheme="minorEastAsia" w:hAnsiTheme="minorEastAsia" w:cstheme="minorEastAsia" w:hint="eastAsia"/>
                <w:color w:val="FF0000"/>
                <w:sz w:val="28"/>
                <w:szCs w:val="28"/>
              </w:rPr>
              <w:t>00</w:t>
            </w:r>
            <w:r w:rsidRPr="00DA1AFE">
              <w:rPr>
                <w:rFonts w:asciiTheme="minorEastAsia" w:hAnsiTheme="minorEastAsia" w:cstheme="minorEastAsia" w:hint="eastAsia"/>
                <w:sz w:val="28"/>
                <w:szCs w:val="28"/>
              </w:rPr>
              <w:t>分</w:t>
            </w:r>
            <w:r>
              <w:rPr>
                <w:rFonts w:asciiTheme="majorEastAsia" w:eastAsiaTheme="majorEastAsia" w:hAnsiTheme="majorEastAsia" w:cstheme="minorEastAsia" w:hint="eastAsia"/>
                <w:sz w:val="28"/>
                <w:szCs w:val="28"/>
              </w:rPr>
              <w:t>（北京时间）；</w:t>
            </w:r>
          </w:p>
        </w:tc>
      </w:tr>
      <w:tr w:rsidR="00E578A5" w14:paraId="0BBA046B" w14:textId="77777777">
        <w:tc>
          <w:tcPr>
            <w:tcW w:w="765" w:type="pct"/>
            <w:vAlign w:val="center"/>
          </w:tcPr>
          <w:p w14:paraId="57BD26A3" w14:textId="77777777" w:rsidR="00E578A5" w:rsidRDefault="00567E4A">
            <w:pPr>
              <w:jc w:val="cente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2、开标时间</w:t>
            </w:r>
          </w:p>
        </w:tc>
        <w:tc>
          <w:tcPr>
            <w:tcW w:w="4235" w:type="pct"/>
          </w:tcPr>
          <w:p w14:paraId="71233D8A" w14:textId="2553BBAD" w:rsidR="00E578A5" w:rsidRDefault="00B23D9B" w:rsidP="0065259A">
            <w:pPr>
              <w:rPr>
                <w:rFonts w:asciiTheme="majorEastAsia" w:eastAsiaTheme="majorEastAsia" w:hAnsiTheme="majorEastAsia" w:cstheme="minorEastAsia"/>
                <w:sz w:val="28"/>
                <w:szCs w:val="28"/>
              </w:rPr>
            </w:pPr>
            <w:r w:rsidRPr="00DA1AFE">
              <w:rPr>
                <w:rFonts w:asciiTheme="minorEastAsia" w:hAnsiTheme="minorEastAsia" w:cstheme="minorEastAsia" w:hint="eastAsia"/>
                <w:color w:val="FF0000"/>
                <w:sz w:val="28"/>
                <w:szCs w:val="28"/>
              </w:rPr>
              <w:t>2025</w:t>
            </w:r>
            <w:r w:rsidRPr="00DA1AFE">
              <w:rPr>
                <w:rFonts w:asciiTheme="minorEastAsia" w:hAnsiTheme="minorEastAsia" w:cstheme="minorEastAsia" w:hint="eastAsia"/>
                <w:sz w:val="28"/>
                <w:szCs w:val="28"/>
              </w:rPr>
              <w:t>年</w:t>
            </w:r>
            <w:r>
              <w:rPr>
                <w:rFonts w:asciiTheme="minorEastAsia" w:hAnsiTheme="minorEastAsia" w:cstheme="minorEastAsia" w:hint="eastAsia"/>
                <w:color w:val="FF0000"/>
                <w:sz w:val="28"/>
                <w:szCs w:val="28"/>
              </w:rPr>
              <w:t>0</w:t>
            </w:r>
            <w:r>
              <w:rPr>
                <w:rFonts w:asciiTheme="minorEastAsia" w:hAnsiTheme="minorEastAsia" w:cstheme="minorEastAsia"/>
                <w:color w:val="FF0000"/>
                <w:sz w:val="28"/>
                <w:szCs w:val="28"/>
              </w:rPr>
              <w:t>9</w:t>
            </w:r>
            <w:r w:rsidRPr="00DA1AFE">
              <w:rPr>
                <w:rFonts w:asciiTheme="minorEastAsia" w:hAnsiTheme="minorEastAsia" w:cstheme="minorEastAsia" w:hint="eastAsia"/>
                <w:sz w:val="28"/>
                <w:szCs w:val="28"/>
              </w:rPr>
              <w:t>月</w:t>
            </w:r>
            <w:r>
              <w:rPr>
                <w:rFonts w:asciiTheme="minorEastAsia" w:hAnsiTheme="minorEastAsia" w:cstheme="minorEastAsia"/>
                <w:color w:val="FF0000"/>
                <w:sz w:val="28"/>
                <w:szCs w:val="28"/>
              </w:rPr>
              <w:t>28</w:t>
            </w:r>
            <w:r w:rsidRPr="00DA1AFE">
              <w:rPr>
                <w:rFonts w:asciiTheme="minorEastAsia" w:hAnsiTheme="minorEastAsia" w:cstheme="minorEastAsia" w:hint="eastAsia"/>
                <w:sz w:val="28"/>
                <w:szCs w:val="28"/>
              </w:rPr>
              <w:t>日</w:t>
            </w:r>
            <w:r>
              <w:rPr>
                <w:rFonts w:asciiTheme="minorEastAsia" w:hAnsiTheme="minorEastAsia" w:cstheme="minorEastAsia"/>
                <w:color w:val="FF0000"/>
                <w:sz w:val="28"/>
                <w:szCs w:val="28"/>
              </w:rPr>
              <w:t>09</w:t>
            </w:r>
            <w:r w:rsidRPr="00DA1AFE">
              <w:rPr>
                <w:rFonts w:asciiTheme="minorEastAsia" w:hAnsiTheme="minorEastAsia" w:cstheme="minorEastAsia" w:hint="eastAsia"/>
                <w:sz w:val="28"/>
                <w:szCs w:val="28"/>
              </w:rPr>
              <w:t>时</w:t>
            </w:r>
            <w:r w:rsidRPr="00DA1AFE">
              <w:rPr>
                <w:rFonts w:asciiTheme="minorEastAsia" w:hAnsiTheme="minorEastAsia" w:cstheme="minorEastAsia" w:hint="eastAsia"/>
                <w:color w:val="FF0000"/>
                <w:sz w:val="28"/>
                <w:szCs w:val="28"/>
              </w:rPr>
              <w:t>00</w:t>
            </w:r>
            <w:r w:rsidRPr="00DA1AFE">
              <w:rPr>
                <w:rFonts w:asciiTheme="minorEastAsia" w:hAnsiTheme="minorEastAsia" w:cstheme="minorEastAsia" w:hint="eastAsia"/>
                <w:sz w:val="28"/>
                <w:szCs w:val="28"/>
              </w:rPr>
              <w:t>分</w:t>
            </w:r>
            <w:r>
              <w:rPr>
                <w:rFonts w:asciiTheme="majorEastAsia" w:eastAsiaTheme="majorEastAsia" w:hAnsiTheme="majorEastAsia" w:cstheme="minorEastAsia" w:hint="eastAsia"/>
                <w:sz w:val="28"/>
                <w:szCs w:val="28"/>
              </w:rPr>
              <w:t>（北京时间）；</w:t>
            </w:r>
          </w:p>
        </w:tc>
      </w:tr>
      <w:tr w:rsidR="00E578A5" w14:paraId="1650F05E" w14:textId="77777777">
        <w:tc>
          <w:tcPr>
            <w:tcW w:w="5000" w:type="pct"/>
            <w:gridSpan w:val="2"/>
          </w:tcPr>
          <w:p w14:paraId="152152A0" w14:textId="77777777" w:rsidR="00E578A5" w:rsidRDefault="00567E4A">
            <w:pP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八、报价方式：</w:t>
            </w:r>
          </w:p>
        </w:tc>
      </w:tr>
      <w:tr w:rsidR="00E578A5" w14:paraId="0DBFF791" w14:textId="77777777">
        <w:tc>
          <w:tcPr>
            <w:tcW w:w="765" w:type="pct"/>
            <w:vAlign w:val="center"/>
          </w:tcPr>
          <w:p w14:paraId="37A9B241" w14:textId="77777777" w:rsidR="00E578A5" w:rsidRDefault="00567E4A">
            <w:pPr>
              <w:jc w:val="cente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1、线下报价方式</w:t>
            </w:r>
          </w:p>
        </w:tc>
        <w:tc>
          <w:tcPr>
            <w:tcW w:w="4235" w:type="pct"/>
          </w:tcPr>
          <w:p w14:paraId="3EF24A0E" w14:textId="77777777" w:rsidR="00E578A5" w:rsidRDefault="00567E4A">
            <w:pP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本次</w:t>
            </w:r>
            <w:r>
              <w:rPr>
                <w:rFonts w:asciiTheme="majorEastAsia" w:eastAsiaTheme="majorEastAsia" w:hAnsiTheme="majorEastAsia" w:cstheme="minorEastAsia" w:hint="eastAsia"/>
                <w:color w:val="FF0000"/>
                <w:sz w:val="28"/>
                <w:szCs w:val="28"/>
              </w:rPr>
              <w:t>询价</w:t>
            </w:r>
            <w:r>
              <w:rPr>
                <w:rFonts w:asciiTheme="majorEastAsia" w:eastAsiaTheme="majorEastAsia" w:hAnsiTheme="majorEastAsia" w:cstheme="minorEastAsia" w:hint="eastAsia"/>
                <w:sz w:val="28"/>
                <w:szCs w:val="28"/>
              </w:rPr>
              <w:t>项目采用线下开标的方式，报价人按照要求准备报价文件并加盖公章法人章，由报价单位法人（负责人）或委托代理人将密封情况良好的纸质版报价资料盖章原件在截止日期前送至我处。</w:t>
            </w:r>
          </w:p>
          <w:p w14:paraId="45E4A44B" w14:textId="77777777" w:rsidR="00E578A5" w:rsidRDefault="00567E4A">
            <w:pP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开标地点：</w:t>
            </w:r>
            <w:r>
              <w:rPr>
                <w:rFonts w:asciiTheme="majorEastAsia" w:eastAsiaTheme="majorEastAsia" w:hAnsiTheme="majorEastAsia" w:cstheme="minorEastAsia" w:hint="eastAsia"/>
                <w:color w:val="000000" w:themeColor="text1"/>
                <w:sz w:val="28"/>
                <w:szCs w:val="28"/>
              </w:rPr>
              <w:t>天津市红桥区</w:t>
            </w:r>
            <w:proofErr w:type="gramStart"/>
            <w:r>
              <w:rPr>
                <w:rFonts w:asciiTheme="majorEastAsia" w:eastAsiaTheme="majorEastAsia" w:hAnsiTheme="majorEastAsia" w:cstheme="minorEastAsia" w:hint="eastAsia"/>
                <w:color w:val="000000" w:themeColor="text1"/>
                <w:sz w:val="28"/>
                <w:szCs w:val="28"/>
              </w:rPr>
              <w:t>西沽街道海</w:t>
            </w:r>
            <w:proofErr w:type="gramEnd"/>
            <w:r>
              <w:rPr>
                <w:rFonts w:asciiTheme="majorEastAsia" w:eastAsiaTheme="majorEastAsia" w:hAnsiTheme="majorEastAsia" w:cstheme="minorEastAsia" w:hint="eastAsia"/>
                <w:color w:val="000000" w:themeColor="text1"/>
                <w:sz w:val="28"/>
                <w:szCs w:val="28"/>
              </w:rPr>
              <w:t>源道2号</w:t>
            </w:r>
          </w:p>
        </w:tc>
      </w:tr>
      <w:tr w:rsidR="00E578A5" w14:paraId="4CFE69BE" w14:textId="77777777">
        <w:tc>
          <w:tcPr>
            <w:tcW w:w="5000" w:type="pct"/>
            <w:gridSpan w:val="2"/>
          </w:tcPr>
          <w:p w14:paraId="05591548" w14:textId="77777777" w:rsidR="00E578A5" w:rsidRDefault="00567E4A">
            <w:pP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九、报价文件的组成</w:t>
            </w:r>
          </w:p>
        </w:tc>
      </w:tr>
      <w:tr w:rsidR="00E578A5" w14:paraId="4FED7D43" w14:textId="77777777">
        <w:tc>
          <w:tcPr>
            <w:tcW w:w="765" w:type="pct"/>
            <w:vAlign w:val="center"/>
          </w:tcPr>
          <w:p w14:paraId="37049DD4" w14:textId="77777777" w:rsidR="00E578A5" w:rsidRDefault="00567E4A">
            <w:pPr>
              <w:jc w:val="cente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1、基本组成要求</w:t>
            </w:r>
          </w:p>
        </w:tc>
        <w:tc>
          <w:tcPr>
            <w:tcW w:w="4235" w:type="pct"/>
          </w:tcPr>
          <w:p w14:paraId="6FDF9D02" w14:textId="77777777" w:rsidR="001B59D3" w:rsidRDefault="00567E4A">
            <w:pP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1.1：法定代表人（负责人）资格证明书（见附件1）；</w:t>
            </w:r>
          </w:p>
          <w:p w14:paraId="7D28F620" w14:textId="3020A827" w:rsidR="00E578A5" w:rsidRDefault="00567E4A">
            <w:pP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1.2：报价单位法定代表人授权委托书（如有委托人时提供，见附件2）；</w:t>
            </w:r>
          </w:p>
          <w:p w14:paraId="78E88784" w14:textId="77777777" w:rsidR="00E578A5" w:rsidRDefault="00567E4A">
            <w:pP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1.3：报价清单（见附件3）；</w:t>
            </w:r>
          </w:p>
          <w:p w14:paraId="47D1F2DE" w14:textId="77777777" w:rsidR="00E578A5" w:rsidRDefault="00567E4A">
            <w:pP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lastRenderedPageBreak/>
              <w:t>1.4：廉政承诺书（见附件4）；</w:t>
            </w:r>
          </w:p>
          <w:p w14:paraId="36732B3C" w14:textId="77777777" w:rsidR="00E578A5" w:rsidRDefault="00567E4A">
            <w:pP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1.5：营业执照及相关资质文件副本；</w:t>
            </w:r>
          </w:p>
          <w:p w14:paraId="06DB5225" w14:textId="0E3B0CA3" w:rsidR="00E578A5" w:rsidRDefault="00567E4A">
            <w:pP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1.6：</w:t>
            </w:r>
            <w:r w:rsidR="00592D8E" w:rsidRPr="00592D8E">
              <w:rPr>
                <w:rFonts w:asciiTheme="majorEastAsia" w:eastAsiaTheme="majorEastAsia" w:hAnsiTheme="majorEastAsia" w:cstheme="minorEastAsia" w:hint="eastAsia"/>
                <w:sz w:val="28"/>
                <w:szCs w:val="28"/>
              </w:rPr>
              <w:t>“信用中国”网站失信被执行人、重大税收违法案件当事人名单、政府采购严重违法失信行为记录名单相关网站截图；</w:t>
            </w:r>
          </w:p>
          <w:p w14:paraId="29B8A262" w14:textId="77777777" w:rsidR="0081114B" w:rsidRPr="0081114B" w:rsidRDefault="0081114B" w:rsidP="0081114B">
            <w:pPr>
              <w:rPr>
                <w:rFonts w:asciiTheme="majorEastAsia" w:eastAsiaTheme="majorEastAsia" w:hAnsiTheme="majorEastAsia" w:cstheme="minorEastAsia"/>
                <w:sz w:val="28"/>
                <w:szCs w:val="28"/>
              </w:rPr>
            </w:pPr>
            <w:r w:rsidRPr="0081114B">
              <w:rPr>
                <w:rFonts w:asciiTheme="majorEastAsia" w:eastAsiaTheme="majorEastAsia" w:hAnsiTheme="majorEastAsia" w:cstheme="minorEastAsia" w:hint="eastAsia"/>
                <w:sz w:val="28"/>
                <w:szCs w:val="28"/>
              </w:rPr>
              <w:t>1.7：需要相关业绩</w:t>
            </w:r>
          </w:p>
          <w:p w14:paraId="2B3A5E7F" w14:textId="77777777" w:rsidR="0081114B" w:rsidRPr="0081114B" w:rsidRDefault="0081114B" w:rsidP="0081114B">
            <w:pPr>
              <w:rPr>
                <w:rFonts w:asciiTheme="majorEastAsia" w:eastAsiaTheme="majorEastAsia" w:hAnsiTheme="majorEastAsia" w:cstheme="minorEastAsia"/>
                <w:sz w:val="28"/>
                <w:szCs w:val="28"/>
              </w:rPr>
            </w:pPr>
            <w:r w:rsidRPr="0081114B">
              <w:rPr>
                <w:rFonts w:asciiTheme="majorEastAsia" w:eastAsiaTheme="majorEastAsia" w:hAnsiTheme="majorEastAsia" w:cstheme="minorEastAsia" w:hint="eastAsia"/>
                <w:sz w:val="28"/>
                <w:szCs w:val="28"/>
              </w:rPr>
              <w:t>1.8：售后服务承诺</w:t>
            </w:r>
          </w:p>
          <w:p w14:paraId="02D1E16D" w14:textId="79480041" w:rsidR="00E578A5" w:rsidRDefault="0081114B" w:rsidP="0081114B">
            <w:pPr>
              <w:rPr>
                <w:rFonts w:asciiTheme="majorEastAsia" w:eastAsiaTheme="majorEastAsia" w:hAnsiTheme="majorEastAsia" w:cstheme="minorEastAsia"/>
                <w:sz w:val="28"/>
                <w:szCs w:val="28"/>
              </w:rPr>
            </w:pPr>
            <w:r w:rsidRPr="0081114B">
              <w:rPr>
                <w:rFonts w:asciiTheme="majorEastAsia" w:eastAsiaTheme="majorEastAsia" w:hAnsiTheme="majorEastAsia" w:cstheme="minorEastAsia" w:hint="eastAsia"/>
                <w:sz w:val="28"/>
                <w:szCs w:val="28"/>
              </w:rPr>
              <w:t>以上材料均需盖。</w:t>
            </w:r>
          </w:p>
        </w:tc>
      </w:tr>
      <w:tr w:rsidR="00E578A5" w14:paraId="550E26F3" w14:textId="77777777">
        <w:tc>
          <w:tcPr>
            <w:tcW w:w="765" w:type="pct"/>
            <w:shd w:val="clear" w:color="auto" w:fill="auto"/>
            <w:vAlign w:val="center"/>
          </w:tcPr>
          <w:p w14:paraId="2FC78C3D" w14:textId="77777777" w:rsidR="00E578A5" w:rsidRDefault="00567E4A">
            <w:pPr>
              <w:jc w:val="center"/>
              <w:rPr>
                <w:rFonts w:asciiTheme="majorEastAsia" w:eastAsiaTheme="majorEastAsia" w:hAnsiTheme="majorEastAsia"/>
                <w:sz w:val="28"/>
                <w:szCs w:val="28"/>
              </w:rPr>
            </w:pPr>
            <w:r>
              <w:rPr>
                <w:rFonts w:asciiTheme="majorEastAsia" w:eastAsiaTheme="majorEastAsia" w:hAnsiTheme="majorEastAsia" w:hint="eastAsia"/>
                <w:sz w:val="28"/>
                <w:szCs w:val="28"/>
              </w:rPr>
              <w:lastRenderedPageBreak/>
              <w:t>2、其他组成要求</w:t>
            </w:r>
          </w:p>
        </w:tc>
        <w:tc>
          <w:tcPr>
            <w:tcW w:w="4235" w:type="pct"/>
            <w:shd w:val="clear" w:color="auto" w:fill="auto"/>
          </w:tcPr>
          <w:p w14:paraId="1EFD5C6A" w14:textId="77777777" w:rsidR="00E578A5" w:rsidRDefault="00567E4A">
            <w:pPr>
              <w:rPr>
                <w:rFonts w:asciiTheme="majorEastAsia" w:eastAsiaTheme="majorEastAsia" w:hAnsiTheme="majorEastAsia"/>
                <w:sz w:val="28"/>
                <w:szCs w:val="28"/>
              </w:rPr>
            </w:pPr>
            <w:r>
              <w:rPr>
                <w:rFonts w:asciiTheme="majorEastAsia" w:eastAsiaTheme="majorEastAsia" w:hAnsiTheme="majorEastAsia" w:cstheme="minorEastAsia" w:hint="eastAsia"/>
                <w:sz w:val="28"/>
                <w:szCs w:val="28"/>
              </w:rPr>
              <w:t>无</w:t>
            </w:r>
          </w:p>
        </w:tc>
      </w:tr>
      <w:tr w:rsidR="00E578A5" w14:paraId="7CA8D4B8" w14:textId="77777777">
        <w:tc>
          <w:tcPr>
            <w:tcW w:w="5000" w:type="pct"/>
            <w:gridSpan w:val="2"/>
          </w:tcPr>
          <w:p w14:paraId="42E4AAAF" w14:textId="77777777" w:rsidR="00E578A5" w:rsidRDefault="00567E4A">
            <w:pPr>
              <w:rPr>
                <w:rFonts w:asciiTheme="majorEastAsia" w:eastAsiaTheme="majorEastAsia" w:hAnsiTheme="majorEastAsia"/>
                <w:sz w:val="28"/>
                <w:szCs w:val="28"/>
              </w:rPr>
            </w:pPr>
            <w:r>
              <w:rPr>
                <w:rFonts w:asciiTheme="majorEastAsia" w:eastAsiaTheme="majorEastAsia" w:hAnsiTheme="majorEastAsia" w:hint="eastAsia"/>
                <w:sz w:val="28"/>
                <w:szCs w:val="28"/>
              </w:rPr>
              <w:t>十、中标单位的确定：</w:t>
            </w:r>
          </w:p>
        </w:tc>
      </w:tr>
      <w:tr w:rsidR="00E578A5" w14:paraId="55940A70" w14:textId="77777777">
        <w:tc>
          <w:tcPr>
            <w:tcW w:w="765" w:type="pct"/>
            <w:vAlign w:val="center"/>
          </w:tcPr>
          <w:p w14:paraId="677B0ED7" w14:textId="77777777" w:rsidR="00E578A5" w:rsidRDefault="00567E4A">
            <w:pPr>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1、声明</w:t>
            </w:r>
          </w:p>
        </w:tc>
        <w:tc>
          <w:tcPr>
            <w:tcW w:w="4235" w:type="pct"/>
          </w:tcPr>
          <w:p w14:paraId="2292CC00" w14:textId="77777777" w:rsidR="00E578A5" w:rsidRDefault="00567E4A">
            <w:pPr>
              <w:rPr>
                <w:rFonts w:asciiTheme="majorEastAsia" w:eastAsiaTheme="majorEastAsia" w:hAnsiTheme="majorEastAsia"/>
                <w:sz w:val="28"/>
                <w:szCs w:val="28"/>
              </w:rPr>
            </w:pPr>
            <w:r>
              <w:rPr>
                <w:rFonts w:asciiTheme="majorEastAsia" w:eastAsiaTheme="majorEastAsia" w:hAnsiTheme="majorEastAsia"/>
                <w:sz w:val="28"/>
                <w:szCs w:val="28"/>
              </w:rPr>
              <w:t>中标单位一经确定，由询价单位进行中标结果公示，公示期满后向中标单位发放中标通知书。</w:t>
            </w:r>
          </w:p>
        </w:tc>
      </w:tr>
      <w:tr w:rsidR="00E578A5" w14:paraId="6C620539" w14:textId="77777777">
        <w:tc>
          <w:tcPr>
            <w:tcW w:w="5000" w:type="pct"/>
            <w:gridSpan w:val="2"/>
          </w:tcPr>
          <w:p w14:paraId="3252EE67" w14:textId="77777777" w:rsidR="00E578A5" w:rsidRDefault="00567E4A">
            <w:pPr>
              <w:rPr>
                <w:rFonts w:asciiTheme="majorEastAsia" w:eastAsiaTheme="majorEastAsia" w:hAnsiTheme="majorEastAsia"/>
                <w:sz w:val="28"/>
                <w:szCs w:val="28"/>
              </w:rPr>
            </w:pPr>
            <w:r>
              <w:rPr>
                <w:rFonts w:asciiTheme="majorEastAsia" w:eastAsiaTheme="majorEastAsia" w:hAnsiTheme="majorEastAsia" w:hint="eastAsia"/>
                <w:sz w:val="28"/>
                <w:szCs w:val="28"/>
              </w:rPr>
              <w:t>十一、联系人：李</w:t>
            </w:r>
            <w:proofErr w:type="gramStart"/>
            <w:r>
              <w:rPr>
                <w:rFonts w:asciiTheme="majorEastAsia" w:eastAsiaTheme="majorEastAsia" w:hAnsiTheme="majorEastAsia" w:hint="eastAsia"/>
                <w:sz w:val="28"/>
                <w:szCs w:val="28"/>
              </w:rPr>
              <w:t>堃</w:t>
            </w:r>
            <w:proofErr w:type="gramEnd"/>
            <w:r>
              <w:rPr>
                <w:rFonts w:asciiTheme="majorEastAsia" w:eastAsiaTheme="majorEastAsia" w:hAnsiTheme="majorEastAsia" w:hint="eastAsia"/>
                <w:sz w:val="28"/>
                <w:szCs w:val="28"/>
              </w:rPr>
              <w:t xml:space="preserve">       联系电话：</w:t>
            </w:r>
            <w:r>
              <w:rPr>
                <w:rFonts w:asciiTheme="majorEastAsia" w:eastAsiaTheme="majorEastAsia" w:hAnsiTheme="majorEastAsia"/>
                <w:sz w:val="28"/>
                <w:szCs w:val="28"/>
              </w:rPr>
              <w:t>27042808</w:t>
            </w:r>
          </w:p>
        </w:tc>
      </w:tr>
      <w:tr w:rsidR="00E578A5" w14:paraId="3B82CBA6" w14:textId="77777777">
        <w:tc>
          <w:tcPr>
            <w:tcW w:w="5000" w:type="pct"/>
            <w:gridSpan w:val="2"/>
          </w:tcPr>
          <w:p w14:paraId="39CDF76F" w14:textId="5FDEE6AE" w:rsidR="00E578A5" w:rsidRPr="00B23D9B" w:rsidRDefault="00B23D9B" w:rsidP="001C3F0B">
            <w:pPr>
              <w:rPr>
                <w:rFonts w:asciiTheme="majorEastAsia" w:eastAsiaTheme="majorEastAsia" w:hAnsiTheme="majorEastAsia" w:cstheme="minorEastAsia" w:hint="eastAsia"/>
                <w:color w:val="FF0000"/>
                <w:sz w:val="28"/>
                <w:szCs w:val="28"/>
              </w:rPr>
            </w:pPr>
            <w:r w:rsidRPr="0011233B">
              <w:rPr>
                <w:rFonts w:asciiTheme="majorEastAsia" w:eastAsiaTheme="majorEastAsia" w:hAnsiTheme="majorEastAsia" w:cstheme="minorEastAsia" w:hint="eastAsia"/>
                <w:color w:val="FF0000"/>
                <w:sz w:val="28"/>
                <w:szCs w:val="28"/>
              </w:rPr>
              <w:t xml:space="preserve">要符合《二次供水工程建设管理标准QB/SWJT001-2020》执行标准; </w:t>
            </w:r>
            <w:r w:rsidRPr="001C3F0B">
              <w:rPr>
                <w:rFonts w:asciiTheme="majorEastAsia" w:eastAsiaTheme="majorEastAsia" w:hAnsiTheme="majorEastAsia" w:cstheme="minorEastAsia" w:hint="eastAsia"/>
                <w:color w:val="FF0000"/>
                <w:sz w:val="28"/>
                <w:szCs w:val="28"/>
              </w:rPr>
              <w:t xml:space="preserve"> </w:t>
            </w:r>
          </w:p>
        </w:tc>
      </w:tr>
    </w:tbl>
    <w:p w14:paraId="436C2C1E" w14:textId="77777777" w:rsidR="00E578A5" w:rsidRDefault="00E578A5">
      <w:pPr>
        <w:jc w:val="right"/>
        <w:rPr>
          <w:rFonts w:asciiTheme="majorEastAsia" w:eastAsiaTheme="majorEastAsia" w:hAnsiTheme="majorEastAsia" w:cstheme="minorEastAsia"/>
          <w:b/>
          <w:sz w:val="28"/>
          <w:szCs w:val="28"/>
        </w:rPr>
      </w:pPr>
    </w:p>
    <w:p w14:paraId="041BD36D" w14:textId="77777777" w:rsidR="00E578A5" w:rsidRPr="00AB1AF3" w:rsidRDefault="00E578A5">
      <w:pPr>
        <w:ind w:right="1124"/>
        <w:rPr>
          <w:rFonts w:asciiTheme="majorEastAsia" w:eastAsiaTheme="majorEastAsia" w:hAnsiTheme="majorEastAsia" w:cstheme="minorEastAsia"/>
          <w:b/>
          <w:sz w:val="28"/>
          <w:szCs w:val="28"/>
        </w:rPr>
      </w:pPr>
    </w:p>
    <w:p w14:paraId="25915795" w14:textId="77777777" w:rsidR="00E578A5" w:rsidRDefault="00567E4A">
      <w:pPr>
        <w:jc w:val="right"/>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 xml:space="preserve"> 天津市华水自来水建设有限公司</w:t>
      </w:r>
    </w:p>
    <w:p w14:paraId="44CFDE5B" w14:textId="3413DB24" w:rsidR="00E578A5" w:rsidRDefault="00A961F2">
      <w:pPr>
        <w:jc w:val="right"/>
        <w:rPr>
          <w:rFonts w:asciiTheme="majorEastAsia" w:eastAsiaTheme="majorEastAsia" w:hAnsiTheme="majorEastAsia" w:cstheme="minorEastAsia"/>
          <w:color w:val="000000" w:themeColor="text1"/>
          <w:sz w:val="28"/>
          <w:szCs w:val="28"/>
        </w:rPr>
      </w:pPr>
      <w:r>
        <w:rPr>
          <w:rFonts w:asciiTheme="majorEastAsia" w:eastAsiaTheme="majorEastAsia" w:hAnsiTheme="majorEastAsia" w:cstheme="minorEastAsia" w:hint="eastAsia"/>
          <w:color w:val="FF0000"/>
          <w:sz w:val="28"/>
          <w:szCs w:val="28"/>
        </w:rPr>
        <w:t>2025</w:t>
      </w:r>
      <w:r>
        <w:rPr>
          <w:rFonts w:asciiTheme="majorEastAsia" w:eastAsiaTheme="majorEastAsia" w:hAnsiTheme="majorEastAsia" w:cstheme="minorEastAsia" w:hint="eastAsia"/>
          <w:color w:val="000000" w:themeColor="text1"/>
          <w:sz w:val="28"/>
          <w:szCs w:val="28"/>
        </w:rPr>
        <w:t>年</w:t>
      </w:r>
      <w:r>
        <w:rPr>
          <w:rFonts w:asciiTheme="majorEastAsia" w:eastAsiaTheme="majorEastAsia" w:hAnsiTheme="majorEastAsia" w:cstheme="minorEastAsia" w:hint="eastAsia"/>
          <w:color w:val="FF0000"/>
          <w:sz w:val="28"/>
          <w:szCs w:val="28"/>
        </w:rPr>
        <w:t xml:space="preserve"> </w:t>
      </w:r>
      <w:r w:rsidR="001C3F0B">
        <w:rPr>
          <w:rFonts w:asciiTheme="majorEastAsia" w:eastAsiaTheme="majorEastAsia" w:hAnsiTheme="majorEastAsia" w:cstheme="minorEastAsia"/>
          <w:color w:val="FF0000"/>
          <w:sz w:val="28"/>
          <w:szCs w:val="28"/>
        </w:rPr>
        <w:t>09</w:t>
      </w:r>
      <w:r>
        <w:rPr>
          <w:rFonts w:asciiTheme="majorEastAsia" w:eastAsiaTheme="majorEastAsia" w:hAnsiTheme="majorEastAsia" w:cstheme="minorEastAsia" w:hint="eastAsia"/>
          <w:color w:val="FF0000"/>
          <w:sz w:val="28"/>
          <w:szCs w:val="28"/>
        </w:rPr>
        <w:t xml:space="preserve"> </w:t>
      </w:r>
      <w:r>
        <w:rPr>
          <w:rFonts w:asciiTheme="majorEastAsia" w:eastAsiaTheme="majorEastAsia" w:hAnsiTheme="majorEastAsia" w:cstheme="minorEastAsia" w:hint="eastAsia"/>
          <w:color w:val="000000" w:themeColor="text1"/>
          <w:sz w:val="28"/>
          <w:szCs w:val="28"/>
        </w:rPr>
        <w:t>月</w:t>
      </w:r>
      <w:r>
        <w:rPr>
          <w:rFonts w:asciiTheme="majorEastAsia" w:eastAsiaTheme="majorEastAsia" w:hAnsiTheme="majorEastAsia" w:cstheme="minorEastAsia" w:hint="eastAsia"/>
          <w:color w:val="FF0000"/>
          <w:sz w:val="28"/>
          <w:szCs w:val="28"/>
        </w:rPr>
        <w:t xml:space="preserve"> </w:t>
      </w:r>
      <w:r w:rsidR="001C3F0B">
        <w:rPr>
          <w:rFonts w:asciiTheme="majorEastAsia" w:eastAsiaTheme="majorEastAsia" w:hAnsiTheme="majorEastAsia" w:cstheme="minorEastAsia"/>
          <w:color w:val="FF0000"/>
          <w:sz w:val="28"/>
          <w:szCs w:val="28"/>
        </w:rPr>
        <w:t>1</w:t>
      </w:r>
      <w:r w:rsidR="00B23D9B">
        <w:rPr>
          <w:rFonts w:asciiTheme="majorEastAsia" w:eastAsiaTheme="majorEastAsia" w:hAnsiTheme="majorEastAsia" w:cstheme="minorEastAsia"/>
          <w:color w:val="FF0000"/>
          <w:sz w:val="28"/>
          <w:szCs w:val="28"/>
        </w:rPr>
        <w:t>9</w:t>
      </w:r>
      <w:r>
        <w:rPr>
          <w:rFonts w:asciiTheme="majorEastAsia" w:eastAsiaTheme="majorEastAsia" w:hAnsiTheme="majorEastAsia" w:cstheme="minorEastAsia" w:hint="eastAsia"/>
          <w:color w:val="FF0000"/>
          <w:sz w:val="28"/>
          <w:szCs w:val="28"/>
        </w:rPr>
        <w:t xml:space="preserve"> </w:t>
      </w:r>
      <w:r>
        <w:rPr>
          <w:rFonts w:asciiTheme="majorEastAsia" w:eastAsiaTheme="majorEastAsia" w:hAnsiTheme="majorEastAsia" w:cstheme="minorEastAsia" w:hint="eastAsia"/>
          <w:sz w:val="28"/>
          <w:szCs w:val="28"/>
        </w:rPr>
        <w:t>日</w:t>
      </w:r>
    </w:p>
    <w:p w14:paraId="150A93DE" w14:textId="5FCEF3EA" w:rsidR="00680E0D" w:rsidRDefault="00680E0D">
      <w:pPr>
        <w:rPr>
          <w:rFonts w:asciiTheme="majorEastAsia" w:eastAsiaTheme="majorEastAsia" w:hAnsiTheme="majorEastAsia" w:cstheme="minorEastAsia"/>
          <w:sz w:val="28"/>
          <w:szCs w:val="28"/>
        </w:rPr>
      </w:pPr>
    </w:p>
    <w:p w14:paraId="1309130F" w14:textId="77777777" w:rsidR="00B23D9B" w:rsidRDefault="00B23D9B">
      <w:pPr>
        <w:spacing w:line="360" w:lineRule="auto"/>
        <w:jc w:val="left"/>
        <w:rPr>
          <w:rFonts w:asciiTheme="majorEastAsia" w:eastAsiaTheme="majorEastAsia" w:hAnsiTheme="majorEastAsia"/>
          <w:sz w:val="28"/>
          <w:szCs w:val="28"/>
        </w:rPr>
      </w:pPr>
    </w:p>
    <w:p w14:paraId="7DBBFC35" w14:textId="77777777" w:rsidR="00B23D9B" w:rsidRDefault="00B23D9B">
      <w:pPr>
        <w:spacing w:line="360" w:lineRule="auto"/>
        <w:jc w:val="left"/>
        <w:rPr>
          <w:rFonts w:asciiTheme="majorEastAsia" w:eastAsiaTheme="majorEastAsia" w:hAnsiTheme="majorEastAsia"/>
          <w:sz w:val="28"/>
          <w:szCs w:val="28"/>
        </w:rPr>
      </w:pPr>
    </w:p>
    <w:p w14:paraId="14F66E4E" w14:textId="77777777" w:rsidR="00B23D9B" w:rsidRDefault="00B23D9B">
      <w:pPr>
        <w:spacing w:line="360" w:lineRule="auto"/>
        <w:jc w:val="left"/>
        <w:rPr>
          <w:rFonts w:asciiTheme="majorEastAsia" w:eastAsiaTheme="majorEastAsia" w:hAnsiTheme="majorEastAsia"/>
          <w:sz w:val="28"/>
          <w:szCs w:val="28"/>
        </w:rPr>
      </w:pPr>
      <w:bookmarkStart w:id="0" w:name="_GoBack"/>
      <w:bookmarkEnd w:id="0"/>
    </w:p>
    <w:p w14:paraId="478C125B" w14:textId="70974272" w:rsidR="00E578A5" w:rsidRDefault="00567E4A">
      <w:pPr>
        <w:spacing w:line="360" w:lineRule="auto"/>
        <w:jc w:val="left"/>
        <w:rPr>
          <w:rFonts w:asciiTheme="majorEastAsia" w:eastAsiaTheme="majorEastAsia" w:hAnsiTheme="majorEastAsia"/>
          <w:sz w:val="28"/>
          <w:szCs w:val="28"/>
        </w:rPr>
      </w:pPr>
      <w:r>
        <w:rPr>
          <w:rFonts w:asciiTheme="majorEastAsia" w:eastAsiaTheme="majorEastAsia" w:hAnsiTheme="majorEastAsia" w:hint="eastAsia"/>
          <w:sz w:val="28"/>
          <w:szCs w:val="28"/>
        </w:rPr>
        <w:lastRenderedPageBreak/>
        <w:t>附件1：</w:t>
      </w:r>
    </w:p>
    <w:p w14:paraId="0193ACB6" w14:textId="77777777" w:rsidR="00E578A5" w:rsidRDefault="00567E4A">
      <w:pPr>
        <w:spacing w:line="360" w:lineRule="auto"/>
        <w:jc w:val="center"/>
        <w:rPr>
          <w:rFonts w:asciiTheme="majorEastAsia" w:eastAsiaTheme="majorEastAsia" w:hAnsiTheme="majorEastAsia"/>
          <w:b/>
          <w:sz w:val="28"/>
          <w:szCs w:val="28"/>
        </w:rPr>
      </w:pPr>
      <w:r>
        <w:rPr>
          <w:rFonts w:asciiTheme="majorEastAsia" w:eastAsiaTheme="majorEastAsia" w:hAnsiTheme="majorEastAsia" w:hint="eastAsia"/>
          <w:b/>
          <w:sz w:val="28"/>
          <w:szCs w:val="28"/>
        </w:rPr>
        <w:t>法定代表人资格证明书</w:t>
      </w:r>
    </w:p>
    <w:p w14:paraId="41C4AB9F" w14:textId="77777777" w:rsidR="00E578A5" w:rsidRDefault="00E578A5">
      <w:pPr>
        <w:spacing w:line="360" w:lineRule="auto"/>
        <w:jc w:val="center"/>
        <w:rPr>
          <w:rFonts w:asciiTheme="majorEastAsia" w:eastAsiaTheme="majorEastAsia" w:hAnsiTheme="majorEastAsia"/>
          <w:b/>
          <w:sz w:val="28"/>
          <w:szCs w:val="28"/>
        </w:rPr>
      </w:pPr>
    </w:p>
    <w:p w14:paraId="332AF092" w14:textId="77777777" w:rsidR="00E578A5" w:rsidRDefault="00567E4A">
      <w:pPr>
        <w:spacing w:line="360" w:lineRule="auto"/>
        <w:jc w:val="left"/>
        <w:rPr>
          <w:rFonts w:asciiTheme="majorEastAsia" w:eastAsiaTheme="majorEastAsia" w:hAnsiTheme="majorEastAsia"/>
          <w:sz w:val="28"/>
          <w:szCs w:val="28"/>
          <w:u w:val="single"/>
        </w:rPr>
      </w:pPr>
      <w:r>
        <w:rPr>
          <w:rFonts w:asciiTheme="majorEastAsia" w:eastAsiaTheme="majorEastAsia" w:hAnsiTheme="majorEastAsia" w:hint="eastAsia"/>
          <w:sz w:val="28"/>
          <w:szCs w:val="28"/>
        </w:rPr>
        <w:t>报价单位名称：</w:t>
      </w:r>
      <w:r>
        <w:rPr>
          <w:rFonts w:asciiTheme="majorEastAsia" w:eastAsiaTheme="majorEastAsia" w:hAnsiTheme="majorEastAsia"/>
          <w:sz w:val="28"/>
          <w:szCs w:val="28"/>
        </w:rPr>
        <w:t xml:space="preserve"> </w:t>
      </w:r>
      <w:r>
        <w:rPr>
          <w:rFonts w:asciiTheme="majorEastAsia" w:eastAsiaTheme="majorEastAsia" w:hAnsiTheme="majorEastAsia" w:hint="eastAsia"/>
          <w:sz w:val="28"/>
          <w:szCs w:val="28"/>
          <w:u w:val="single"/>
        </w:rPr>
        <w:t xml:space="preserve">                                     </w:t>
      </w:r>
    </w:p>
    <w:p w14:paraId="571BC90F" w14:textId="77777777" w:rsidR="00E578A5" w:rsidRDefault="00567E4A">
      <w:pPr>
        <w:spacing w:line="360" w:lineRule="auto"/>
        <w:ind w:left="840" w:hangingChars="300" w:hanging="840"/>
        <w:jc w:val="left"/>
        <w:rPr>
          <w:rFonts w:asciiTheme="majorEastAsia" w:eastAsiaTheme="majorEastAsia" w:hAnsiTheme="majorEastAsia"/>
          <w:sz w:val="28"/>
          <w:szCs w:val="28"/>
        </w:rPr>
      </w:pPr>
      <w:r>
        <w:rPr>
          <w:rFonts w:asciiTheme="majorEastAsia" w:eastAsiaTheme="majorEastAsia" w:hAnsiTheme="majorEastAsia" w:hint="eastAsia"/>
          <w:sz w:val="28"/>
          <w:szCs w:val="28"/>
        </w:rPr>
        <w:t>地址：</w:t>
      </w:r>
      <w:r>
        <w:rPr>
          <w:rFonts w:asciiTheme="majorEastAsia" w:eastAsiaTheme="majorEastAsia" w:hAnsiTheme="majorEastAsia" w:hint="eastAsia"/>
          <w:sz w:val="28"/>
          <w:szCs w:val="28"/>
          <w:u w:val="single"/>
        </w:rPr>
        <w:t xml:space="preserve">                                               </w:t>
      </w:r>
      <w:r>
        <w:rPr>
          <w:rFonts w:asciiTheme="majorEastAsia" w:eastAsiaTheme="majorEastAsia" w:hAnsiTheme="majorEastAsia"/>
          <w:sz w:val="28"/>
          <w:szCs w:val="28"/>
        </w:rPr>
        <w:t xml:space="preserve"> </w:t>
      </w:r>
    </w:p>
    <w:p w14:paraId="4090FFBB" w14:textId="77777777" w:rsidR="00E578A5" w:rsidRDefault="00567E4A">
      <w:pPr>
        <w:spacing w:line="360" w:lineRule="auto"/>
        <w:jc w:val="left"/>
        <w:rPr>
          <w:rFonts w:asciiTheme="majorEastAsia" w:eastAsiaTheme="majorEastAsia" w:hAnsiTheme="majorEastAsia"/>
          <w:sz w:val="28"/>
          <w:szCs w:val="28"/>
        </w:rPr>
      </w:pPr>
      <w:r>
        <w:rPr>
          <w:rFonts w:asciiTheme="majorEastAsia" w:eastAsiaTheme="majorEastAsia" w:hAnsiTheme="majorEastAsia" w:hint="eastAsia"/>
          <w:sz w:val="28"/>
          <w:szCs w:val="28"/>
        </w:rPr>
        <w:t>法定代表人姓名：</w:t>
      </w:r>
      <w:r>
        <w:rPr>
          <w:rFonts w:asciiTheme="majorEastAsia" w:eastAsiaTheme="majorEastAsia" w:hAnsiTheme="majorEastAsia" w:hint="eastAsia"/>
          <w:sz w:val="28"/>
          <w:szCs w:val="28"/>
          <w:u w:val="single"/>
        </w:rPr>
        <w:t xml:space="preserve">         </w:t>
      </w:r>
      <w:r>
        <w:rPr>
          <w:rFonts w:asciiTheme="majorEastAsia" w:eastAsiaTheme="majorEastAsia" w:hAnsiTheme="majorEastAsia" w:hint="eastAsia"/>
          <w:sz w:val="28"/>
          <w:szCs w:val="28"/>
        </w:rPr>
        <w:t>，性别：</w:t>
      </w:r>
      <w:r>
        <w:rPr>
          <w:rFonts w:asciiTheme="majorEastAsia" w:eastAsiaTheme="majorEastAsia" w:hAnsiTheme="majorEastAsia" w:hint="eastAsia"/>
          <w:sz w:val="28"/>
          <w:szCs w:val="28"/>
          <w:u w:val="single"/>
        </w:rPr>
        <w:t xml:space="preserve">     </w:t>
      </w:r>
      <w:r>
        <w:rPr>
          <w:rFonts w:asciiTheme="majorEastAsia" w:eastAsiaTheme="majorEastAsia" w:hAnsiTheme="majorEastAsia" w:hint="eastAsia"/>
          <w:sz w:val="28"/>
          <w:szCs w:val="28"/>
        </w:rPr>
        <w:t xml:space="preserve"> ，年龄：</w:t>
      </w:r>
      <w:r>
        <w:rPr>
          <w:rFonts w:asciiTheme="majorEastAsia" w:eastAsiaTheme="majorEastAsia" w:hAnsiTheme="majorEastAsia" w:hint="eastAsia"/>
          <w:sz w:val="28"/>
          <w:szCs w:val="28"/>
          <w:u w:val="single"/>
        </w:rPr>
        <w:t xml:space="preserve">     </w:t>
      </w:r>
      <w:r>
        <w:rPr>
          <w:rFonts w:asciiTheme="majorEastAsia" w:eastAsiaTheme="majorEastAsia" w:hAnsiTheme="majorEastAsia" w:hint="eastAsia"/>
          <w:sz w:val="28"/>
          <w:szCs w:val="28"/>
        </w:rPr>
        <w:t xml:space="preserve"> ，职务：</w:t>
      </w:r>
      <w:r>
        <w:rPr>
          <w:rFonts w:asciiTheme="majorEastAsia" w:eastAsiaTheme="majorEastAsia" w:hAnsiTheme="majorEastAsia"/>
          <w:sz w:val="28"/>
          <w:szCs w:val="28"/>
          <w:u w:val="single"/>
        </w:rPr>
        <w:t xml:space="preserve"> </w:t>
      </w:r>
      <w:r>
        <w:rPr>
          <w:rFonts w:asciiTheme="majorEastAsia" w:eastAsiaTheme="majorEastAsia" w:hAnsiTheme="majorEastAsia" w:hint="eastAsia"/>
          <w:sz w:val="28"/>
          <w:szCs w:val="28"/>
          <w:u w:val="single"/>
        </w:rPr>
        <w:t xml:space="preserve">      </w:t>
      </w:r>
      <w:r>
        <w:rPr>
          <w:rFonts w:asciiTheme="majorEastAsia" w:eastAsiaTheme="majorEastAsia" w:hAnsiTheme="majorEastAsia" w:hint="eastAsia"/>
          <w:sz w:val="28"/>
          <w:szCs w:val="28"/>
        </w:rPr>
        <w:t xml:space="preserve"> ，为我公司法定代表人。</w:t>
      </w:r>
    </w:p>
    <w:p w14:paraId="347AFDA0" w14:textId="77777777" w:rsidR="00E578A5" w:rsidRDefault="00567E4A">
      <w:pPr>
        <w:spacing w:line="360" w:lineRule="auto"/>
        <w:jc w:val="left"/>
        <w:rPr>
          <w:rFonts w:asciiTheme="majorEastAsia" w:eastAsiaTheme="majorEastAsia" w:hAnsiTheme="majorEastAsia"/>
          <w:sz w:val="28"/>
          <w:szCs w:val="28"/>
        </w:rPr>
      </w:pPr>
      <w:r>
        <w:rPr>
          <w:rFonts w:asciiTheme="majorEastAsia" w:eastAsiaTheme="majorEastAsia" w:hAnsiTheme="majorEastAsia" w:hint="eastAsia"/>
          <w:sz w:val="28"/>
          <w:szCs w:val="28"/>
        </w:rPr>
        <w:t>特此证明。</w:t>
      </w:r>
    </w:p>
    <w:p w14:paraId="00683D74" w14:textId="77777777" w:rsidR="00E578A5" w:rsidRDefault="00E578A5">
      <w:pPr>
        <w:spacing w:line="360" w:lineRule="auto"/>
        <w:jc w:val="left"/>
        <w:rPr>
          <w:rFonts w:asciiTheme="majorEastAsia" w:eastAsiaTheme="majorEastAsia" w:hAnsiTheme="majorEastAsia"/>
          <w:sz w:val="28"/>
          <w:szCs w:val="28"/>
        </w:rPr>
      </w:pPr>
    </w:p>
    <w:p w14:paraId="16ED2799" w14:textId="77777777" w:rsidR="00E578A5" w:rsidRDefault="00567E4A">
      <w:pPr>
        <w:spacing w:line="360" w:lineRule="auto"/>
        <w:jc w:val="left"/>
        <w:rPr>
          <w:rFonts w:asciiTheme="majorEastAsia" w:eastAsiaTheme="majorEastAsia" w:hAnsiTheme="majorEastAsia"/>
          <w:sz w:val="28"/>
          <w:szCs w:val="28"/>
        </w:rPr>
      </w:pPr>
      <w:r>
        <w:rPr>
          <w:rFonts w:asciiTheme="majorEastAsia" w:eastAsiaTheme="majorEastAsia" w:hAnsiTheme="majorEastAsia" w:hint="eastAsia"/>
          <w:sz w:val="28"/>
          <w:szCs w:val="28"/>
        </w:rPr>
        <w:t>报价单位（盖章）：</w:t>
      </w:r>
      <w:r>
        <w:rPr>
          <w:rFonts w:asciiTheme="majorEastAsia" w:eastAsiaTheme="majorEastAsia" w:hAnsiTheme="majorEastAsia" w:hint="eastAsia"/>
          <w:sz w:val="28"/>
          <w:szCs w:val="28"/>
          <w:u w:val="single"/>
        </w:rPr>
        <w:t xml:space="preserve">                            </w:t>
      </w:r>
      <w:r>
        <w:rPr>
          <w:rFonts w:asciiTheme="majorEastAsia" w:eastAsiaTheme="majorEastAsia" w:hAnsiTheme="majorEastAsia" w:hint="eastAsia"/>
          <w:sz w:val="28"/>
          <w:szCs w:val="28"/>
        </w:rPr>
        <w:t xml:space="preserve">    </w:t>
      </w:r>
    </w:p>
    <w:p w14:paraId="6D1DF23E" w14:textId="77777777" w:rsidR="00E578A5" w:rsidRDefault="00567E4A">
      <w:pPr>
        <w:spacing w:line="360" w:lineRule="auto"/>
        <w:jc w:val="left"/>
        <w:rPr>
          <w:rFonts w:asciiTheme="majorEastAsia" w:eastAsiaTheme="majorEastAsia" w:hAnsiTheme="majorEastAsia"/>
          <w:sz w:val="28"/>
          <w:szCs w:val="28"/>
          <w:u w:val="single"/>
        </w:rPr>
      </w:pPr>
      <w:r>
        <w:rPr>
          <w:rFonts w:asciiTheme="majorEastAsia" w:eastAsiaTheme="majorEastAsia" w:hAnsiTheme="majorEastAsia" w:hint="eastAsia"/>
          <w:sz w:val="28"/>
          <w:szCs w:val="28"/>
        </w:rPr>
        <w:t>法定代表人：（签字或盖章）</w:t>
      </w:r>
      <w:r>
        <w:rPr>
          <w:rFonts w:asciiTheme="majorEastAsia" w:eastAsiaTheme="majorEastAsia" w:hAnsiTheme="majorEastAsia" w:hint="eastAsia"/>
          <w:sz w:val="28"/>
          <w:szCs w:val="28"/>
          <w:u w:val="single"/>
        </w:rPr>
        <w:t xml:space="preserve">                            </w:t>
      </w:r>
    </w:p>
    <w:p w14:paraId="6E320372" w14:textId="77777777" w:rsidR="00E578A5" w:rsidRDefault="00567E4A">
      <w:pPr>
        <w:spacing w:line="360" w:lineRule="auto"/>
        <w:jc w:val="left"/>
        <w:rPr>
          <w:rFonts w:asciiTheme="majorEastAsia" w:eastAsiaTheme="majorEastAsia" w:hAnsiTheme="majorEastAsia" w:cs="Arial"/>
          <w:sz w:val="28"/>
          <w:szCs w:val="28"/>
          <w:u w:val="single"/>
        </w:rPr>
      </w:pPr>
      <w:r>
        <w:rPr>
          <w:rFonts w:asciiTheme="majorEastAsia" w:eastAsiaTheme="majorEastAsia" w:hAnsiTheme="majorEastAsia" w:cs="Arial"/>
          <w:sz w:val="28"/>
          <w:szCs w:val="28"/>
        </w:rPr>
        <w:t>日期：</w:t>
      </w:r>
      <w:r>
        <w:rPr>
          <w:rFonts w:asciiTheme="majorEastAsia" w:eastAsiaTheme="majorEastAsia" w:hAnsiTheme="majorEastAsia" w:cs="Arial" w:hint="eastAsia"/>
          <w:sz w:val="28"/>
          <w:szCs w:val="28"/>
          <w:u w:val="single"/>
        </w:rPr>
        <w:t xml:space="preserve">                          </w:t>
      </w:r>
    </w:p>
    <w:p w14:paraId="2452077E" w14:textId="77777777" w:rsidR="00E578A5" w:rsidRDefault="00567E4A">
      <w:pPr>
        <w:spacing w:line="360" w:lineRule="auto"/>
        <w:jc w:val="left"/>
        <w:rPr>
          <w:rFonts w:asciiTheme="majorEastAsia" w:eastAsiaTheme="majorEastAsia" w:hAnsiTheme="majorEastAsia"/>
          <w:sz w:val="28"/>
          <w:szCs w:val="28"/>
        </w:rPr>
      </w:pPr>
      <w:r>
        <w:rPr>
          <w:rFonts w:asciiTheme="majorEastAsia" w:eastAsiaTheme="majorEastAsia" w:hAnsiTheme="majorEastAsia" w:hint="eastAsia"/>
          <w:sz w:val="28"/>
          <w:szCs w:val="28"/>
        </w:rPr>
        <w:t>附法人身份证正反面照片</w:t>
      </w:r>
    </w:p>
    <w:p w14:paraId="79B2C1EF" w14:textId="77777777" w:rsidR="00E578A5" w:rsidRDefault="00E578A5">
      <w:pPr>
        <w:spacing w:line="360" w:lineRule="auto"/>
        <w:jc w:val="left"/>
        <w:rPr>
          <w:rFonts w:asciiTheme="majorEastAsia" w:eastAsiaTheme="majorEastAsia" w:hAnsiTheme="majorEastAsia"/>
          <w:sz w:val="28"/>
          <w:szCs w:val="28"/>
        </w:rPr>
      </w:pPr>
    </w:p>
    <w:p w14:paraId="5AF716D8" w14:textId="77777777" w:rsidR="00E578A5" w:rsidRDefault="00E578A5">
      <w:pPr>
        <w:spacing w:line="360" w:lineRule="auto"/>
        <w:jc w:val="left"/>
        <w:rPr>
          <w:rFonts w:asciiTheme="majorEastAsia" w:eastAsiaTheme="majorEastAsia" w:hAnsiTheme="majorEastAsia"/>
          <w:sz w:val="28"/>
          <w:szCs w:val="28"/>
        </w:rPr>
      </w:pPr>
    </w:p>
    <w:p w14:paraId="53066990" w14:textId="77777777" w:rsidR="00E578A5" w:rsidRDefault="00E578A5">
      <w:pPr>
        <w:spacing w:line="360" w:lineRule="auto"/>
        <w:jc w:val="left"/>
        <w:rPr>
          <w:rFonts w:asciiTheme="majorEastAsia" w:eastAsiaTheme="majorEastAsia" w:hAnsiTheme="majorEastAsia"/>
          <w:sz w:val="28"/>
          <w:szCs w:val="28"/>
        </w:rPr>
      </w:pPr>
    </w:p>
    <w:p w14:paraId="7446760E" w14:textId="77777777" w:rsidR="00E578A5" w:rsidRDefault="00E578A5">
      <w:pPr>
        <w:spacing w:line="360" w:lineRule="auto"/>
        <w:jc w:val="left"/>
        <w:rPr>
          <w:rFonts w:asciiTheme="majorEastAsia" w:eastAsiaTheme="majorEastAsia" w:hAnsiTheme="majorEastAsia"/>
          <w:sz w:val="28"/>
          <w:szCs w:val="28"/>
        </w:rPr>
      </w:pPr>
    </w:p>
    <w:p w14:paraId="4BDE70F8" w14:textId="77777777" w:rsidR="00E578A5" w:rsidRDefault="00E578A5">
      <w:pPr>
        <w:spacing w:line="360" w:lineRule="auto"/>
        <w:jc w:val="left"/>
        <w:rPr>
          <w:rFonts w:asciiTheme="majorEastAsia" w:eastAsiaTheme="majorEastAsia" w:hAnsiTheme="majorEastAsia"/>
          <w:sz w:val="28"/>
          <w:szCs w:val="28"/>
        </w:rPr>
      </w:pPr>
    </w:p>
    <w:p w14:paraId="0B32FE57" w14:textId="77777777" w:rsidR="00E578A5" w:rsidRDefault="00E578A5">
      <w:pPr>
        <w:spacing w:line="360" w:lineRule="auto"/>
        <w:jc w:val="left"/>
        <w:rPr>
          <w:rFonts w:asciiTheme="majorEastAsia" w:eastAsiaTheme="majorEastAsia" w:hAnsiTheme="majorEastAsia"/>
          <w:sz w:val="28"/>
          <w:szCs w:val="28"/>
        </w:rPr>
      </w:pPr>
    </w:p>
    <w:p w14:paraId="2DF933C4" w14:textId="77777777" w:rsidR="00E578A5" w:rsidRDefault="00E578A5">
      <w:pPr>
        <w:spacing w:line="360" w:lineRule="auto"/>
        <w:jc w:val="left"/>
        <w:rPr>
          <w:rFonts w:asciiTheme="majorEastAsia" w:eastAsiaTheme="majorEastAsia" w:hAnsiTheme="majorEastAsia"/>
          <w:sz w:val="28"/>
          <w:szCs w:val="28"/>
        </w:rPr>
      </w:pPr>
    </w:p>
    <w:p w14:paraId="71FAFCE4" w14:textId="77777777" w:rsidR="00E578A5" w:rsidRDefault="00E578A5">
      <w:pPr>
        <w:spacing w:line="360" w:lineRule="auto"/>
        <w:jc w:val="left"/>
        <w:rPr>
          <w:rFonts w:asciiTheme="majorEastAsia" w:eastAsiaTheme="majorEastAsia" w:hAnsiTheme="majorEastAsia"/>
          <w:sz w:val="28"/>
          <w:szCs w:val="28"/>
        </w:rPr>
      </w:pPr>
    </w:p>
    <w:p w14:paraId="169EAF80" w14:textId="77777777" w:rsidR="00E578A5" w:rsidRDefault="00E578A5">
      <w:pPr>
        <w:spacing w:line="360" w:lineRule="auto"/>
        <w:jc w:val="left"/>
        <w:rPr>
          <w:rFonts w:asciiTheme="majorEastAsia" w:eastAsiaTheme="majorEastAsia" w:hAnsiTheme="majorEastAsia"/>
          <w:sz w:val="28"/>
          <w:szCs w:val="28"/>
        </w:rPr>
      </w:pPr>
    </w:p>
    <w:p w14:paraId="39820980" w14:textId="77777777" w:rsidR="00E578A5" w:rsidRDefault="00567E4A">
      <w:pPr>
        <w:spacing w:line="360" w:lineRule="auto"/>
        <w:jc w:val="left"/>
        <w:rPr>
          <w:rFonts w:asciiTheme="majorEastAsia" w:eastAsiaTheme="majorEastAsia" w:hAnsiTheme="majorEastAsia"/>
          <w:sz w:val="28"/>
          <w:szCs w:val="28"/>
        </w:rPr>
      </w:pPr>
      <w:r>
        <w:rPr>
          <w:rFonts w:asciiTheme="majorEastAsia" w:eastAsiaTheme="majorEastAsia" w:hAnsiTheme="majorEastAsia" w:hint="eastAsia"/>
          <w:sz w:val="28"/>
          <w:szCs w:val="28"/>
        </w:rPr>
        <w:lastRenderedPageBreak/>
        <w:t>附件2：</w:t>
      </w:r>
    </w:p>
    <w:p w14:paraId="22B3BB16" w14:textId="77777777" w:rsidR="00E578A5" w:rsidRDefault="00567E4A">
      <w:pPr>
        <w:spacing w:line="360" w:lineRule="auto"/>
        <w:jc w:val="center"/>
        <w:rPr>
          <w:rFonts w:asciiTheme="majorEastAsia" w:eastAsiaTheme="majorEastAsia" w:hAnsiTheme="majorEastAsia"/>
          <w:b/>
          <w:sz w:val="28"/>
          <w:szCs w:val="28"/>
        </w:rPr>
      </w:pPr>
      <w:r>
        <w:rPr>
          <w:rFonts w:asciiTheme="majorEastAsia" w:eastAsiaTheme="majorEastAsia" w:hAnsiTheme="majorEastAsia" w:hint="eastAsia"/>
          <w:b/>
          <w:sz w:val="28"/>
          <w:szCs w:val="28"/>
        </w:rPr>
        <w:t>法定代表授权委托书</w:t>
      </w:r>
    </w:p>
    <w:p w14:paraId="60059001" w14:textId="77777777" w:rsidR="00E578A5" w:rsidRDefault="00567E4A">
      <w:pPr>
        <w:spacing w:line="360" w:lineRule="auto"/>
        <w:rPr>
          <w:rFonts w:asciiTheme="majorEastAsia" w:eastAsiaTheme="majorEastAsia" w:hAnsiTheme="majorEastAsia"/>
          <w:sz w:val="28"/>
          <w:szCs w:val="28"/>
          <w:u w:val="single"/>
        </w:rPr>
      </w:pPr>
      <w:r>
        <w:rPr>
          <w:rFonts w:asciiTheme="majorEastAsia" w:eastAsiaTheme="majorEastAsia" w:hAnsiTheme="majorEastAsia" w:cs="宋体" w:hint="eastAsia"/>
          <w:sz w:val="28"/>
          <w:szCs w:val="28"/>
        </w:rPr>
        <w:t>致：</w:t>
      </w:r>
      <w:r>
        <w:rPr>
          <w:rFonts w:asciiTheme="majorEastAsia" w:eastAsiaTheme="majorEastAsia" w:hAnsiTheme="majorEastAsia" w:hint="eastAsia"/>
          <w:sz w:val="28"/>
          <w:szCs w:val="28"/>
          <w:u w:val="single"/>
        </w:rPr>
        <w:t>天津市华水自来水建设有限公司</w:t>
      </w:r>
    </w:p>
    <w:p w14:paraId="1E46204B" w14:textId="77777777" w:rsidR="00E578A5" w:rsidRDefault="00E578A5">
      <w:pPr>
        <w:spacing w:line="360" w:lineRule="auto"/>
        <w:ind w:firstLineChars="200" w:firstLine="560"/>
        <w:rPr>
          <w:rFonts w:asciiTheme="majorEastAsia" w:eastAsiaTheme="majorEastAsia" w:hAnsiTheme="majorEastAsia" w:cs="宋体"/>
          <w:sz w:val="28"/>
          <w:szCs w:val="28"/>
          <w:u w:val="single"/>
        </w:rPr>
      </w:pPr>
    </w:p>
    <w:p w14:paraId="5E9F36B1" w14:textId="167A0217" w:rsidR="00E578A5" w:rsidRDefault="00567E4A">
      <w:pPr>
        <w:spacing w:line="360" w:lineRule="auto"/>
        <w:jc w:val="left"/>
        <w:rPr>
          <w:rFonts w:asciiTheme="majorEastAsia" w:eastAsiaTheme="majorEastAsia" w:hAnsiTheme="majorEastAsia"/>
          <w:sz w:val="28"/>
          <w:szCs w:val="28"/>
        </w:rPr>
      </w:pPr>
      <w:r>
        <w:rPr>
          <w:rFonts w:asciiTheme="majorEastAsia" w:eastAsiaTheme="majorEastAsia" w:hAnsiTheme="majorEastAsia" w:hint="eastAsia"/>
          <w:sz w:val="28"/>
          <w:szCs w:val="28"/>
        </w:rPr>
        <w:t>本授权书声明：注册于</w:t>
      </w:r>
      <w:r>
        <w:rPr>
          <w:rFonts w:asciiTheme="majorEastAsia" w:eastAsiaTheme="majorEastAsia" w:hAnsiTheme="majorEastAsia" w:hint="eastAsia"/>
          <w:sz w:val="28"/>
          <w:szCs w:val="28"/>
          <w:u w:val="single"/>
        </w:rPr>
        <w:t xml:space="preserve"> </w:t>
      </w:r>
      <w:r>
        <w:rPr>
          <w:rFonts w:asciiTheme="majorEastAsia" w:eastAsiaTheme="majorEastAsia" w:hAnsiTheme="majorEastAsia"/>
          <w:sz w:val="28"/>
          <w:szCs w:val="28"/>
          <w:u w:val="single"/>
        </w:rPr>
        <w:t xml:space="preserve">                        </w:t>
      </w:r>
      <w:r>
        <w:rPr>
          <w:rFonts w:asciiTheme="majorEastAsia" w:eastAsiaTheme="majorEastAsia" w:hAnsiTheme="majorEastAsia" w:hint="eastAsia"/>
          <w:sz w:val="28"/>
          <w:szCs w:val="28"/>
          <w:u w:val="single"/>
        </w:rPr>
        <w:t xml:space="preserve">  </w:t>
      </w:r>
      <w:r>
        <w:rPr>
          <w:rFonts w:asciiTheme="majorEastAsia" w:eastAsiaTheme="majorEastAsia" w:hAnsiTheme="majorEastAsia" w:hint="eastAsia"/>
          <w:sz w:val="28"/>
          <w:szCs w:val="28"/>
        </w:rPr>
        <w:t xml:space="preserve">（国家或地区）的 </w:t>
      </w:r>
      <w:r>
        <w:rPr>
          <w:rFonts w:asciiTheme="majorEastAsia" w:eastAsiaTheme="majorEastAsia" w:hAnsiTheme="majorEastAsia" w:hint="eastAsia"/>
          <w:sz w:val="28"/>
          <w:szCs w:val="28"/>
          <w:u w:val="single"/>
        </w:rPr>
        <w:t xml:space="preserve">  </w:t>
      </w:r>
      <w:r>
        <w:rPr>
          <w:rFonts w:asciiTheme="majorEastAsia" w:eastAsiaTheme="majorEastAsia" w:hAnsiTheme="majorEastAsia"/>
          <w:sz w:val="28"/>
          <w:szCs w:val="28"/>
          <w:u w:val="single"/>
        </w:rPr>
        <w:t xml:space="preserve">               </w:t>
      </w:r>
      <w:r>
        <w:rPr>
          <w:rFonts w:asciiTheme="majorEastAsia" w:eastAsiaTheme="majorEastAsia" w:hAnsiTheme="majorEastAsia" w:hint="eastAsia"/>
          <w:sz w:val="28"/>
          <w:szCs w:val="28"/>
          <w:u w:val="single"/>
        </w:rPr>
        <w:t xml:space="preserve">       </w:t>
      </w:r>
      <w:r>
        <w:rPr>
          <w:rFonts w:asciiTheme="majorEastAsia" w:eastAsiaTheme="majorEastAsia" w:hAnsiTheme="majorEastAsia"/>
          <w:sz w:val="28"/>
          <w:szCs w:val="28"/>
          <w:u w:val="single"/>
        </w:rPr>
        <w:t xml:space="preserve">     </w:t>
      </w:r>
      <w:r>
        <w:rPr>
          <w:rFonts w:asciiTheme="majorEastAsia" w:eastAsiaTheme="majorEastAsia" w:hAnsiTheme="majorEastAsia" w:hint="eastAsia"/>
          <w:sz w:val="28"/>
          <w:szCs w:val="28"/>
          <w:u w:val="single"/>
        </w:rPr>
        <w:t xml:space="preserve"> </w:t>
      </w:r>
      <w:r>
        <w:rPr>
          <w:rFonts w:asciiTheme="majorEastAsia" w:eastAsiaTheme="majorEastAsia" w:hAnsiTheme="majorEastAsia" w:hint="eastAsia"/>
          <w:sz w:val="28"/>
          <w:szCs w:val="28"/>
        </w:rPr>
        <w:t>（报价单位名称）的</w:t>
      </w:r>
      <w:r>
        <w:rPr>
          <w:rFonts w:asciiTheme="majorEastAsia" w:eastAsiaTheme="majorEastAsia" w:hAnsiTheme="majorEastAsia" w:hint="eastAsia"/>
          <w:sz w:val="28"/>
          <w:szCs w:val="28"/>
          <w:u w:val="single"/>
        </w:rPr>
        <w:t xml:space="preserve">            </w:t>
      </w:r>
      <w:r>
        <w:rPr>
          <w:rFonts w:asciiTheme="majorEastAsia" w:eastAsiaTheme="majorEastAsia" w:hAnsiTheme="majorEastAsia" w:hint="eastAsia"/>
          <w:sz w:val="28"/>
          <w:szCs w:val="28"/>
        </w:rPr>
        <w:t>（法人代表姓名、职务）代表本公司授权</w:t>
      </w:r>
      <w:r>
        <w:rPr>
          <w:rFonts w:asciiTheme="majorEastAsia" w:eastAsiaTheme="majorEastAsia" w:hAnsiTheme="majorEastAsia" w:hint="eastAsia"/>
          <w:sz w:val="28"/>
          <w:szCs w:val="28"/>
          <w:u w:val="single"/>
        </w:rPr>
        <w:t xml:space="preserve">            </w:t>
      </w:r>
      <w:r>
        <w:rPr>
          <w:rFonts w:asciiTheme="majorEastAsia" w:eastAsiaTheme="majorEastAsia" w:hAnsiTheme="majorEastAsia" w:hint="eastAsia"/>
          <w:sz w:val="28"/>
          <w:szCs w:val="28"/>
        </w:rPr>
        <w:t>（被授权人的姓名、职务）为本公司合法代表人，就</w:t>
      </w:r>
      <w:r>
        <w:rPr>
          <w:rFonts w:asciiTheme="majorEastAsia" w:eastAsiaTheme="majorEastAsia" w:hAnsiTheme="majorEastAsia" w:hint="eastAsia"/>
          <w:b/>
          <w:sz w:val="28"/>
          <w:szCs w:val="28"/>
          <w:u w:val="single"/>
        </w:rPr>
        <w:t xml:space="preserve"> </w:t>
      </w:r>
      <w:r w:rsidR="00DE36D6">
        <w:rPr>
          <w:rFonts w:asciiTheme="majorEastAsia" w:eastAsiaTheme="majorEastAsia" w:hAnsiTheme="majorEastAsia"/>
          <w:b/>
          <w:sz w:val="28"/>
          <w:szCs w:val="28"/>
          <w:u w:val="single"/>
        </w:rPr>
        <w:t xml:space="preserve"> </w:t>
      </w:r>
      <w:r w:rsidR="00B23D9B" w:rsidRPr="00B23D9B">
        <w:rPr>
          <w:rFonts w:asciiTheme="majorEastAsia" w:eastAsiaTheme="majorEastAsia" w:hAnsiTheme="majorEastAsia" w:cstheme="minorEastAsia" w:hint="eastAsia"/>
          <w:color w:val="FF0000"/>
          <w:sz w:val="28"/>
          <w:szCs w:val="28"/>
          <w:u w:val="single"/>
        </w:rPr>
        <w:t>河北区铜带厂地块定向安置经济适用房(东</w:t>
      </w:r>
      <w:proofErr w:type="gramStart"/>
      <w:r w:rsidR="00B23D9B" w:rsidRPr="00B23D9B">
        <w:rPr>
          <w:rFonts w:asciiTheme="majorEastAsia" w:eastAsiaTheme="majorEastAsia" w:hAnsiTheme="majorEastAsia" w:cstheme="minorEastAsia" w:hint="eastAsia"/>
          <w:color w:val="FF0000"/>
          <w:sz w:val="28"/>
          <w:szCs w:val="28"/>
          <w:u w:val="single"/>
        </w:rPr>
        <w:t>祥</w:t>
      </w:r>
      <w:proofErr w:type="gramEnd"/>
      <w:r w:rsidR="00B23D9B" w:rsidRPr="00B23D9B">
        <w:rPr>
          <w:rFonts w:asciiTheme="majorEastAsia" w:eastAsiaTheme="majorEastAsia" w:hAnsiTheme="majorEastAsia" w:cstheme="minorEastAsia" w:hint="eastAsia"/>
          <w:color w:val="FF0000"/>
          <w:sz w:val="28"/>
          <w:szCs w:val="28"/>
          <w:u w:val="single"/>
        </w:rPr>
        <w:t>里)</w:t>
      </w:r>
      <w:proofErr w:type="gramStart"/>
      <w:r w:rsidR="00B23D9B" w:rsidRPr="00B23D9B">
        <w:rPr>
          <w:rFonts w:asciiTheme="majorEastAsia" w:eastAsiaTheme="majorEastAsia" w:hAnsiTheme="majorEastAsia" w:cstheme="minorEastAsia" w:hint="eastAsia"/>
          <w:color w:val="FF0000"/>
          <w:sz w:val="28"/>
          <w:szCs w:val="28"/>
          <w:u w:val="single"/>
        </w:rPr>
        <w:t>二供泵房</w:t>
      </w:r>
      <w:proofErr w:type="gramEnd"/>
      <w:r w:rsidR="00B23D9B" w:rsidRPr="00B23D9B">
        <w:rPr>
          <w:rFonts w:asciiTheme="majorEastAsia" w:eastAsiaTheme="majorEastAsia" w:hAnsiTheme="majorEastAsia" w:cstheme="minorEastAsia" w:hint="eastAsia"/>
          <w:color w:val="FF0000"/>
          <w:sz w:val="28"/>
          <w:szCs w:val="28"/>
          <w:u w:val="single"/>
        </w:rPr>
        <w:t>新建工程</w:t>
      </w:r>
      <w:r w:rsidRPr="00567E4A">
        <w:rPr>
          <w:rFonts w:asciiTheme="majorEastAsia" w:eastAsiaTheme="majorEastAsia" w:hAnsiTheme="majorEastAsia"/>
          <w:b/>
          <w:color w:val="FF0000"/>
          <w:sz w:val="28"/>
          <w:szCs w:val="28"/>
          <w:u w:val="single"/>
        </w:rPr>
        <w:t xml:space="preserve"> </w:t>
      </w:r>
      <w:r>
        <w:rPr>
          <w:rFonts w:asciiTheme="majorEastAsia" w:eastAsiaTheme="majorEastAsia" w:hAnsiTheme="majorEastAsia"/>
          <w:b/>
          <w:sz w:val="28"/>
          <w:szCs w:val="28"/>
          <w:u w:val="single"/>
        </w:rPr>
        <w:t xml:space="preserve">  </w:t>
      </w:r>
      <w:r>
        <w:rPr>
          <w:rFonts w:asciiTheme="majorEastAsia" w:eastAsiaTheme="majorEastAsia" w:hAnsiTheme="majorEastAsia" w:hint="eastAsia"/>
          <w:sz w:val="28"/>
          <w:szCs w:val="28"/>
        </w:rPr>
        <w:t>的报价和合同执行，以我方的名义处理一切与之有关的事宜。</w:t>
      </w:r>
    </w:p>
    <w:p w14:paraId="29F0FEA3" w14:textId="77777777" w:rsidR="00E578A5" w:rsidRDefault="00E578A5">
      <w:pPr>
        <w:spacing w:line="360" w:lineRule="auto"/>
        <w:jc w:val="left"/>
        <w:rPr>
          <w:rFonts w:asciiTheme="majorEastAsia" w:eastAsiaTheme="majorEastAsia" w:hAnsiTheme="majorEastAsia"/>
          <w:sz w:val="28"/>
          <w:szCs w:val="28"/>
        </w:rPr>
      </w:pPr>
    </w:p>
    <w:p w14:paraId="61A5C0A4" w14:textId="77777777" w:rsidR="00E578A5" w:rsidRDefault="00567E4A">
      <w:pPr>
        <w:spacing w:line="360" w:lineRule="auto"/>
        <w:jc w:val="left"/>
        <w:rPr>
          <w:rFonts w:asciiTheme="majorEastAsia" w:eastAsiaTheme="majorEastAsia" w:hAnsiTheme="majorEastAsia"/>
          <w:sz w:val="28"/>
          <w:szCs w:val="28"/>
          <w:u w:val="single"/>
        </w:rPr>
      </w:pPr>
      <w:r>
        <w:rPr>
          <w:rFonts w:asciiTheme="majorEastAsia" w:eastAsiaTheme="majorEastAsia" w:hAnsiTheme="majorEastAsia" w:hint="eastAsia"/>
          <w:sz w:val="28"/>
          <w:szCs w:val="28"/>
        </w:rPr>
        <w:t xml:space="preserve">报价单位（盖章）： </w:t>
      </w:r>
      <w:r>
        <w:rPr>
          <w:rFonts w:asciiTheme="majorEastAsia" w:eastAsiaTheme="majorEastAsia" w:hAnsiTheme="majorEastAsia" w:hint="eastAsia"/>
          <w:sz w:val="28"/>
          <w:szCs w:val="28"/>
          <w:u w:val="single"/>
        </w:rPr>
        <w:t xml:space="preserve">                             </w:t>
      </w:r>
    </w:p>
    <w:p w14:paraId="4308FC8C" w14:textId="77777777" w:rsidR="00E578A5" w:rsidRDefault="00567E4A">
      <w:pPr>
        <w:spacing w:line="360" w:lineRule="auto"/>
        <w:jc w:val="left"/>
        <w:rPr>
          <w:rFonts w:asciiTheme="majorEastAsia" w:eastAsiaTheme="majorEastAsia" w:hAnsiTheme="majorEastAsia"/>
          <w:sz w:val="28"/>
          <w:szCs w:val="28"/>
          <w:u w:val="single"/>
        </w:rPr>
      </w:pPr>
      <w:r>
        <w:rPr>
          <w:rFonts w:asciiTheme="majorEastAsia" w:eastAsiaTheme="majorEastAsia" w:hAnsiTheme="majorEastAsia" w:hint="eastAsia"/>
          <w:sz w:val="28"/>
          <w:szCs w:val="28"/>
        </w:rPr>
        <w:t>法定代表人：（签字）</w:t>
      </w:r>
      <w:r>
        <w:rPr>
          <w:rFonts w:asciiTheme="majorEastAsia" w:eastAsiaTheme="majorEastAsia" w:hAnsiTheme="majorEastAsia" w:hint="eastAsia"/>
          <w:sz w:val="28"/>
          <w:szCs w:val="28"/>
          <w:u w:val="single"/>
        </w:rPr>
        <w:t xml:space="preserve">                         </w:t>
      </w:r>
    </w:p>
    <w:p w14:paraId="3CA189EF" w14:textId="77777777" w:rsidR="00E578A5" w:rsidRDefault="00567E4A">
      <w:pPr>
        <w:spacing w:line="360" w:lineRule="auto"/>
        <w:jc w:val="left"/>
        <w:rPr>
          <w:rFonts w:asciiTheme="majorEastAsia" w:eastAsiaTheme="majorEastAsia" w:hAnsiTheme="majorEastAsia"/>
          <w:sz w:val="28"/>
          <w:szCs w:val="28"/>
          <w:u w:val="single"/>
        </w:rPr>
      </w:pPr>
      <w:r>
        <w:rPr>
          <w:rFonts w:asciiTheme="majorEastAsia" w:eastAsiaTheme="majorEastAsia" w:hAnsiTheme="majorEastAsia" w:hint="eastAsia"/>
          <w:sz w:val="28"/>
          <w:szCs w:val="28"/>
        </w:rPr>
        <w:t>职务：</w:t>
      </w:r>
      <w:r>
        <w:rPr>
          <w:rFonts w:asciiTheme="majorEastAsia" w:eastAsiaTheme="majorEastAsia" w:hAnsiTheme="majorEastAsia" w:hint="eastAsia"/>
          <w:sz w:val="28"/>
          <w:szCs w:val="28"/>
          <w:u w:val="single"/>
        </w:rPr>
        <w:t xml:space="preserve">                            </w:t>
      </w:r>
    </w:p>
    <w:p w14:paraId="2599B7F8" w14:textId="77777777" w:rsidR="00E578A5" w:rsidRDefault="00567E4A">
      <w:pPr>
        <w:spacing w:line="360" w:lineRule="auto"/>
        <w:jc w:val="left"/>
        <w:rPr>
          <w:rFonts w:asciiTheme="majorEastAsia" w:eastAsiaTheme="majorEastAsia" w:hAnsiTheme="majorEastAsia"/>
          <w:sz w:val="28"/>
          <w:szCs w:val="28"/>
          <w:u w:val="single"/>
        </w:rPr>
      </w:pPr>
      <w:r>
        <w:rPr>
          <w:rFonts w:asciiTheme="majorEastAsia" w:eastAsiaTheme="majorEastAsia" w:hAnsiTheme="majorEastAsia" w:hint="eastAsia"/>
          <w:sz w:val="28"/>
          <w:szCs w:val="28"/>
        </w:rPr>
        <w:t>被授权人：（签字）</w:t>
      </w:r>
      <w:r>
        <w:rPr>
          <w:rFonts w:asciiTheme="majorEastAsia" w:eastAsiaTheme="majorEastAsia" w:hAnsiTheme="majorEastAsia" w:hint="eastAsia"/>
          <w:sz w:val="28"/>
          <w:szCs w:val="28"/>
          <w:u w:val="single"/>
        </w:rPr>
        <w:t xml:space="preserve">                             </w:t>
      </w:r>
    </w:p>
    <w:p w14:paraId="3145BC72" w14:textId="77777777" w:rsidR="00E578A5" w:rsidRDefault="00567E4A">
      <w:pPr>
        <w:spacing w:line="360" w:lineRule="auto"/>
        <w:jc w:val="left"/>
        <w:rPr>
          <w:rFonts w:asciiTheme="majorEastAsia" w:eastAsiaTheme="majorEastAsia" w:hAnsiTheme="majorEastAsia"/>
          <w:sz w:val="28"/>
          <w:szCs w:val="28"/>
        </w:rPr>
      </w:pPr>
      <w:r>
        <w:rPr>
          <w:rFonts w:asciiTheme="majorEastAsia" w:eastAsiaTheme="majorEastAsia" w:hAnsiTheme="majorEastAsia" w:hint="eastAsia"/>
          <w:sz w:val="28"/>
          <w:szCs w:val="28"/>
        </w:rPr>
        <w:t>职务：</w:t>
      </w:r>
      <w:r>
        <w:rPr>
          <w:rFonts w:asciiTheme="majorEastAsia" w:eastAsiaTheme="majorEastAsia" w:hAnsiTheme="majorEastAsia" w:hint="eastAsia"/>
          <w:sz w:val="28"/>
          <w:szCs w:val="28"/>
          <w:u w:val="single"/>
        </w:rPr>
        <w:t xml:space="preserve">                              </w:t>
      </w:r>
    </w:p>
    <w:p w14:paraId="5DDBA24D" w14:textId="77777777" w:rsidR="00E578A5" w:rsidRDefault="00567E4A">
      <w:pPr>
        <w:spacing w:line="360" w:lineRule="auto"/>
        <w:jc w:val="left"/>
        <w:rPr>
          <w:rFonts w:asciiTheme="majorEastAsia" w:eastAsiaTheme="majorEastAsia" w:hAnsiTheme="majorEastAsia" w:cs="Arial"/>
          <w:sz w:val="28"/>
          <w:szCs w:val="28"/>
          <w:u w:val="single"/>
        </w:rPr>
      </w:pPr>
      <w:r>
        <w:rPr>
          <w:rFonts w:asciiTheme="majorEastAsia" w:eastAsiaTheme="majorEastAsia" w:hAnsiTheme="majorEastAsia" w:cs="Arial"/>
          <w:sz w:val="28"/>
          <w:szCs w:val="28"/>
        </w:rPr>
        <w:t>日期：</w:t>
      </w:r>
      <w:r>
        <w:rPr>
          <w:rFonts w:asciiTheme="majorEastAsia" w:eastAsiaTheme="majorEastAsia" w:hAnsiTheme="majorEastAsia" w:cs="Arial" w:hint="eastAsia"/>
          <w:sz w:val="28"/>
          <w:szCs w:val="28"/>
          <w:u w:val="single"/>
        </w:rPr>
        <w:t xml:space="preserve">                              </w:t>
      </w:r>
    </w:p>
    <w:p w14:paraId="2D4B8949" w14:textId="77777777" w:rsidR="00E578A5" w:rsidRDefault="00567E4A">
      <w:pPr>
        <w:spacing w:line="360" w:lineRule="auto"/>
        <w:jc w:val="left"/>
        <w:rPr>
          <w:rFonts w:asciiTheme="majorEastAsia" w:eastAsiaTheme="majorEastAsia" w:hAnsiTheme="majorEastAsia"/>
          <w:sz w:val="28"/>
          <w:szCs w:val="28"/>
        </w:rPr>
      </w:pPr>
      <w:proofErr w:type="gramStart"/>
      <w:r>
        <w:rPr>
          <w:rFonts w:asciiTheme="majorEastAsia" w:eastAsiaTheme="majorEastAsia" w:hAnsiTheme="majorEastAsia" w:hint="eastAsia"/>
          <w:sz w:val="28"/>
          <w:szCs w:val="28"/>
        </w:rPr>
        <w:t>附被授权</w:t>
      </w:r>
      <w:proofErr w:type="gramEnd"/>
      <w:r>
        <w:rPr>
          <w:rFonts w:asciiTheme="majorEastAsia" w:eastAsiaTheme="majorEastAsia" w:hAnsiTheme="majorEastAsia" w:hint="eastAsia"/>
          <w:sz w:val="28"/>
          <w:szCs w:val="28"/>
        </w:rPr>
        <w:t>人身份证正反面照片</w:t>
      </w:r>
    </w:p>
    <w:p w14:paraId="681657AC" w14:textId="77777777" w:rsidR="00E578A5" w:rsidRDefault="00E578A5">
      <w:pPr>
        <w:spacing w:line="360" w:lineRule="auto"/>
        <w:jc w:val="left"/>
        <w:rPr>
          <w:rFonts w:asciiTheme="majorEastAsia" w:eastAsiaTheme="majorEastAsia" w:hAnsiTheme="majorEastAsia"/>
          <w:sz w:val="28"/>
          <w:szCs w:val="28"/>
        </w:rPr>
      </w:pPr>
    </w:p>
    <w:p w14:paraId="4CB6D6D2" w14:textId="77777777" w:rsidR="00E578A5" w:rsidRDefault="00E578A5">
      <w:pPr>
        <w:spacing w:line="360" w:lineRule="auto"/>
        <w:jc w:val="left"/>
        <w:rPr>
          <w:rFonts w:asciiTheme="majorEastAsia" w:eastAsiaTheme="majorEastAsia" w:hAnsiTheme="majorEastAsia"/>
          <w:sz w:val="28"/>
          <w:szCs w:val="28"/>
        </w:rPr>
      </w:pPr>
    </w:p>
    <w:p w14:paraId="19B7030D" w14:textId="77777777" w:rsidR="00E578A5" w:rsidRDefault="00E578A5">
      <w:pPr>
        <w:spacing w:line="360" w:lineRule="auto"/>
        <w:jc w:val="left"/>
        <w:rPr>
          <w:rFonts w:asciiTheme="majorEastAsia" w:eastAsiaTheme="majorEastAsia" w:hAnsiTheme="majorEastAsia"/>
          <w:sz w:val="28"/>
          <w:szCs w:val="28"/>
        </w:rPr>
      </w:pPr>
    </w:p>
    <w:p w14:paraId="3FAF3542" w14:textId="77777777" w:rsidR="00E578A5" w:rsidRDefault="00E578A5">
      <w:pPr>
        <w:spacing w:line="360" w:lineRule="auto"/>
        <w:jc w:val="left"/>
        <w:rPr>
          <w:rFonts w:asciiTheme="majorEastAsia" w:eastAsiaTheme="majorEastAsia" w:hAnsiTheme="majorEastAsia"/>
          <w:sz w:val="28"/>
          <w:szCs w:val="28"/>
        </w:rPr>
      </w:pPr>
    </w:p>
    <w:p w14:paraId="62B5D2BD" w14:textId="51D768DD" w:rsidR="00E578A5" w:rsidRDefault="00E578A5">
      <w:pPr>
        <w:spacing w:line="360" w:lineRule="auto"/>
        <w:jc w:val="left"/>
        <w:rPr>
          <w:rFonts w:asciiTheme="majorEastAsia" w:eastAsiaTheme="majorEastAsia" w:hAnsiTheme="majorEastAsia"/>
          <w:sz w:val="28"/>
          <w:szCs w:val="28"/>
        </w:rPr>
      </w:pPr>
    </w:p>
    <w:p w14:paraId="4B4A8557" w14:textId="7BE06832" w:rsidR="00E578A5" w:rsidRDefault="00567E4A">
      <w:pPr>
        <w:spacing w:line="360" w:lineRule="auto"/>
        <w:rPr>
          <w:rFonts w:asciiTheme="majorEastAsia" w:eastAsiaTheme="majorEastAsia" w:hAnsiTheme="majorEastAsia"/>
          <w:b/>
          <w:sz w:val="28"/>
          <w:szCs w:val="28"/>
        </w:rPr>
      </w:pPr>
      <w:r>
        <w:rPr>
          <w:rFonts w:asciiTheme="majorEastAsia" w:eastAsiaTheme="majorEastAsia" w:hAnsiTheme="majorEastAsia" w:hint="eastAsia"/>
          <w:sz w:val="28"/>
          <w:szCs w:val="28"/>
        </w:rPr>
        <w:lastRenderedPageBreak/>
        <w:t>附件3：</w:t>
      </w:r>
    </w:p>
    <w:p w14:paraId="75CBF2E8" w14:textId="77777777" w:rsidR="00E578A5" w:rsidRDefault="00567E4A">
      <w:pPr>
        <w:spacing w:line="360" w:lineRule="auto"/>
        <w:jc w:val="center"/>
        <w:rPr>
          <w:rFonts w:asciiTheme="majorEastAsia" w:eastAsiaTheme="majorEastAsia" w:hAnsiTheme="majorEastAsia"/>
          <w:b/>
          <w:sz w:val="28"/>
          <w:szCs w:val="28"/>
        </w:rPr>
      </w:pPr>
      <w:r>
        <w:rPr>
          <w:rFonts w:asciiTheme="majorEastAsia" w:eastAsiaTheme="majorEastAsia" w:hAnsiTheme="majorEastAsia" w:hint="eastAsia"/>
          <w:b/>
          <w:sz w:val="28"/>
          <w:szCs w:val="28"/>
        </w:rPr>
        <w:t>报价清单</w:t>
      </w:r>
    </w:p>
    <w:p w14:paraId="589E0712" w14:textId="787264EE" w:rsidR="0094782D" w:rsidRDefault="00567E4A" w:rsidP="0057160F">
      <w:pPr>
        <w:pStyle w:val="a4"/>
        <w:ind w:firstLine="0"/>
        <w:rPr>
          <w:rFonts w:asciiTheme="majorEastAsia" w:eastAsiaTheme="majorEastAsia" w:hAnsiTheme="majorEastAsia"/>
          <w:b/>
          <w:sz w:val="28"/>
          <w:szCs w:val="28"/>
          <w:u w:val="single"/>
        </w:rPr>
      </w:pPr>
      <w:r>
        <w:rPr>
          <w:rFonts w:asciiTheme="majorEastAsia" w:eastAsiaTheme="majorEastAsia" w:hAnsiTheme="majorEastAsia" w:hint="eastAsia"/>
          <w:b/>
          <w:sz w:val="28"/>
          <w:szCs w:val="28"/>
        </w:rPr>
        <w:t>项目名称：</w:t>
      </w:r>
      <w:r w:rsidR="00B23D9B" w:rsidRPr="00B23D9B">
        <w:rPr>
          <w:rFonts w:asciiTheme="majorEastAsia" w:eastAsiaTheme="majorEastAsia" w:hAnsiTheme="majorEastAsia" w:cstheme="minorEastAsia" w:hint="eastAsia"/>
          <w:color w:val="FF0000"/>
          <w:sz w:val="28"/>
          <w:szCs w:val="28"/>
          <w:u w:val="single"/>
        </w:rPr>
        <w:t>河北区铜带厂地块定向安置经济适用房(东</w:t>
      </w:r>
      <w:proofErr w:type="gramStart"/>
      <w:r w:rsidR="00B23D9B" w:rsidRPr="00B23D9B">
        <w:rPr>
          <w:rFonts w:asciiTheme="majorEastAsia" w:eastAsiaTheme="majorEastAsia" w:hAnsiTheme="majorEastAsia" w:cstheme="minorEastAsia" w:hint="eastAsia"/>
          <w:color w:val="FF0000"/>
          <w:sz w:val="28"/>
          <w:szCs w:val="28"/>
          <w:u w:val="single"/>
        </w:rPr>
        <w:t>祥</w:t>
      </w:r>
      <w:proofErr w:type="gramEnd"/>
      <w:r w:rsidR="00B23D9B" w:rsidRPr="00B23D9B">
        <w:rPr>
          <w:rFonts w:asciiTheme="majorEastAsia" w:eastAsiaTheme="majorEastAsia" w:hAnsiTheme="majorEastAsia" w:cstheme="minorEastAsia" w:hint="eastAsia"/>
          <w:color w:val="FF0000"/>
          <w:sz w:val="28"/>
          <w:szCs w:val="28"/>
          <w:u w:val="single"/>
        </w:rPr>
        <w:t>里)</w:t>
      </w:r>
      <w:proofErr w:type="gramStart"/>
      <w:r w:rsidR="00B23D9B" w:rsidRPr="00B23D9B">
        <w:rPr>
          <w:rFonts w:asciiTheme="majorEastAsia" w:eastAsiaTheme="majorEastAsia" w:hAnsiTheme="majorEastAsia" w:cstheme="minorEastAsia" w:hint="eastAsia"/>
          <w:color w:val="FF0000"/>
          <w:sz w:val="28"/>
          <w:szCs w:val="28"/>
          <w:u w:val="single"/>
        </w:rPr>
        <w:t>二供泵房</w:t>
      </w:r>
      <w:proofErr w:type="gramEnd"/>
      <w:r w:rsidR="00B23D9B" w:rsidRPr="00B23D9B">
        <w:rPr>
          <w:rFonts w:asciiTheme="majorEastAsia" w:eastAsiaTheme="majorEastAsia" w:hAnsiTheme="majorEastAsia" w:cstheme="minorEastAsia" w:hint="eastAsia"/>
          <w:color w:val="FF0000"/>
          <w:sz w:val="28"/>
          <w:szCs w:val="28"/>
          <w:u w:val="single"/>
        </w:rPr>
        <w:t>新建工程</w:t>
      </w:r>
      <w:r>
        <w:rPr>
          <w:rFonts w:asciiTheme="majorEastAsia" w:eastAsiaTheme="majorEastAsia" w:hAnsiTheme="majorEastAsia"/>
          <w:b/>
          <w:sz w:val="28"/>
          <w:szCs w:val="28"/>
          <w:u w:val="single"/>
        </w:rPr>
        <w:t xml:space="preserve"> </w:t>
      </w:r>
    </w:p>
    <w:p w14:paraId="5796FB4A" w14:textId="77777777" w:rsidR="00B23D9B" w:rsidRDefault="00B23D9B" w:rsidP="0057160F">
      <w:pPr>
        <w:pStyle w:val="a4"/>
        <w:ind w:firstLine="0"/>
        <w:rPr>
          <w:rFonts w:asciiTheme="majorEastAsia" w:eastAsiaTheme="majorEastAsia" w:hAnsiTheme="majorEastAsia"/>
          <w:b/>
          <w:sz w:val="28"/>
          <w:szCs w:val="28"/>
          <w:u w:val="single"/>
        </w:rPr>
      </w:pPr>
    </w:p>
    <w:tbl>
      <w:tblPr>
        <w:tblW w:w="5000" w:type="pct"/>
        <w:tblLook w:val="04A0" w:firstRow="1" w:lastRow="0" w:firstColumn="1" w:lastColumn="0" w:noHBand="0" w:noVBand="1"/>
      </w:tblPr>
      <w:tblGrid>
        <w:gridCol w:w="453"/>
        <w:gridCol w:w="3123"/>
        <w:gridCol w:w="1928"/>
        <w:gridCol w:w="705"/>
        <w:gridCol w:w="1251"/>
        <w:gridCol w:w="1251"/>
        <w:gridCol w:w="1251"/>
      </w:tblGrid>
      <w:tr w:rsidR="00B23D9B" w:rsidRPr="00B23D9B" w14:paraId="2590F79F" w14:textId="71E9A102" w:rsidTr="00B23D9B">
        <w:trPr>
          <w:trHeight w:val="660"/>
        </w:trPr>
        <w:tc>
          <w:tcPr>
            <w:tcW w:w="227" w:type="pct"/>
            <w:tcBorders>
              <w:top w:val="single" w:sz="8" w:space="0" w:color="000000"/>
              <w:left w:val="single" w:sz="8" w:space="0" w:color="000000"/>
              <w:bottom w:val="single" w:sz="4" w:space="0" w:color="000000"/>
              <w:right w:val="single" w:sz="4" w:space="0" w:color="000000"/>
            </w:tcBorders>
            <w:shd w:val="clear" w:color="auto" w:fill="auto"/>
            <w:vAlign w:val="center"/>
            <w:hideMark/>
          </w:tcPr>
          <w:p w14:paraId="53744E86" w14:textId="77777777" w:rsidR="00B23D9B" w:rsidRPr="00B23D9B" w:rsidRDefault="00B23D9B" w:rsidP="00B23D9B">
            <w:pPr>
              <w:widowControl/>
              <w:jc w:val="center"/>
              <w:rPr>
                <w:rFonts w:ascii="宋体" w:eastAsia="宋体" w:hAnsi="宋体" w:cs="宋体"/>
                <w:b/>
                <w:bCs/>
                <w:color w:val="000000"/>
                <w:kern w:val="0"/>
                <w:sz w:val="22"/>
                <w:szCs w:val="22"/>
              </w:rPr>
            </w:pPr>
            <w:r w:rsidRPr="00B23D9B">
              <w:rPr>
                <w:rFonts w:ascii="宋体" w:eastAsia="宋体" w:hAnsi="宋体" w:cs="宋体" w:hint="eastAsia"/>
                <w:b/>
                <w:bCs/>
                <w:color w:val="000000"/>
                <w:kern w:val="0"/>
                <w:sz w:val="22"/>
                <w:szCs w:val="22"/>
              </w:rPr>
              <w:t>序号</w:t>
            </w:r>
          </w:p>
        </w:tc>
        <w:tc>
          <w:tcPr>
            <w:tcW w:w="1567" w:type="pct"/>
            <w:tcBorders>
              <w:top w:val="single" w:sz="8" w:space="0" w:color="000000"/>
              <w:left w:val="single" w:sz="4" w:space="0" w:color="000000"/>
              <w:bottom w:val="single" w:sz="4" w:space="0" w:color="000000"/>
              <w:right w:val="single" w:sz="4" w:space="0" w:color="000000"/>
            </w:tcBorders>
            <w:shd w:val="clear" w:color="auto" w:fill="auto"/>
            <w:noWrap/>
            <w:vAlign w:val="center"/>
            <w:hideMark/>
          </w:tcPr>
          <w:p w14:paraId="2FF54E56" w14:textId="77777777" w:rsidR="00B23D9B" w:rsidRPr="00B23D9B" w:rsidRDefault="00B23D9B" w:rsidP="00B23D9B">
            <w:pPr>
              <w:widowControl/>
              <w:jc w:val="center"/>
              <w:rPr>
                <w:rFonts w:ascii="宋体" w:eastAsia="宋体" w:hAnsi="宋体" w:cs="宋体" w:hint="eastAsia"/>
                <w:b/>
                <w:bCs/>
                <w:color w:val="000000"/>
                <w:kern w:val="0"/>
                <w:sz w:val="22"/>
                <w:szCs w:val="22"/>
              </w:rPr>
            </w:pPr>
            <w:r w:rsidRPr="00B23D9B">
              <w:rPr>
                <w:rFonts w:ascii="宋体" w:eastAsia="宋体" w:hAnsi="宋体" w:cs="宋体" w:hint="eastAsia"/>
                <w:b/>
                <w:bCs/>
                <w:color w:val="000000"/>
                <w:kern w:val="0"/>
                <w:sz w:val="22"/>
                <w:szCs w:val="22"/>
              </w:rPr>
              <w:t>材料名称</w:t>
            </w:r>
          </w:p>
        </w:tc>
        <w:tc>
          <w:tcPr>
            <w:tcW w:w="967" w:type="pct"/>
            <w:tcBorders>
              <w:top w:val="single" w:sz="8" w:space="0" w:color="000000"/>
              <w:left w:val="single" w:sz="4" w:space="0" w:color="000000"/>
              <w:bottom w:val="single" w:sz="4" w:space="0" w:color="000000"/>
              <w:right w:val="single" w:sz="4" w:space="0" w:color="000000"/>
            </w:tcBorders>
            <w:shd w:val="clear" w:color="auto" w:fill="auto"/>
            <w:vAlign w:val="center"/>
            <w:hideMark/>
          </w:tcPr>
          <w:p w14:paraId="70CB030B" w14:textId="77777777" w:rsidR="00B23D9B" w:rsidRPr="00B23D9B" w:rsidRDefault="00B23D9B" w:rsidP="00B23D9B">
            <w:pPr>
              <w:widowControl/>
              <w:jc w:val="center"/>
              <w:rPr>
                <w:rFonts w:ascii="宋体" w:eastAsia="宋体" w:hAnsi="宋体" w:cs="宋体" w:hint="eastAsia"/>
                <w:b/>
                <w:bCs/>
                <w:color w:val="000000"/>
                <w:kern w:val="0"/>
                <w:sz w:val="22"/>
                <w:szCs w:val="22"/>
              </w:rPr>
            </w:pPr>
            <w:r w:rsidRPr="00B23D9B">
              <w:rPr>
                <w:rFonts w:ascii="宋体" w:eastAsia="宋体" w:hAnsi="宋体" w:cs="宋体" w:hint="eastAsia"/>
                <w:b/>
                <w:bCs/>
                <w:color w:val="000000"/>
                <w:kern w:val="0"/>
                <w:sz w:val="22"/>
                <w:szCs w:val="22"/>
              </w:rPr>
              <w:t>规格</w:t>
            </w:r>
          </w:p>
        </w:tc>
        <w:tc>
          <w:tcPr>
            <w:tcW w:w="354" w:type="pct"/>
            <w:tcBorders>
              <w:top w:val="single" w:sz="8" w:space="0" w:color="000000"/>
              <w:left w:val="single" w:sz="4" w:space="0" w:color="000000"/>
              <w:bottom w:val="single" w:sz="4" w:space="0" w:color="000000"/>
              <w:right w:val="single" w:sz="4" w:space="0" w:color="000000"/>
            </w:tcBorders>
            <w:shd w:val="clear" w:color="auto" w:fill="auto"/>
            <w:noWrap/>
            <w:vAlign w:val="center"/>
            <w:hideMark/>
          </w:tcPr>
          <w:p w14:paraId="3740B9FA" w14:textId="77777777" w:rsidR="00B23D9B" w:rsidRPr="00B23D9B" w:rsidRDefault="00B23D9B" w:rsidP="00B23D9B">
            <w:pPr>
              <w:widowControl/>
              <w:jc w:val="center"/>
              <w:rPr>
                <w:rFonts w:ascii="宋体" w:eastAsia="宋体" w:hAnsi="宋体" w:cs="宋体" w:hint="eastAsia"/>
                <w:b/>
                <w:bCs/>
                <w:color w:val="000000"/>
                <w:kern w:val="0"/>
                <w:sz w:val="22"/>
                <w:szCs w:val="22"/>
              </w:rPr>
            </w:pPr>
            <w:r w:rsidRPr="00B23D9B">
              <w:rPr>
                <w:rFonts w:ascii="宋体" w:eastAsia="宋体" w:hAnsi="宋体" w:cs="宋体" w:hint="eastAsia"/>
                <w:b/>
                <w:bCs/>
                <w:color w:val="000000"/>
                <w:kern w:val="0"/>
                <w:sz w:val="22"/>
                <w:szCs w:val="22"/>
              </w:rPr>
              <w:t>单位</w:t>
            </w:r>
          </w:p>
        </w:tc>
        <w:tc>
          <w:tcPr>
            <w:tcW w:w="628" w:type="pct"/>
            <w:tcBorders>
              <w:top w:val="single" w:sz="8" w:space="0" w:color="000000"/>
              <w:left w:val="single" w:sz="4" w:space="0" w:color="000000"/>
              <w:bottom w:val="single" w:sz="4" w:space="0" w:color="000000"/>
              <w:right w:val="single" w:sz="4" w:space="0" w:color="000000"/>
            </w:tcBorders>
            <w:shd w:val="clear" w:color="auto" w:fill="auto"/>
            <w:noWrap/>
            <w:vAlign w:val="center"/>
            <w:hideMark/>
          </w:tcPr>
          <w:p w14:paraId="492B84C3" w14:textId="77777777" w:rsidR="00B23D9B" w:rsidRPr="00B23D9B" w:rsidRDefault="00B23D9B" w:rsidP="00B23D9B">
            <w:pPr>
              <w:widowControl/>
              <w:jc w:val="center"/>
              <w:rPr>
                <w:rFonts w:ascii="宋体" w:eastAsia="宋体" w:hAnsi="宋体" w:cs="宋体" w:hint="eastAsia"/>
                <w:b/>
                <w:bCs/>
                <w:color w:val="000000"/>
                <w:kern w:val="0"/>
                <w:sz w:val="22"/>
                <w:szCs w:val="22"/>
              </w:rPr>
            </w:pPr>
            <w:r w:rsidRPr="00B23D9B">
              <w:rPr>
                <w:rFonts w:ascii="宋体" w:eastAsia="宋体" w:hAnsi="宋体" w:cs="宋体" w:hint="eastAsia"/>
                <w:b/>
                <w:bCs/>
                <w:color w:val="000000"/>
                <w:kern w:val="0"/>
                <w:sz w:val="22"/>
                <w:szCs w:val="22"/>
              </w:rPr>
              <w:t>工程量</w:t>
            </w:r>
          </w:p>
        </w:tc>
        <w:tc>
          <w:tcPr>
            <w:tcW w:w="628" w:type="pct"/>
            <w:tcBorders>
              <w:top w:val="single" w:sz="8" w:space="0" w:color="000000"/>
              <w:left w:val="single" w:sz="4" w:space="0" w:color="000000"/>
              <w:bottom w:val="single" w:sz="4" w:space="0" w:color="000000"/>
              <w:right w:val="single" w:sz="4" w:space="0" w:color="000000"/>
            </w:tcBorders>
            <w:vAlign w:val="center"/>
          </w:tcPr>
          <w:p w14:paraId="6F1070BA" w14:textId="7515BBE4" w:rsidR="00B23D9B" w:rsidRPr="00B23D9B" w:rsidRDefault="00B23D9B" w:rsidP="00B23D9B">
            <w:pPr>
              <w:widowControl/>
              <w:jc w:val="center"/>
              <w:rPr>
                <w:rFonts w:ascii="宋体" w:eastAsia="宋体" w:hAnsi="宋体" w:cs="宋体" w:hint="eastAsia"/>
                <w:b/>
                <w:bCs/>
                <w:color w:val="000000"/>
                <w:kern w:val="0"/>
                <w:sz w:val="22"/>
                <w:szCs w:val="22"/>
              </w:rPr>
            </w:pPr>
            <w:r>
              <w:rPr>
                <w:rFonts w:ascii="宋体" w:eastAsia="宋体" w:hAnsi="宋体" w:cs="宋体" w:hint="eastAsia"/>
                <w:b/>
                <w:bCs/>
                <w:color w:val="000000"/>
                <w:kern w:val="0"/>
                <w:sz w:val="22"/>
                <w:szCs w:val="22"/>
              </w:rPr>
              <w:t>单价（元）</w:t>
            </w:r>
          </w:p>
        </w:tc>
        <w:tc>
          <w:tcPr>
            <w:tcW w:w="628" w:type="pct"/>
            <w:tcBorders>
              <w:top w:val="single" w:sz="8" w:space="0" w:color="000000"/>
              <w:left w:val="single" w:sz="4" w:space="0" w:color="000000"/>
              <w:bottom w:val="single" w:sz="4" w:space="0" w:color="000000"/>
              <w:right w:val="single" w:sz="4" w:space="0" w:color="000000"/>
            </w:tcBorders>
            <w:vAlign w:val="center"/>
          </w:tcPr>
          <w:p w14:paraId="2AD2BE04" w14:textId="5DD611B6" w:rsidR="00B23D9B" w:rsidRPr="00B23D9B" w:rsidRDefault="00B23D9B" w:rsidP="00B23D9B">
            <w:pPr>
              <w:widowControl/>
              <w:jc w:val="center"/>
              <w:rPr>
                <w:rFonts w:ascii="宋体" w:eastAsia="宋体" w:hAnsi="宋体" w:cs="宋体" w:hint="eastAsia"/>
                <w:b/>
                <w:bCs/>
                <w:color w:val="000000"/>
                <w:kern w:val="0"/>
                <w:sz w:val="22"/>
                <w:szCs w:val="22"/>
              </w:rPr>
            </w:pPr>
            <w:r>
              <w:rPr>
                <w:rFonts w:ascii="宋体" w:eastAsia="宋体" w:hAnsi="宋体" w:cs="宋体" w:hint="eastAsia"/>
                <w:b/>
                <w:bCs/>
                <w:color w:val="000000"/>
                <w:kern w:val="0"/>
                <w:sz w:val="22"/>
                <w:szCs w:val="22"/>
              </w:rPr>
              <w:t xml:space="preserve"> 合计（元） </w:t>
            </w:r>
          </w:p>
        </w:tc>
      </w:tr>
      <w:tr w:rsidR="00B23D9B" w:rsidRPr="00B23D9B" w14:paraId="298AF003" w14:textId="71D075B1" w:rsidTr="00B23D9B">
        <w:trPr>
          <w:trHeight w:val="460"/>
        </w:trPr>
        <w:tc>
          <w:tcPr>
            <w:tcW w:w="227" w:type="pct"/>
            <w:tcBorders>
              <w:top w:val="single" w:sz="4" w:space="0" w:color="000000"/>
              <w:left w:val="single" w:sz="8" w:space="0" w:color="000000"/>
              <w:bottom w:val="single" w:sz="4" w:space="0" w:color="000000"/>
              <w:right w:val="single" w:sz="4" w:space="0" w:color="000000"/>
            </w:tcBorders>
            <w:shd w:val="clear" w:color="auto" w:fill="auto"/>
            <w:noWrap/>
            <w:vAlign w:val="center"/>
            <w:hideMark/>
          </w:tcPr>
          <w:p w14:paraId="45784CE1" w14:textId="77777777" w:rsidR="00B23D9B" w:rsidRPr="00B23D9B" w:rsidRDefault="00B23D9B" w:rsidP="00B23D9B">
            <w:pPr>
              <w:widowControl/>
              <w:jc w:val="center"/>
              <w:rPr>
                <w:rFonts w:ascii="宋体" w:eastAsia="宋体" w:hAnsi="宋体" w:cs="宋体" w:hint="eastAsia"/>
                <w:b/>
                <w:bCs/>
                <w:color w:val="000000"/>
                <w:kern w:val="0"/>
                <w:sz w:val="22"/>
                <w:szCs w:val="22"/>
              </w:rPr>
            </w:pPr>
            <w:r w:rsidRPr="00B23D9B">
              <w:rPr>
                <w:rFonts w:ascii="宋体" w:eastAsia="宋体" w:hAnsi="宋体" w:cs="宋体" w:hint="eastAsia"/>
                <w:b/>
                <w:bCs/>
                <w:color w:val="000000"/>
                <w:kern w:val="0"/>
                <w:sz w:val="22"/>
                <w:szCs w:val="22"/>
              </w:rPr>
              <w:t>1</w:t>
            </w:r>
          </w:p>
        </w:tc>
        <w:tc>
          <w:tcPr>
            <w:tcW w:w="1567"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332A1D78" w14:textId="77777777" w:rsidR="00B23D9B" w:rsidRPr="00B23D9B" w:rsidRDefault="00B23D9B" w:rsidP="00B23D9B">
            <w:pPr>
              <w:widowControl/>
              <w:jc w:val="center"/>
              <w:rPr>
                <w:rFonts w:ascii="宋体" w:eastAsia="宋体" w:hAnsi="宋体" w:cs="宋体" w:hint="eastAsia"/>
                <w:b/>
                <w:bCs/>
                <w:color w:val="000000"/>
                <w:kern w:val="0"/>
                <w:sz w:val="22"/>
                <w:szCs w:val="22"/>
              </w:rPr>
            </w:pPr>
            <w:r w:rsidRPr="00B23D9B">
              <w:rPr>
                <w:rFonts w:ascii="宋体" w:eastAsia="宋体" w:hAnsi="宋体" w:cs="宋体" w:hint="eastAsia"/>
                <w:b/>
                <w:bCs/>
                <w:color w:val="000000"/>
                <w:kern w:val="0"/>
                <w:sz w:val="22"/>
                <w:szCs w:val="22"/>
              </w:rPr>
              <w:t>给水断流水箱</w:t>
            </w:r>
          </w:p>
        </w:tc>
        <w:tc>
          <w:tcPr>
            <w:tcW w:w="967"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71B9543D" w14:textId="77777777" w:rsidR="00B23D9B" w:rsidRPr="00B23D9B" w:rsidRDefault="00B23D9B" w:rsidP="00B23D9B">
            <w:pPr>
              <w:widowControl/>
              <w:jc w:val="center"/>
              <w:rPr>
                <w:rFonts w:ascii="宋体" w:eastAsia="宋体" w:hAnsi="宋体" w:cs="宋体" w:hint="eastAsia"/>
                <w:b/>
                <w:bCs/>
                <w:color w:val="000000"/>
                <w:kern w:val="0"/>
                <w:sz w:val="22"/>
                <w:szCs w:val="22"/>
              </w:rPr>
            </w:pPr>
            <w:r w:rsidRPr="00B23D9B">
              <w:rPr>
                <w:rFonts w:ascii="宋体" w:eastAsia="宋体" w:hAnsi="宋体" w:cs="宋体" w:hint="eastAsia"/>
                <w:b/>
                <w:bCs/>
                <w:color w:val="000000"/>
                <w:kern w:val="0"/>
                <w:sz w:val="22"/>
                <w:szCs w:val="22"/>
              </w:rPr>
              <w:t>5.0X2.0X1.5m</w:t>
            </w:r>
          </w:p>
        </w:tc>
        <w:tc>
          <w:tcPr>
            <w:tcW w:w="354"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6DE1AB95" w14:textId="77777777" w:rsidR="00B23D9B" w:rsidRPr="00B23D9B" w:rsidRDefault="00B23D9B" w:rsidP="00B23D9B">
            <w:pPr>
              <w:widowControl/>
              <w:jc w:val="center"/>
              <w:rPr>
                <w:rFonts w:ascii="宋体" w:eastAsia="宋体" w:hAnsi="宋体" w:cs="宋体" w:hint="eastAsia"/>
                <w:b/>
                <w:bCs/>
                <w:color w:val="000000"/>
                <w:kern w:val="0"/>
                <w:sz w:val="22"/>
                <w:szCs w:val="22"/>
              </w:rPr>
            </w:pPr>
            <w:r w:rsidRPr="00B23D9B">
              <w:rPr>
                <w:rFonts w:ascii="宋体" w:eastAsia="宋体" w:hAnsi="宋体" w:cs="宋体" w:hint="eastAsia"/>
                <w:b/>
                <w:bCs/>
                <w:color w:val="000000"/>
                <w:kern w:val="0"/>
                <w:sz w:val="22"/>
                <w:szCs w:val="22"/>
              </w:rPr>
              <w:t>台</w:t>
            </w:r>
          </w:p>
        </w:tc>
        <w:tc>
          <w:tcPr>
            <w:tcW w:w="628"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0580640D" w14:textId="77777777" w:rsidR="00B23D9B" w:rsidRPr="00B23D9B" w:rsidRDefault="00B23D9B" w:rsidP="00B23D9B">
            <w:pPr>
              <w:widowControl/>
              <w:jc w:val="center"/>
              <w:rPr>
                <w:rFonts w:ascii="宋体" w:eastAsia="宋体" w:hAnsi="宋体" w:cs="宋体" w:hint="eastAsia"/>
                <w:b/>
                <w:bCs/>
                <w:color w:val="000000"/>
                <w:kern w:val="0"/>
                <w:sz w:val="22"/>
                <w:szCs w:val="22"/>
              </w:rPr>
            </w:pPr>
            <w:r w:rsidRPr="00B23D9B">
              <w:rPr>
                <w:rFonts w:ascii="宋体" w:eastAsia="宋体" w:hAnsi="宋体" w:cs="宋体" w:hint="eastAsia"/>
                <w:b/>
                <w:bCs/>
                <w:color w:val="000000"/>
                <w:kern w:val="0"/>
                <w:sz w:val="22"/>
                <w:szCs w:val="22"/>
              </w:rPr>
              <w:t>1</w:t>
            </w:r>
          </w:p>
        </w:tc>
        <w:tc>
          <w:tcPr>
            <w:tcW w:w="628" w:type="pct"/>
            <w:tcBorders>
              <w:top w:val="single" w:sz="4" w:space="0" w:color="000000"/>
              <w:left w:val="single" w:sz="4" w:space="0" w:color="000000"/>
              <w:bottom w:val="single" w:sz="4" w:space="0" w:color="000000"/>
              <w:right w:val="single" w:sz="4" w:space="0" w:color="000000"/>
            </w:tcBorders>
          </w:tcPr>
          <w:p w14:paraId="6F2BA277" w14:textId="77777777" w:rsidR="00B23D9B" w:rsidRPr="00B23D9B" w:rsidRDefault="00B23D9B" w:rsidP="00B23D9B">
            <w:pPr>
              <w:widowControl/>
              <w:jc w:val="center"/>
              <w:rPr>
                <w:rFonts w:ascii="宋体" w:eastAsia="宋体" w:hAnsi="宋体" w:cs="宋体" w:hint="eastAsia"/>
                <w:b/>
                <w:bCs/>
                <w:color w:val="000000"/>
                <w:kern w:val="0"/>
                <w:sz w:val="22"/>
                <w:szCs w:val="22"/>
              </w:rPr>
            </w:pPr>
          </w:p>
        </w:tc>
        <w:tc>
          <w:tcPr>
            <w:tcW w:w="628" w:type="pct"/>
            <w:tcBorders>
              <w:top w:val="single" w:sz="4" w:space="0" w:color="000000"/>
              <w:left w:val="single" w:sz="4" w:space="0" w:color="000000"/>
              <w:bottom w:val="single" w:sz="4" w:space="0" w:color="000000"/>
              <w:right w:val="single" w:sz="4" w:space="0" w:color="000000"/>
            </w:tcBorders>
          </w:tcPr>
          <w:p w14:paraId="65400A20" w14:textId="64C18581" w:rsidR="00B23D9B" w:rsidRPr="00B23D9B" w:rsidRDefault="00B23D9B" w:rsidP="00B23D9B">
            <w:pPr>
              <w:widowControl/>
              <w:jc w:val="center"/>
              <w:rPr>
                <w:rFonts w:ascii="宋体" w:eastAsia="宋体" w:hAnsi="宋体" w:cs="宋体" w:hint="eastAsia"/>
                <w:b/>
                <w:bCs/>
                <w:color w:val="000000"/>
                <w:kern w:val="0"/>
                <w:sz w:val="22"/>
                <w:szCs w:val="22"/>
              </w:rPr>
            </w:pPr>
          </w:p>
        </w:tc>
      </w:tr>
      <w:tr w:rsidR="00B23D9B" w:rsidRPr="00B23D9B" w14:paraId="6327D238" w14:textId="64D14D28" w:rsidTr="00B23D9B">
        <w:trPr>
          <w:trHeight w:val="740"/>
        </w:trPr>
        <w:tc>
          <w:tcPr>
            <w:tcW w:w="227" w:type="pct"/>
            <w:tcBorders>
              <w:top w:val="single" w:sz="4" w:space="0" w:color="000000"/>
              <w:left w:val="single" w:sz="8" w:space="0" w:color="000000"/>
              <w:bottom w:val="single" w:sz="4" w:space="0" w:color="000000"/>
              <w:right w:val="single" w:sz="4" w:space="0" w:color="000000"/>
            </w:tcBorders>
            <w:shd w:val="clear" w:color="auto" w:fill="auto"/>
            <w:noWrap/>
            <w:vAlign w:val="center"/>
            <w:hideMark/>
          </w:tcPr>
          <w:p w14:paraId="522659C9" w14:textId="77777777" w:rsidR="00B23D9B" w:rsidRPr="00B23D9B" w:rsidRDefault="00B23D9B" w:rsidP="00B23D9B">
            <w:pPr>
              <w:widowControl/>
              <w:jc w:val="center"/>
              <w:rPr>
                <w:rFonts w:ascii="宋体" w:eastAsia="宋体" w:hAnsi="宋体" w:cs="宋体" w:hint="eastAsia"/>
                <w:b/>
                <w:bCs/>
                <w:color w:val="000000"/>
                <w:kern w:val="0"/>
                <w:sz w:val="22"/>
                <w:szCs w:val="22"/>
              </w:rPr>
            </w:pPr>
            <w:r w:rsidRPr="00B23D9B">
              <w:rPr>
                <w:rFonts w:ascii="宋体" w:eastAsia="宋体" w:hAnsi="宋体" w:cs="宋体" w:hint="eastAsia"/>
                <w:b/>
                <w:bCs/>
                <w:color w:val="000000"/>
                <w:kern w:val="0"/>
                <w:sz w:val="22"/>
                <w:szCs w:val="22"/>
              </w:rPr>
              <w:t>2</w:t>
            </w:r>
          </w:p>
        </w:tc>
        <w:tc>
          <w:tcPr>
            <w:tcW w:w="1567"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244F64CA" w14:textId="77777777" w:rsidR="00B23D9B" w:rsidRPr="00B23D9B" w:rsidRDefault="00B23D9B" w:rsidP="00B23D9B">
            <w:pPr>
              <w:widowControl/>
              <w:jc w:val="center"/>
              <w:rPr>
                <w:rFonts w:ascii="宋体" w:eastAsia="宋体" w:hAnsi="宋体" w:cs="宋体" w:hint="eastAsia"/>
                <w:b/>
                <w:bCs/>
                <w:color w:val="000000"/>
                <w:kern w:val="0"/>
                <w:sz w:val="22"/>
                <w:szCs w:val="22"/>
              </w:rPr>
            </w:pPr>
            <w:r w:rsidRPr="00B23D9B">
              <w:rPr>
                <w:rFonts w:ascii="宋体" w:eastAsia="宋体" w:hAnsi="宋体" w:cs="宋体" w:hint="eastAsia"/>
                <w:b/>
                <w:bCs/>
                <w:color w:val="000000"/>
                <w:kern w:val="0"/>
                <w:sz w:val="22"/>
                <w:szCs w:val="22"/>
              </w:rPr>
              <w:t>加压低区变频给水加压泵</w:t>
            </w:r>
          </w:p>
        </w:tc>
        <w:tc>
          <w:tcPr>
            <w:tcW w:w="967"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14DA5B06" w14:textId="77777777" w:rsidR="00B23D9B" w:rsidRPr="00B23D9B" w:rsidRDefault="00B23D9B" w:rsidP="00B23D9B">
            <w:pPr>
              <w:widowControl/>
              <w:jc w:val="center"/>
              <w:rPr>
                <w:rFonts w:ascii="宋体" w:eastAsia="宋体" w:hAnsi="宋体" w:cs="宋体" w:hint="eastAsia"/>
                <w:b/>
                <w:bCs/>
                <w:color w:val="000000"/>
                <w:kern w:val="0"/>
                <w:sz w:val="22"/>
                <w:szCs w:val="22"/>
              </w:rPr>
            </w:pPr>
            <w:r w:rsidRPr="00B23D9B">
              <w:rPr>
                <w:rFonts w:ascii="宋体" w:eastAsia="宋体" w:hAnsi="宋体" w:cs="宋体" w:hint="eastAsia"/>
                <w:b/>
                <w:bCs/>
                <w:color w:val="000000"/>
                <w:kern w:val="0"/>
                <w:sz w:val="22"/>
                <w:szCs w:val="22"/>
              </w:rPr>
              <w:t>Q=15m3/h，H=70m，N=5.5kW</w:t>
            </w:r>
          </w:p>
        </w:tc>
        <w:tc>
          <w:tcPr>
            <w:tcW w:w="354"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17E2AD27" w14:textId="77777777" w:rsidR="00B23D9B" w:rsidRPr="00B23D9B" w:rsidRDefault="00B23D9B" w:rsidP="00B23D9B">
            <w:pPr>
              <w:widowControl/>
              <w:jc w:val="center"/>
              <w:rPr>
                <w:rFonts w:ascii="宋体" w:eastAsia="宋体" w:hAnsi="宋体" w:cs="宋体" w:hint="eastAsia"/>
                <w:b/>
                <w:bCs/>
                <w:color w:val="000000"/>
                <w:kern w:val="0"/>
                <w:sz w:val="22"/>
                <w:szCs w:val="22"/>
              </w:rPr>
            </w:pPr>
            <w:r w:rsidRPr="00B23D9B">
              <w:rPr>
                <w:rFonts w:ascii="宋体" w:eastAsia="宋体" w:hAnsi="宋体" w:cs="宋体" w:hint="eastAsia"/>
                <w:b/>
                <w:bCs/>
                <w:color w:val="000000"/>
                <w:kern w:val="0"/>
                <w:sz w:val="22"/>
                <w:szCs w:val="22"/>
              </w:rPr>
              <w:t>台</w:t>
            </w:r>
          </w:p>
        </w:tc>
        <w:tc>
          <w:tcPr>
            <w:tcW w:w="628"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6E197EF1" w14:textId="77777777" w:rsidR="00B23D9B" w:rsidRPr="00B23D9B" w:rsidRDefault="00B23D9B" w:rsidP="00B23D9B">
            <w:pPr>
              <w:widowControl/>
              <w:jc w:val="center"/>
              <w:rPr>
                <w:rFonts w:ascii="宋体" w:eastAsia="宋体" w:hAnsi="宋体" w:cs="宋体" w:hint="eastAsia"/>
                <w:b/>
                <w:bCs/>
                <w:color w:val="000000"/>
                <w:kern w:val="0"/>
                <w:sz w:val="22"/>
                <w:szCs w:val="22"/>
              </w:rPr>
            </w:pPr>
            <w:r w:rsidRPr="00B23D9B">
              <w:rPr>
                <w:rFonts w:ascii="宋体" w:eastAsia="宋体" w:hAnsi="宋体" w:cs="宋体" w:hint="eastAsia"/>
                <w:b/>
                <w:bCs/>
                <w:color w:val="000000"/>
                <w:kern w:val="0"/>
                <w:sz w:val="22"/>
                <w:szCs w:val="22"/>
              </w:rPr>
              <w:t>2</w:t>
            </w:r>
          </w:p>
        </w:tc>
        <w:tc>
          <w:tcPr>
            <w:tcW w:w="628" w:type="pct"/>
            <w:tcBorders>
              <w:top w:val="single" w:sz="4" w:space="0" w:color="000000"/>
              <w:left w:val="single" w:sz="4" w:space="0" w:color="000000"/>
              <w:bottom w:val="single" w:sz="4" w:space="0" w:color="000000"/>
              <w:right w:val="single" w:sz="4" w:space="0" w:color="000000"/>
            </w:tcBorders>
          </w:tcPr>
          <w:p w14:paraId="672FA29E" w14:textId="77777777" w:rsidR="00B23D9B" w:rsidRPr="00B23D9B" w:rsidRDefault="00B23D9B" w:rsidP="00B23D9B">
            <w:pPr>
              <w:widowControl/>
              <w:jc w:val="center"/>
              <w:rPr>
                <w:rFonts w:ascii="宋体" w:eastAsia="宋体" w:hAnsi="宋体" w:cs="宋体" w:hint="eastAsia"/>
                <w:b/>
                <w:bCs/>
                <w:color w:val="000000"/>
                <w:kern w:val="0"/>
                <w:sz w:val="22"/>
                <w:szCs w:val="22"/>
              </w:rPr>
            </w:pPr>
          </w:p>
        </w:tc>
        <w:tc>
          <w:tcPr>
            <w:tcW w:w="628" w:type="pct"/>
            <w:tcBorders>
              <w:top w:val="single" w:sz="4" w:space="0" w:color="000000"/>
              <w:left w:val="single" w:sz="4" w:space="0" w:color="000000"/>
              <w:bottom w:val="single" w:sz="4" w:space="0" w:color="000000"/>
              <w:right w:val="single" w:sz="4" w:space="0" w:color="000000"/>
            </w:tcBorders>
          </w:tcPr>
          <w:p w14:paraId="4C89E813" w14:textId="7804B20D" w:rsidR="00B23D9B" w:rsidRPr="00B23D9B" w:rsidRDefault="00B23D9B" w:rsidP="00B23D9B">
            <w:pPr>
              <w:widowControl/>
              <w:jc w:val="center"/>
              <w:rPr>
                <w:rFonts w:ascii="宋体" w:eastAsia="宋体" w:hAnsi="宋体" w:cs="宋体" w:hint="eastAsia"/>
                <w:b/>
                <w:bCs/>
                <w:color w:val="000000"/>
                <w:kern w:val="0"/>
                <w:sz w:val="22"/>
                <w:szCs w:val="22"/>
              </w:rPr>
            </w:pPr>
          </w:p>
        </w:tc>
      </w:tr>
      <w:tr w:rsidR="00B23D9B" w:rsidRPr="00B23D9B" w14:paraId="2A78B4DC" w14:textId="6198F3FF" w:rsidTr="00B23D9B">
        <w:trPr>
          <w:trHeight w:val="740"/>
        </w:trPr>
        <w:tc>
          <w:tcPr>
            <w:tcW w:w="227" w:type="pct"/>
            <w:tcBorders>
              <w:top w:val="single" w:sz="4" w:space="0" w:color="000000"/>
              <w:left w:val="single" w:sz="8" w:space="0" w:color="000000"/>
              <w:bottom w:val="single" w:sz="4" w:space="0" w:color="000000"/>
              <w:right w:val="single" w:sz="4" w:space="0" w:color="000000"/>
            </w:tcBorders>
            <w:shd w:val="clear" w:color="auto" w:fill="auto"/>
            <w:noWrap/>
            <w:vAlign w:val="center"/>
            <w:hideMark/>
          </w:tcPr>
          <w:p w14:paraId="09B89320" w14:textId="77777777" w:rsidR="00B23D9B" w:rsidRPr="00B23D9B" w:rsidRDefault="00B23D9B" w:rsidP="00B23D9B">
            <w:pPr>
              <w:widowControl/>
              <w:jc w:val="center"/>
              <w:rPr>
                <w:rFonts w:ascii="宋体" w:eastAsia="宋体" w:hAnsi="宋体" w:cs="宋体" w:hint="eastAsia"/>
                <w:b/>
                <w:bCs/>
                <w:color w:val="000000"/>
                <w:kern w:val="0"/>
                <w:sz w:val="22"/>
                <w:szCs w:val="22"/>
              </w:rPr>
            </w:pPr>
            <w:r w:rsidRPr="00B23D9B">
              <w:rPr>
                <w:rFonts w:ascii="宋体" w:eastAsia="宋体" w:hAnsi="宋体" w:cs="宋体" w:hint="eastAsia"/>
                <w:b/>
                <w:bCs/>
                <w:color w:val="000000"/>
                <w:kern w:val="0"/>
                <w:sz w:val="22"/>
                <w:szCs w:val="22"/>
              </w:rPr>
              <w:t>3</w:t>
            </w:r>
          </w:p>
        </w:tc>
        <w:tc>
          <w:tcPr>
            <w:tcW w:w="1567"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08F0F1DE" w14:textId="77777777" w:rsidR="00B23D9B" w:rsidRPr="00B23D9B" w:rsidRDefault="00B23D9B" w:rsidP="00B23D9B">
            <w:pPr>
              <w:widowControl/>
              <w:jc w:val="center"/>
              <w:rPr>
                <w:rFonts w:ascii="宋体" w:eastAsia="宋体" w:hAnsi="宋体" w:cs="宋体" w:hint="eastAsia"/>
                <w:b/>
                <w:bCs/>
                <w:color w:val="000000"/>
                <w:kern w:val="0"/>
                <w:sz w:val="22"/>
                <w:szCs w:val="22"/>
              </w:rPr>
            </w:pPr>
            <w:r w:rsidRPr="00B23D9B">
              <w:rPr>
                <w:rFonts w:ascii="宋体" w:eastAsia="宋体" w:hAnsi="宋体" w:cs="宋体" w:hint="eastAsia"/>
                <w:b/>
                <w:bCs/>
                <w:color w:val="000000"/>
                <w:kern w:val="0"/>
                <w:sz w:val="22"/>
                <w:szCs w:val="22"/>
              </w:rPr>
              <w:t>加压高区变频给水加压泵</w:t>
            </w:r>
          </w:p>
        </w:tc>
        <w:tc>
          <w:tcPr>
            <w:tcW w:w="967"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1E7B90D1" w14:textId="77777777" w:rsidR="00B23D9B" w:rsidRPr="00B23D9B" w:rsidRDefault="00B23D9B" w:rsidP="00B23D9B">
            <w:pPr>
              <w:widowControl/>
              <w:jc w:val="center"/>
              <w:rPr>
                <w:rFonts w:ascii="宋体" w:eastAsia="宋体" w:hAnsi="宋体" w:cs="宋体" w:hint="eastAsia"/>
                <w:b/>
                <w:bCs/>
                <w:color w:val="000000"/>
                <w:kern w:val="0"/>
                <w:sz w:val="22"/>
                <w:szCs w:val="22"/>
              </w:rPr>
            </w:pPr>
            <w:r w:rsidRPr="00B23D9B">
              <w:rPr>
                <w:rFonts w:ascii="宋体" w:eastAsia="宋体" w:hAnsi="宋体" w:cs="宋体" w:hint="eastAsia"/>
                <w:b/>
                <w:bCs/>
                <w:color w:val="000000"/>
                <w:kern w:val="0"/>
                <w:sz w:val="22"/>
                <w:szCs w:val="22"/>
              </w:rPr>
              <w:t>Q=13m3/h，H=106m，N=7.5kW</w:t>
            </w:r>
          </w:p>
        </w:tc>
        <w:tc>
          <w:tcPr>
            <w:tcW w:w="354"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056F5A20" w14:textId="77777777" w:rsidR="00B23D9B" w:rsidRPr="00B23D9B" w:rsidRDefault="00B23D9B" w:rsidP="00B23D9B">
            <w:pPr>
              <w:widowControl/>
              <w:jc w:val="center"/>
              <w:rPr>
                <w:rFonts w:ascii="宋体" w:eastAsia="宋体" w:hAnsi="宋体" w:cs="宋体" w:hint="eastAsia"/>
                <w:b/>
                <w:bCs/>
                <w:color w:val="000000"/>
                <w:kern w:val="0"/>
                <w:sz w:val="22"/>
                <w:szCs w:val="22"/>
              </w:rPr>
            </w:pPr>
            <w:r w:rsidRPr="00B23D9B">
              <w:rPr>
                <w:rFonts w:ascii="宋体" w:eastAsia="宋体" w:hAnsi="宋体" w:cs="宋体" w:hint="eastAsia"/>
                <w:b/>
                <w:bCs/>
                <w:color w:val="000000"/>
                <w:kern w:val="0"/>
                <w:sz w:val="22"/>
                <w:szCs w:val="22"/>
              </w:rPr>
              <w:t>台</w:t>
            </w:r>
          </w:p>
        </w:tc>
        <w:tc>
          <w:tcPr>
            <w:tcW w:w="628"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1BE139F2" w14:textId="77777777" w:rsidR="00B23D9B" w:rsidRPr="00B23D9B" w:rsidRDefault="00B23D9B" w:rsidP="00B23D9B">
            <w:pPr>
              <w:widowControl/>
              <w:jc w:val="center"/>
              <w:rPr>
                <w:rFonts w:ascii="宋体" w:eastAsia="宋体" w:hAnsi="宋体" w:cs="宋体" w:hint="eastAsia"/>
                <w:b/>
                <w:bCs/>
                <w:color w:val="000000"/>
                <w:kern w:val="0"/>
                <w:sz w:val="22"/>
                <w:szCs w:val="22"/>
              </w:rPr>
            </w:pPr>
            <w:r w:rsidRPr="00B23D9B">
              <w:rPr>
                <w:rFonts w:ascii="宋体" w:eastAsia="宋体" w:hAnsi="宋体" w:cs="宋体" w:hint="eastAsia"/>
                <w:b/>
                <w:bCs/>
                <w:color w:val="000000"/>
                <w:kern w:val="0"/>
                <w:sz w:val="22"/>
                <w:szCs w:val="22"/>
              </w:rPr>
              <w:t>2</w:t>
            </w:r>
          </w:p>
        </w:tc>
        <w:tc>
          <w:tcPr>
            <w:tcW w:w="628" w:type="pct"/>
            <w:tcBorders>
              <w:top w:val="single" w:sz="4" w:space="0" w:color="000000"/>
              <w:left w:val="single" w:sz="4" w:space="0" w:color="000000"/>
              <w:bottom w:val="single" w:sz="4" w:space="0" w:color="000000"/>
              <w:right w:val="single" w:sz="4" w:space="0" w:color="000000"/>
            </w:tcBorders>
          </w:tcPr>
          <w:p w14:paraId="73CF0B84" w14:textId="77777777" w:rsidR="00B23D9B" w:rsidRPr="00B23D9B" w:rsidRDefault="00B23D9B" w:rsidP="00B23D9B">
            <w:pPr>
              <w:widowControl/>
              <w:jc w:val="center"/>
              <w:rPr>
                <w:rFonts w:ascii="宋体" w:eastAsia="宋体" w:hAnsi="宋体" w:cs="宋体" w:hint="eastAsia"/>
                <w:b/>
                <w:bCs/>
                <w:color w:val="000000"/>
                <w:kern w:val="0"/>
                <w:sz w:val="22"/>
                <w:szCs w:val="22"/>
              </w:rPr>
            </w:pPr>
          </w:p>
        </w:tc>
        <w:tc>
          <w:tcPr>
            <w:tcW w:w="628" w:type="pct"/>
            <w:tcBorders>
              <w:top w:val="single" w:sz="4" w:space="0" w:color="000000"/>
              <w:left w:val="single" w:sz="4" w:space="0" w:color="000000"/>
              <w:bottom w:val="single" w:sz="4" w:space="0" w:color="000000"/>
              <w:right w:val="single" w:sz="4" w:space="0" w:color="000000"/>
            </w:tcBorders>
          </w:tcPr>
          <w:p w14:paraId="43D56856" w14:textId="297E7804" w:rsidR="00B23D9B" w:rsidRPr="00B23D9B" w:rsidRDefault="00B23D9B" w:rsidP="00B23D9B">
            <w:pPr>
              <w:widowControl/>
              <w:jc w:val="center"/>
              <w:rPr>
                <w:rFonts w:ascii="宋体" w:eastAsia="宋体" w:hAnsi="宋体" w:cs="宋体" w:hint="eastAsia"/>
                <w:b/>
                <w:bCs/>
                <w:color w:val="000000"/>
                <w:kern w:val="0"/>
                <w:sz w:val="22"/>
                <w:szCs w:val="22"/>
              </w:rPr>
            </w:pPr>
          </w:p>
        </w:tc>
      </w:tr>
      <w:tr w:rsidR="00B23D9B" w:rsidRPr="00B23D9B" w14:paraId="78628FDE" w14:textId="6D1077E4" w:rsidTr="00B23D9B">
        <w:trPr>
          <w:trHeight w:val="460"/>
        </w:trPr>
        <w:tc>
          <w:tcPr>
            <w:tcW w:w="227" w:type="pct"/>
            <w:tcBorders>
              <w:top w:val="single" w:sz="4" w:space="0" w:color="000000"/>
              <w:left w:val="single" w:sz="8" w:space="0" w:color="000000"/>
              <w:bottom w:val="single" w:sz="4" w:space="0" w:color="000000"/>
              <w:right w:val="single" w:sz="4" w:space="0" w:color="000000"/>
            </w:tcBorders>
            <w:shd w:val="clear" w:color="auto" w:fill="auto"/>
            <w:noWrap/>
            <w:vAlign w:val="center"/>
            <w:hideMark/>
          </w:tcPr>
          <w:p w14:paraId="73BF1B62" w14:textId="77777777" w:rsidR="00B23D9B" w:rsidRPr="00B23D9B" w:rsidRDefault="00B23D9B" w:rsidP="00B23D9B">
            <w:pPr>
              <w:widowControl/>
              <w:jc w:val="center"/>
              <w:rPr>
                <w:rFonts w:ascii="宋体" w:eastAsia="宋体" w:hAnsi="宋体" w:cs="宋体" w:hint="eastAsia"/>
                <w:b/>
                <w:bCs/>
                <w:color w:val="000000"/>
                <w:kern w:val="0"/>
                <w:sz w:val="22"/>
                <w:szCs w:val="22"/>
              </w:rPr>
            </w:pPr>
            <w:r w:rsidRPr="00B23D9B">
              <w:rPr>
                <w:rFonts w:ascii="宋体" w:eastAsia="宋体" w:hAnsi="宋体" w:cs="宋体" w:hint="eastAsia"/>
                <w:b/>
                <w:bCs/>
                <w:color w:val="000000"/>
                <w:kern w:val="0"/>
                <w:sz w:val="22"/>
                <w:szCs w:val="22"/>
              </w:rPr>
              <w:t>4</w:t>
            </w:r>
          </w:p>
        </w:tc>
        <w:tc>
          <w:tcPr>
            <w:tcW w:w="1567" w:type="pct"/>
            <w:tcBorders>
              <w:top w:val="single" w:sz="4" w:space="0" w:color="000000"/>
              <w:left w:val="single" w:sz="4" w:space="0" w:color="000000"/>
              <w:bottom w:val="nil"/>
              <w:right w:val="single" w:sz="4" w:space="0" w:color="000000"/>
            </w:tcBorders>
            <w:shd w:val="clear" w:color="auto" w:fill="auto"/>
            <w:vAlign w:val="center"/>
            <w:hideMark/>
          </w:tcPr>
          <w:p w14:paraId="058A790A" w14:textId="77777777" w:rsidR="00B23D9B" w:rsidRPr="00B23D9B" w:rsidRDefault="00B23D9B" w:rsidP="00B23D9B">
            <w:pPr>
              <w:widowControl/>
              <w:jc w:val="center"/>
              <w:rPr>
                <w:rFonts w:ascii="宋体" w:eastAsia="宋体" w:hAnsi="宋体" w:cs="宋体" w:hint="eastAsia"/>
                <w:b/>
                <w:bCs/>
                <w:color w:val="000000"/>
                <w:kern w:val="0"/>
                <w:sz w:val="22"/>
                <w:szCs w:val="22"/>
              </w:rPr>
            </w:pPr>
            <w:r w:rsidRPr="00B23D9B">
              <w:rPr>
                <w:rFonts w:ascii="宋体" w:eastAsia="宋体" w:hAnsi="宋体" w:cs="宋体" w:hint="eastAsia"/>
                <w:b/>
                <w:bCs/>
                <w:color w:val="000000"/>
                <w:kern w:val="0"/>
                <w:sz w:val="22"/>
                <w:szCs w:val="22"/>
              </w:rPr>
              <w:t>加压低区给水水泵变频控制柜</w:t>
            </w:r>
          </w:p>
        </w:tc>
        <w:tc>
          <w:tcPr>
            <w:tcW w:w="967" w:type="pct"/>
            <w:tcBorders>
              <w:top w:val="single" w:sz="4" w:space="0" w:color="000000"/>
              <w:left w:val="single" w:sz="4" w:space="0" w:color="000000"/>
              <w:bottom w:val="nil"/>
              <w:right w:val="single" w:sz="4" w:space="0" w:color="000000"/>
            </w:tcBorders>
            <w:shd w:val="clear" w:color="auto" w:fill="auto"/>
            <w:vAlign w:val="center"/>
            <w:hideMark/>
          </w:tcPr>
          <w:p w14:paraId="2C52209E" w14:textId="77777777" w:rsidR="00B23D9B" w:rsidRPr="00B23D9B" w:rsidRDefault="00B23D9B" w:rsidP="00B23D9B">
            <w:pPr>
              <w:widowControl/>
              <w:jc w:val="center"/>
              <w:rPr>
                <w:rFonts w:ascii="宋体" w:eastAsia="宋体" w:hAnsi="宋体" w:cs="宋体" w:hint="eastAsia"/>
                <w:b/>
                <w:bCs/>
                <w:color w:val="000000"/>
                <w:kern w:val="0"/>
                <w:sz w:val="22"/>
                <w:szCs w:val="22"/>
              </w:rPr>
            </w:pPr>
            <w:r w:rsidRPr="00B23D9B">
              <w:rPr>
                <w:rFonts w:ascii="宋体" w:eastAsia="宋体" w:hAnsi="宋体" w:cs="宋体" w:hint="eastAsia"/>
                <w:b/>
                <w:bCs/>
                <w:color w:val="000000"/>
                <w:kern w:val="0"/>
                <w:sz w:val="22"/>
                <w:szCs w:val="22"/>
              </w:rPr>
              <w:t>5.5KW*2</w:t>
            </w:r>
          </w:p>
        </w:tc>
        <w:tc>
          <w:tcPr>
            <w:tcW w:w="354" w:type="pct"/>
            <w:tcBorders>
              <w:top w:val="single" w:sz="4" w:space="0" w:color="000000"/>
              <w:left w:val="single" w:sz="4" w:space="0" w:color="000000"/>
              <w:bottom w:val="nil"/>
              <w:right w:val="single" w:sz="4" w:space="0" w:color="000000"/>
            </w:tcBorders>
            <w:shd w:val="clear" w:color="auto" w:fill="auto"/>
            <w:noWrap/>
            <w:vAlign w:val="center"/>
            <w:hideMark/>
          </w:tcPr>
          <w:p w14:paraId="65BA18C6" w14:textId="77777777" w:rsidR="00B23D9B" w:rsidRPr="00B23D9B" w:rsidRDefault="00B23D9B" w:rsidP="00B23D9B">
            <w:pPr>
              <w:widowControl/>
              <w:jc w:val="center"/>
              <w:rPr>
                <w:rFonts w:ascii="宋体" w:eastAsia="宋体" w:hAnsi="宋体" w:cs="宋体" w:hint="eastAsia"/>
                <w:b/>
                <w:bCs/>
                <w:color w:val="000000"/>
                <w:kern w:val="0"/>
                <w:sz w:val="22"/>
                <w:szCs w:val="22"/>
              </w:rPr>
            </w:pPr>
            <w:r w:rsidRPr="00B23D9B">
              <w:rPr>
                <w:rFonts w:ascii="宋体" w:eastAsia="宋体" w:hAnsi="宋体" w:cs="宋体" w:hint="eastAsia"/>
                <w:b/>
                <w:bCs/>
                <w:color w:val="000000"/>
                <w:kern w:val="0"/>
                <w:sz w:val="22"/>
                <w:szCs w:val="22"/>
              </w:rPr>
              <w:t>台</w:t>
            </w:r>
          </w:p>
        </w:tc>
        <w:tc>
          <w:tcPr>
            <w:tcW w:w="628" w:type="pct"/>
            <w:tcBorders>
              <w:top w:val="single" w:sz="4" w:space="0" w:color="000000"/>
              <w:left w:val="single" w:sz="4" w:space="0" w:color="000000"/>
              <w:bottom w:val="nil"/>
              <w:right w:val="single" w:sz="4" w:space="0" w:color="000000"/>
            </w:tcBorders>
            <w:shd w:val="clear" w:color="auto" w:fill="auto"/>
            <w:noWrap/>
            <w:vAlign w:val="center"/>
            <w:hideMark/>
          </w:tcPr>
          <w:p w14:paraId="2F5559CB" w14:textId="77777777" w:rsidR="00B23D9B" w:rsidRPr="00B23D9B" w:rsidRDefault="00B23D9B" w:rsidP="00B23D9B">
            <w:pPr>
              <w:widowControl/>
              <w:jc w:val="center"/>
              <w:rPr>
                <w:rFonts w:ascii="宋体" w:eastAsia="宋体" w:hAnsi="宋体" w:cs="宋体" w:hint="eastAsia"/>
                <w:b/>
                <w:bCs/>
                <w:color w:val="000000"/>
                <w:kern w:val="0"/>
                <w:sz w:val="22"/>
                <w:szCs w:val="22"/>
              </w:rPr>
            </w:pPr>
            <w:r w:rsidRPr="00B23D9B">
              <w:rPr>
                <w:rFonts w:ascii="宋体" w:eastAsia="宋体" w:hAnsi="宋体" w:cs="宋体" w:hint="eastAsia"/>
                <w:b/>
                <w:bCs/>
                <w:color w:val="000000"/>
                <w:kern w:val="0"/>
                <w:sz w:val="22"/>
                <w:szCs w:val="22"/>
              </w:rPr>
              <w:t>1</w:t>
            </w:r>
          </w:p>
        </w:tc>
        <w:tc>
          <w:tcPr>
            <w:tcW w:w="628" w:type="pct"/>
            <w:tcBorders>
              <w:top w:val="single" w:sz="4" w:space="0" w:color="000000"/>
              <w:left w:val="single" w:sz="4" w:space="0" w:color="000000"/>
              <w:bottom w:val="nil"/>
              <w:right w:val="single" w:sz="4" w:space="0" w:color="000000"/>
            </w:tcBorders>
          </w:tcPr>
          <w:p w14:paraId="4D830782" w14:textId="77777777" w:rsidR="00B23D9B" w:rsidRPr="00B23D9B" w:rsidRDefault="00B23D9B" w:rsidP="00B23D9B">
            <w:pPr>
              <w:widowControl/>
              <w:jc w:val="center"/>
              <w:rPr>
                <w:rFonts w:ascii="宋体" w:eastAsia="宋体" w:hAnsi="宋体" w:cs="宋体" w:hint="eastAsia"/>
                <w:b/>
                <w:bCs/>
                <w:color w:val="000000"/>
                <w:kern w:val="0"/>
                <w:sz w:val="22"/>
                <w:szCs w:val="22"/>
              </w:rPr>
            </w:pPr>
          </w:p>
        </w:tc>
        <w:tc>
          <w:tcPr>
            <w:tcW w:w="628" w:type="pct"/>
            <w:tcBorders>
              <w:top w:val="single" w:sz="4" w:space="0" w:color="000000"/>
              <w:left w:val="single" w:sz="4" w:space="0" w:color="000000"/>
              <w:bottom w:val="nil"/>
              <w:right w:val="single" w:sz="4" w:space="0" w:color="000000"/>
            </w:tcBorders>
          </w:tcPr>
          <w:p w14:paraId="2BD45F10" w14:textId="68F9AD87" w:rsidR="00B23D9B" w:rsidRPr="00B23D9B" w:rsidRDefault="00B23D9B" w:rsidP="00B23D9B">
            <w:pPr>
              <w:widowControl/>
              <w:jc w:val="center"/>
              <w:rPr>
                <w:rFonts w:ascii="宋体" w:eastAsia="宋体" w:hAnsi="宋体" w:cs="宋体" w:hint="eastAsia"/>
                <w:b/>
                <w:bCs/>
                <w:color w:val="000000"/>
                <w:kern w:val="0"/>
                <w:sz w:val="22"/>
                <w:szCs w:val="22"/>
              </w:rPr>
            </w:pPr>
          </w:p>
        </w:tc>
      </w:tr>
      <w:tr w:rsidR="00B23D9B" w:rsidRPr="00B23D9B" w14:paraId="2C51D274" w14:textId="0D4FBEC2" w:rsidTr="00B23D9B">
        <w:trPr>
          <w:trHeight w:val="460"/>
        </w:trPr>
        <w:tc>
          <w:tcPr>
            <w:tcW w:w="227" w:type="pct"/>
            <w:tcBorders>
              <w:top w:val="single" w:sz="4" w:space="0" w:color="000000"/>
              <w:left w:val="single" w:sz="8" w:space="0" w:color="000000"/>
              <w:bottom w:val="single" w:sz="4" w:space="0" w:color="000000"/>
              <w:right w:val="single" w:sz="4" w:space="0" w:color="000000"/>
            </w:tcBorders>
            <w:shd w:val="clear" w:color="auto" w:fill="auto"/>
            <w:noWrap/>
            <w:vAlign w:val="center"/>
            <w:hideMark/>
          </w:tcPr>
          <w:p w14:paraId="783630A8" w14:textId="77777777" w:rsidR="00B23D9B" w:rsidRPr="00B23D9B" w:rsidRDefault="00B23D9B" w:rsidP="00B23D9B">
            <w:pPr>
              <w:widowControl/>
              <w:jc w:val="center"/>
              <w:rPr>
                <w:rFonts w:ascii="宋体" w:eastAsia="宋体" w:hAnsi="宋体" w:cs="宋体" w:hint="eastAsia"/>
                <w:b/>
                <w:bCs/>
                <w:color w:val="000000"/>
                <w:kern w:val="0"/>
                <w:sz w:val="22"/>
                <w:szCs w:val="22"/>
              </w:rPr>
            </w:pPr>
            <w:r w:rsidRPr="00B23D9B">
              <w:rPr>
                <w:rFonts w:ascii="宋体" w:eastAsia="宋体" w:hAnsi="宋体" w:cs="宋体" w:hint="eastAsia"/>
                <w:b/>
                <w:bCs/>
                <w:color w:val="000000"/>
                <w:kern w:val="0"/>
                <w:sz w:val="22"/>
                <w:szCs w:val="22"/>
              </w:rPr>
              <w:t>5</w:t>
            </w:r>
          </w:p>
        </w:tc>
        <w:tc>
          <w:tcPr>
            <w:tcW w:w="1567" w:type="pct"/>
            <w:tcBorders>
              <w:top w:val="single" w:sz="4" w:space="0" w:color="000000"/>
              <w:left w:val="single" w:sz="4" w:space="0" w:color="000000"/>
              <w:bottom w:val="nil"/>
              <w:right w:val="single" w:sz="4" w:space="0" w:color="000000"/>
            </w:tcBorders>
            <w:shd w:val="clear" w:color="auto" w:fill="auto"/>
            <w:vAlign w:val="center"/>
            <w:hideMark/>
          </w:tcPr>
          <w:p w14:paraId="51F5845B" w14:textId="77777777" w:rsidR="00B23D9B" w:rsidRPr="00B23D9B" w:rsidRDefault="00B23D9B" w:rsidP="00B23D9B">
            <w:pPr>
              <w:widowControl/>
              <w:jc w:val="center"/>
              <w:rPr>
                <w:rFonts w:ascii="宋体" w:eastAsia="宋体" w:hAnsi="宋体" w:cs="宋体" w:hint="eastAsia"/>
                <w:b/>
                <w:bCs/>
                <w:color w:val="000000"/>
                <w:kern w:val="0"/>
                <w:sz w:val="22"/>
                <w:szCs w:val="22"/>
              </w:rPr>
            </w:pPr>
            <w:r w:rsidRPr="00B23D9B">
              <w:rPr>
                <w:rFonts w:ascii="宋体" w:eastAsia="宋体" w:hAnsi="宋体" w:cs="宋体" w:hint="eastAsia"/>
                <w:b/>
                <w:bCs/>
                <w:color w:val="000000"/>
                <w:kern w:val="0"/>
                <w:sz w:val="22"/>
                <w:szCs w:val="22"/>
              </w:rPr>
              <w:t>加压高区给水水泵变频控制柜</w:t>
            </w:r>
          </w:p>
        </w:tc>
        <w:tc>
          <w:tcPr>
            <w:tcW w:w="967" w:type="pct"/>
            <w:tcBorders>
              <w:top w:val="single" w:sz="4" w:space="0" w:color="000000"/>
              <w:left w:val="single" w:sz="4" w:space="0" w:color="000000"/>
              <w:bottom w:val="nil"/>
              <w:right w:val="single" w:sz="4" w:space="0" w:color="000000"/>
            </w:tcBorders>
            <w:shd w:val="clear" w:color="auto" w:fill="auto"/>
            <w:vAlign w:val="center"/>
            <w:hideMark/>
          </w:tcPr>
          <w:p w14:paraId="52E3837B" w14:textId="77777777" w:rsidR="00B23D9B" w:rsidRPr="00B23D9B" w:rsidRDefault="00B23D9B" w:rsidP="00B23D9B">
            <w:pPr>
              <w:widowControl/>
              <w:jc w:val="center"/>
              <w:rPr>
                <w:rFonts w:ascii="宋体" w:eastAsia="宋体" w:hAnsi="宋体" w:cs="宋体" w:hint="eastAsia"/>
                <w:b/>
                <w:bCs/>
                <w:color w:val="000000"/>
                <w:kern w:val="0"/>
                <w:sz w:val="22"/>
                <w:szCs w:val="22"/>
              </w:rPr>
            </w:pPr>
            <w:r w:rsidRPr="00B23D9B">
              <w:rPr>
                <w:rFonts w:ascii="宋体" w:eastAsia="宋体" w:hAnsi="宋体" w:cs="宋体" w:hint="eastAsia"/>
                <w:b/>
                <w:bCs/>
                <w:color w:val="000000"/>
                <w:kern w:val="0"/>
                <w:sz w:val="22"/>
                <w:szCs w:val="22"/>
              </w:rPr>
              <w:t>7.5KW*2</w:t>
            </w:r>
          </w:p>
        </w:tc>
        <w:tc>
          <w:tcPr>
            <w:tcW w:w="354" w:type="pct"/>
            <w:tcBorders>
              <w:top w:val="single" w:sz="4" w:space="0" w:color="000000"/>
              <w:left w:val="single" w:sz="4" w:space="0" w:color="000000"/>
              <w:bottom w:val="nil"/>
              <w:right w:val="single" w:sz="4" w:space="0" w:color="000000"/>
            </w:tcBorders>
            <w:shd w:val="clear" w:color="auto" w:fill="auto"/>
            <w:noWrap/>
            <w:vAlign w:val="center"/>
            <w:hideMark/>
          </w:tcPr>
          <w:p w14:paraId="7D37D926" w14:textId="77777777" w:rsidR="00B23D9B" w:rsidRPr="00B23D9B" w:rsidRDefault="00B23D9B" w:rsidP="00B23D9B">
            <w:pPr>
              <w:widowControl/>
              <w:jc w:val="center"/>
              <w:rPr>
                <w:rFonts w:ascii="宋体" w:eastAsia="宋体" w:hAnsi="宋体" w:cs="宋体" w:hint="eastAsia"/>
                <w:b/>
                <w:bCs/>
                <w:color w:val="000000"/>
                <w:kern w:val="0"/>
                <w:sz w:val="22"/>
                <w:szCs w:val="22"/>
              </w:rPr>
            </w:pPr>
            <w:r w:rsidRPr="00B23D9B">
              <w:rPr>
                <w:rFonts w:ascii="宋体" w:eastAsia="宋体" w:hAnsi="宋体" w:cs="宋体" w:hint="eastAsia"/>
                <w:b/>
                <w:bCs/>
                <w:color w:val="000000"/>
                <w:kern w:val="0"/>
                <w:sz w:val="22"/>
                <w:szCs w:val="22"/>
              </w:rPr>
              <w:t>台</w:t>
            </w:r>
          </w:p>
        </w:tc>
        <w:tc>
          <w:tcPr>
            <w:tcW w:w="628" w:type="pct"/>
            <w:tcBorders>
              <w:top w:val="single" w:sz="4" w:space="0" w:color="000000"/>
              <w:left w:val="single" w:sz="4" w:space="0" w:color="000000"/>
              <w:bottom w:val="nil"/>
              <w:right w:val="single" w:sz="4" w:space="0" w:color="000000"/>
            </w:tcBorders>
            <w:shd w:val="clear" w:color="auto" w:fill="auto"/>
            <w:noWrap/>
            <w:vAlign w:val="center"/>
            <w:hideMark/>
          </w:tcPr>
          <w:p w14:paraId="62929458" w14:textId="77777777" w:rsidR="00B23D9B" w:rsidRPr="00B23D9B" w:rsidRDefault="00B23D9B" w:rsidP="00B23D9B">
            <w:pPr>
              <w:widowControl/>
              <w:jc w:val="center"/>
              <w:rPr>
                <w:rFonts w:ascii="宋体" w:eastAsia="宋体" w:hAnsi="宋体" w:cs="宋体" w:hint="eastAsia"/>
                <w:b/>
                <w:bCs/>
                <w:color w:val="000000"/>
                <w:kern w:val="0"/>
                <w:sz w:val="22"/>
                <w:szCs w:val="22"/>
              </w:rPr>
            </w:pPr>
            <w:r w:rsidRPr="00B23D9B">
              <w:rPr>
                <w:rFonts w:ascii="宋体" w:eastAsia="宋体" w:hAnsi="宋体" w:cs="宋体" w:hint="eastAsia"/>
                <w:b/>
                <w:bCs/>
                <w:color w:val="000000"/>
                <w:kern w:val="0"/>
                <w:sz w:val="22"/>
                <w:szCs w:val="22"/>
              </w:rPr>
              <w:t>1</w:t>
            </w:r>
          </w:p>
        </w:tc>
        <w:tc>
          <w:tcPr>
            <w:tcW w:w="628" w:type="pct"/>
            <w:tcBorders>
              <w:top w:val="single" w:sz="4" w:space="0" w:color="000000"/>
              <w:left w:val="single" w:sz="4" w:space="0" w:color="000000"/>
              <w:bottom w:val="nil"/>
              <w:right w:val="single" w:sz="4" w:space="0" w:color="000000"/>
            </w:tcBorders>
          </w:tcPr>
          <w:p w14:paraId="12F0A3EE" w14:textId="77777777" w:rsidR="00B23D9B" w:rsidRPr="00B23D9B" w:rsidRDefault="00B23D9B" w:rsidP="00B23D9B">
            <w:pPr>
              <w:widowControl/>
              <w:jc w:val="center"/>
              <w:rPr>
                <w:rFonts w:ascii="宋体" w:eastAsia="宋体" w:hAnsi="宋体" w:cs="宋体" w:hint="eastAsia"/>
                <w:b/>
                <w:bCs/>
                <w:color w:val="000000"/>
                <w:kern w:val="0"/>
                <w:sz w:val="22"/>
                <w:szCs w:val="22"/>
              </w:rPr>
            </w:pPr>
          </w:p>
        </w:tc>
        <w:tc>
          <w:tcPr>
            <w:tcW w:w="628" w:type="pct"/>
            <w:tcBorders>
              <w:top w:val="single" w:sz="4" w:space="0" w:color="000000"/>
              <w:left w:val="single" w:sz="4" w:space="0" w:color="000000"/>
              <w:bottom w:val="nil"/>
              <w:right w:val="single" w:sz="4" w:space="0" w:color="000000"/>
            </w:tcBorders>
          </w:tcPr>
          <w:p w14:paraId="4755D911" w14:textId="36C3DC8B" w:rsidR="00B23D9B" w:rsidRPr="00B23D9B" w:rsidRDefault="00B23D9B" w:rsidP="00B23D9B">
            <w:pPr>
              <w:widowControl/>
              <w:jc w:val="center"/>
              <w:rPr>
                <w:rFonts w:ascii="宋体" w:eastAsia="宋体" w:hAnsi="宋体" w:cs="宋体" w:hint="eastAsia"/>
                <w:b/>
                <w:bCs/>
                <w:color w:val="000000"/>
                <w:kern w:val="0"/>
                <w:sz w:val="22"/>
                <w:szCs w:val="22"/>
              </w:rPr>
            </w:pPr>
          </w:p>
        </w:tc>
      </w:tr>
      <w:tr w:rsidR="00B23D9B" w:rsidRPr="00B23D9B" w14:paraId="2699DB0A" w14:textId="43752AAE" w:rsidTr="00B23D9B">
        <w:trPr>
          <w:trHeight w:val="460"/>
        </w:trPr>
        <w:tc>
          <w:tcPr>
            <w:tcW w:w="227" w:type="pct"/>
            <w:tcBorders>
              <w:top w:val="single" w:sz="4" w:space="0" w:color="000000"/>
              <w:left w:val="single" w:sz="8" w:space="0" w:color="000000"/>
              <w:bottom w:val="single" w:sz="4" w:space="0" w:color="000000"/>
              <w:right w:val="single" w:sz="4" w:space="0" w:color="000000"/>
            </w:tcBorders>
            <w:shd w:val="clear" w:color="auto" w:fill="auto"/>
            <w:noWrap/>
            <w:vAlign w:val="center"/>
            <w:hideMark/>
          </w:tcPr>
          <w:p w14:paraId="5A0387DA" w14:textId="77777777" w:rsidR="00B23D9B" w:rsidRPr="00B23D9B" w:rsidRDefault="00B23D9B" w:rsidP="00B23D9B">
            <w:pPr>
              <w:widowControl/>
              <w:jc w:val="center"/>
              <w:rPr>
                <w:rFonts w:ascii="宋体" w:eastAsia="宋体" w:hAnsi="宋体" w:cs="宋体" w:hint="eastAsia"/>
                <w:b/>
                <w:bCs/>
                <w:color w:val="000000"/>
                <w:kern w:val="0"/>
                <w:sz w:val="22"/>
                <w:szCs w:val="22"/>
              </w:rPr>
            </w:pPr>
            <w:r w:rsidRPr="00B23D9B">
              <w:rPr>
                <w:rFonts w:ascii="宋体" w:eastAsia="宋体" w:hAnsi="宋体" w:cs="宋体" w:hint="eastAsia"/>
                <w:b/>
                <w:bCs/>
                <w:color w:val="000000"/>
                <w:kern w:val="0"/>
                <w:sz w:val="22"/>
                <w:szCs w:val="22"/>
              </w:rPr>
              <w:t>6</w:t>
            </w:r>
          </w:p>
        </w:tc>
        <w:tc>
          <w:tcPr>
            <w:tcW w:w="1567" w:type="pct"/>
            <w:tcBorders>
              <w:top w:val="single" w:sz="4" w:space="0" w:color="000000"/>
              <w:left w:val="single" w:sz="4" w:space="0" w:color="000000"/>
              <w:bottom w:val="nil"/>
              <w:right w:val="single" w:sz="4" w:space="0" w:color="000000"/>
            </w:tcBorders>
            <w:shd w:val="clear" w:color="auto" w:fill="auto"/>
            <w:vAlign w:val="center"/>
            <w:hideMark/>
          </w:tcPr>
          <w:p w14:paraId="547F9C9F" w14:textId="77777777" w:rsidR="00B23D9B" w:rsidRPr="00B23D9B" w:rsidRDefault="00B23D9B" w:rsidP="00B23D9B">
            <w:pPr>
              <w:widowControl/>
              <w:jc w:val="center"/>
              <w:rPr>
                <w:rFonts w:ascii="宋体" w:eastAsia="宋体" w:hAnsi="宋体" w:cs="宋体" w:hint="eastAsia"/>
                <w:b/>
                <w:bCs/>
                <w:color w:val="000000"/>
                <w:kern w:val="0"/>
                <w:sz w:val="22"/>
                <w:szCs w:val="22"/>
              </w:rPr>
            </w:pPr>
            <w:r w:rsidRPr="00B23D9B">
              <w:rPr>
                <w:rFonts w:ascii="宋体" w:eastAsia="宋体" w:hAnsi="宋体" w:cs="宋体" w:hint="eastAsia"/>
                <w:b/>
                <w:bCs/>
                <w:color w:val="000000"/>
                <w:kern w:val="0"/>
                <w:sz w:val="22"/>
                <w:szCs w:val="22"/>
              </w:rPr>
              <w:t>隔膜式气压水罐</w:t>
            </w:r>
          </w:p>
        </w:tc>
        <w:tc>
          <w:tcPr>
            <w:tcW w:w="967" w:type="pct"/>
            <w:tcBorders>
              <w:top w:val="single" w:sz="4" w:space="0" w:color="000000"/>
              <w:left w:val="single" w:sz="4" w:space="0" w:color="000000"/>
              <w:bottom w:val="nil"/>
              <w:right w:val="single" w:sz="4" w:space="0" w:color="000000"/>
            </w:tcBorders>
            <w:shd w:val="clear" w:color="auto" w:fill="auto"/>
            <w:vAlign w:val="center"/>
            <w:hideMark/>
          </w:tcPr>
          <w:p w14:paraId="3EA86537" w14:textId="77777777" w:rsidR="00B23D9B" w:rsidRPr="00B23D9B" w:rsidRDefault="00B23D9B" w:rsidP="00B23D9B">
            <w:pPr>
              <w:widowControl/>
              <w:jc w:val="center"/>
              <w:rPr>
                <w:rFonts w:ascii="宋体" w:eastAsia="宋体" w:hAnsi="宋体" w:cs="宋体" w:hint="eastAsia"/>
                <w:b/>
                <w:bCs/>
                <w:color w:val="000000"/>
                <w:kern w:val="0"/>
                <w:sz w:val="22"/>
                <w:szCs w:val="22"/>
              </w:rPr>
            </w:pPr>
            <w:r w:rsidRPr="00B23D9B">
              <w:rPr>
                <w:rFonts w:ascii="宋体" w:eastAsia="宋体" w:hAnsi="宋体" w:cs="宋体" w:hint="eastAsia"/>
                <w:b/>
                <w:bCs/>
                <w:color w:val="000000"/>
                <w:kern w:val="0"/>
                <w:sz w:val="22"/>
                <w:szCs w:val="22"/>
              </w:rPr>
              <w:t xml:space="preserve">Φ800-0.8MPa                    </w:t>
            </w:r>
          </w:p>
        </w:tc>
        <w:tc>
          <w:tcPr>
            <w:tcW w:w="354" w:type="pct"/>
            <w:tcBorders>
              <w:top w:val="single" w:sz="4" w:space="0" w:color="000000"/>
              <w:left w:val="single" w:sz="4" w:space="0" w:color="000000"/>
              <w:bottom w:val="nil"/>
              <w:right w:val="single" w:sz="4" w:space="0" w:color="000000"/>
            </w:tcBorders>
            <w:shd w:val="clear" w:color="auto" w:fill="auto"/>
            <w:noWrap/>
            <w:vAlign w:val="center"/>
            <w:hideMark/>
          </w:tcPr>
          <w:p w14:paraId="5D3FC692" w14:textId="77777777" w:rsidR="00B23D9B" w:rsidRPr="00B23D9B" w:rsidRDefault="00B23D9B" w:rsidP="00B23D9B">
            <w:pPr>
              <w:widowControl/>
              <w:jc w:val="center"/>
              <w:rPr>
                <w:rFonts w:ascii="宋体" w:eastAsia="宋体" w:hAnsi="宋体" w:cs="宋体" w:hint="eastAsia"/>
                <w:b/>
                <w:bCs/>
                <w:color w:val="000000"/>
                <w:kern w:val="0"/>
                <w:sz w:val="22"/>
                <w:szCs w:val="22"/>
              </w:rPr>
            </w:pPr>
            <w:r w:rsidRPr="00B23D9B">
              <w:rPr>
                <w:rFonts w:ascii="宋体" w:eastAsia="宋体" w:hAnsi="宋体" w:cs="宋体" w:hint="eastAsia"/>
                <w:b/>
                <w:bCs/>
                <w:color w:val="000000"/>
                <w:kern w:val="0"/>
                <w:sz w:val="22"/>
                <w:szCs w:val="22"/>
              </w:rPr>
              <w:t>台</w:t>
            </w:r>
          </w:p>
        </w:tc>
        <w:tc>
          <w:tcPr>
            <w:tcW w:w="628" w:type="pct"/>
            <w:tcBorders>
              <w:top w:val="single" w:sz="4" w:space="0" w:color="000000"/>
              <w:left w:val="single" w:sz="4" w:space="0" w:color="000000"/>
              <w:bottom w:val="nil"/>
              <w:right w:val="single" w:sz="4" w:space="0" w:color="000000"/>
            </w:tcBorders>
            <w:shd w:val="clear" w:color="auto" w:fill="auto"/>
            <w:noWrap/>
            <w:vAlign w:val="center"/>
            <w:hideMark/>
          </w:tcPr>
          <w:p w14:paraId="72B1B5D7" w14:textId="77777777" w:rsidR="00B23D9B" w:rsidRPr="00B23D9B" w:rsidRDefault="00B23D9B" w:rsidP="00B23D9B">
            <w:pPr>
              <w:widowControl/>
              <w:jc w:val="center"/>
              <w:rPr>
                <w:rFonts w:ascii="宋体" w:eastAsia="宋体" w:hAnsi="宋体" w:cs="宋体" w:hint="eastAsia"/>
                <w:b/>
                <w:bCs/>
                <w:color w:val="000000"/>
                <w:kern w:val="0"/>
                <w:sz w:val="22"/>
                <w:szCs w:val="22"/>
              </w:rPr>
            </w:pPr>
            <w:r w:rsidRPr="00B23D9B">
              <w:rPr>
                <w:rFonts w:ascii="宋体" w:eastAsia="宋体" w:hAnsi="宋体" w:cs="宋体" w:hint="eastAsia"/>
                <w:b/>
                <w:bCs/>
                <w:color w:val="000000"/>
                <w:kern w:val="0"/>
                <w:sz w:val="22"/>
                <w:szCs w:val="22"/>
              </w:rPr>
              <w:t>1</w:t>
            </w:r>
          </w:p>
        </w:tc>
        <w:tc>
          <w:tcPr>
            <w:tcW w:w="628" w:type="pct"/>
            <w:tcBorders>
              <w:top w:val="single" w:sz="4" w:space="0" w:color="000000"/>
              <w:left w:val="single" w:sz="4" w:space="0" w:color="000000"/>
              <w:bottom w:val="nil"/>
              <w:right w:val="single" w:sz="4" w:space="0" w:color="000000"/>
            </w:tcBorders>
          </w:tcPr>
          <w:p w14:paraId="4E0E2A67" w14:textId="77777777" w:rsidR="00B23D9B" w:rsidRPr="00B23D9B" w:rsidRDefault="00B23D9B" w:rsidP="00B23D9B">
            <w:pPr>
              <w:widowControl/>
              <w:jc w:val="center"/>
              <w:rPr>
                <w:rFonts w:ascii="宋体" w:eastAsia="宋体" w:hAnsi="宋体" w:cs="宋体" w:hint="eastAsia"/>
                <w:b/>
                <w:bCs/>
                <w:color w:val="000000"/>
                <w:kern w:val="0"/>
                <w:sz w:val="22"/>
                <w:szCs w:val="22"/>
              </w:rPr>
            </w:pPr>
          </w:p>
        </w:tc>
        <w:tc>
          <w:tcPr>
            <w:tcW w:w="628" w:type="pct"/>
            <w:tcBorders>
              <w:top w:val="single" w:sz="4" w:space="0" w:color="000000"/>
              <w:left w:val="single" w:sz="4" w:space="0" w:color="000000"/>
              <w:bottom w:val="nil"/>
              <w:right w:val="single" w:sz="4" w:space="0" w:color="000000"/>
            </w:tcBorders>
          </w:tcPr>
          <w:p w14:paraId="00F33652" w14:textId="34CD965C" w:rsidR="00B23D9B" w:rsidRPr="00B23D9B" w:rsidRDefault="00B23D9B" w:rsidP="00B23D9B">
            <w:pPr>
              <w:widowControl/>
              <w:jc w:val="center"/>
              <w:rPr>
                <w:rFonts w:ascii="宋体" w:eastAsia="宋体" w:hAnsi="宋体" w:cs="宋体" w:hint="eastAsia"/>
                <w:b/>
                <w:bCs/>
                <w:color w:val="000000"/>
                <w:kern w:val="0"/>
                <w:sz w:val="22"/>
                <w:szCs w:val="22"/>
              </w:rPr>
            </w:pPr>
          </w:p>
        </w:tc>
      </w:tr>
      <w:tr w:rsidR="00B23D9B" w:rsidRPr="00B23D9B" w14:paraId="17B735E0" w14:textId="0D77AADA" w:rsidTr="00B23D9B">
        <w:trPr>
          <w:trHeight w:val="460"/>
        </w:trPr>
        <w:tc>
          <w:tcPr>
            <w:tcW w:w="227" w:type="pct"/>
            <w:tcBorders>
              <w:top w:val="single" w:sz="4" w:space="0" w:color="000000"/>
              <w:left w:val="single" w:sz="8" w:space="0" w:color="000000"/>
              <w:bottom w:val="single" w:sz="4" w:space="0" w:color="000000"/>
              <w:right w:val="single" w:sz="4" w:space="0" w:color="000000"/>
            </w:tcBorders>
            <w:shd w:val="clear" w:color="auto" w:fill="auto"/>
            <w:noWrap/>
            <w:vAlign w:val="center"/>
            <w:hideMark/>
          </w:tcPr>
          <w:p w14:paraId="7774D1B1" w14:textId="77777777" w:rsidR="00B23D9B" w:rsidRPr="00B23D9B" w:rsidRDefault="00B23D9B" w:rsidP="00B23D9B">
            <w:pPr>
              <w:widowControl/>
              <w:jc w:val="center"/>
              <w:rPr>
                <w:rFonts w:ascii="宋体" w:eastAsia="宋体" w:hAnsi="宋体" w:cs="宋体" w:hint="eastAsia"/>
                <w:b/>
                <w:bCs/>
                <w:color w:val="000000"/>
                <w:kern w:val="0"/>
                <w:sz w:val="22"/>
                <w:szCs w:val="22"/>
              </w:rPr>
            </w:pPr>
            <w:r w:rsidRPr="00B23D9B">
              <w:rPr>
                <w:rFonts w:ascii="宋体" w:eastAsia="宋体" w:hAnsi="宋体" w:cs="宋体" w:hint="eastAsia"/>
                <w:b/>
                <w:bCs/>
                <w:color w:val="000000"/>
                <w:kern w:val="0"/>
                <w:sz w:val="22"/>
                <w:szCs w:val="22"/>
              </w:rPr>
              <w:t>7</w:t>
            </w:r>
          </w:p>
        </w:tc>
        <w:tc>
          <w:tcPr>
            <w:tcW w:w="1567" w:type="pct"/>
            <w:tcBorders>
              <w:top w:val="single" w:sz="4" w:space="0" w:color="000000"/>
              <w:left w:val="single" w:sz="4" w:space="0" w:color="000000"/>
              <w:bottom w:val="nil"/>
              <w:right w:val="single" w:sz="4" w:space="0" w:color="000000"/>
            </w:tcBorders>
            <w:shd w:val="clear" w:color="auto" w:fill="auto"/>
            <w:vAlign w:val="center"/>
            <w:hideMark/>
          </w:tcPr>
          <w:p w14:paraId="579D62F1" w14:textId="77777777" w:rsidR="00B23D9B" w:rsidRPr="00B23D9B" w:rsidRDefault="00B23D9B" w:rsidP="00B23D9B">
            <w:pPr>
              <w:widowControl/>
              <w:jc w:val="center"/>
              <w:rPr>
                <w:rFonts w:ascii="宋体" w:eastAsia="宋体" w:hAnsi="宋体" w:cs="宋体" w:hint="eastAsia"/>
                <w:b/>
                <w:bCs/>
                <w:color w:val="000000"/>
                <w:kern w:val="0"/>
                <w:sz w:val="22"/>
                <w:szCs w:val="22"/>
              </w:rPr>
            </w:pPr>
            <w:r w:rsidRPr="00B23D9B">
              <w:rPr>
                <w:rFonts w:ascii="宋体" w:eastAsia="宋体" w:hAnsi="宋体" w:cs="宋体" w:hint="eastAsia"/>
                <w:b/>
                <w:bCs/>
                <w:color w:val="000000"/>
                <w:kern w:val="0"/>
                <w:sz w:val="22"/>
                <w:szCs w:val="22"/>
              </w:rPr>
              <w:t>隔膜式气压水罐</w:t>
            </w:r>
          </w:p>
        </w:tc>
        <w:tc>
          <w:tcPr>
            <w:tcW w:w="967" w:type="pct"/>
            <w:tcBorders>
              <w:top w:val="single" w:sz="4" w:space="0" w:color="000000"/>
              <w:left w:val="single" w:sz="4" w:space="0" w:color="000000"/>
              <w:bottom w:val="nil"/>
              <w:right w:val="single" w:sz="4" w:space="0" w:color="000000"/>
            </w:tcBorders>
            <w:shd w:val="clear" w:color="auto" w:fill="auto"/>
            <w:vAlign w:val="center"/>
            <w:hideMark/>
          </w:tcPr>
          <w:p w14:paraId="4BE9AA44" w14:textId="77777777" w:rsidR="00B23D9B" w:rsidRPr="00B23D9B" w:rsidRDefault="00B23D9B" w:rsidP="00B23D9B">
            <w:pPr>
              <w:widowControl/>
              <w:jc w:val="center"/>
              <w:rPr>
                <w:rFonts w:ascii="宋体" w:eastAsia="宋体" w:hAnsi="宋体" w:cs="宋体" w:hint="eastAsia"/>
                <w:b/>
                <w:bCs/>
                <w:color w:val="000000"/>
                <w:kern w:val="0"/>
                <w:sz w:val="22"/>
                <w:szCs w:val="22"/>
              </w:rPr>
            </w:pPr>
            <w:r w:rsidRPr="00B23D9B">
              <w:rPr>
                <w:rFonts w:ascii="宋体" w:eastAsia="宋体" w:hAnsi="宋体" w:cs="宋体" w:hint="eastAsia"/>
                <w:b/>
                <w:bCs/>
                <w:color w:val="000000"/>
                <w:kern w:val="0"/>
                <w:sz w:val="22"/>
                <w:szCs w:val="22"/>
              </w:rPr>
              <w:t xml:space="preserve"> Φ800-1.2MPa </w:t>
            </w:r>
          </w:p>
        </w:tc>
        <w:tc>
          <w:tcPr>
            <w:tcW w:w="354" w:type="pct"/>
            <w:tcBorders>
              <w:top w:val="single" w:sz="4" w:space="0" w:color="000000"/>
              <w:left w:val="single" w:sz="4" w:space="0" w:color="000000"/>
              <w:bottom w:val="nil"/>
              <w:right w:val="single" w:sz="4" w:space="0" w:color="000000"/>
            </w:tcBorders>
            <w:shd w:val="clear" w:color="auto" w:fill="auto"/>
            <w:noWrap/>
            <w:vAlign w:val="center"/>
            <w:hideMark/>
          </w:tcPr>
          <w:p w14:paraId="5E35D010" w14:textId="77777777" w:rsidR="00B23D9B" w:rsidRPr="00B23D9B" w:rsidRDefault="00B23D9B" w:rsidP="00B23D9B">
            <w:pPr>
              <w:widowControl/>
              <w:jc w:val="center"/>
              <w:rPr>
                <w:rFonts w:ascii="宋体" w:eastAsia="宋体" w:hAnsi="宋体" w:cs="宋体" w:hint="eastAsia"/>
                <w:b/>
                <w:bCs/>
                <w:color w:val="000000"/>
                <w:kern w:val="0"/>
                <w:sz w:val="22"/>
                <w:szCs w:val="22"/>
              </w:rPr>
            </w:pPr>
            <w:r w:rsidRPr="00B23D9B">
              <w:rPr>
                <w:rFonts w:ascii="宋体" w:eastAsia="宋体" w:hAnsi="宋体" w:cs="宋体" w:hint="eastAsia"/>
                <w:b/>
                <w:bCs/>
                <w:color w:val="000000"/>
                <w:kern w:val="0"/>
                <w:sz w:val="22"/>
                <w:szCs w:val="22"/>
              </w:rPr>
              <w:t>台</w:t>
            </w:r>
          </w:p>
        </w:tc>
        <w:tc>
          <w:tcPr>
            <w:tcW w:w="628" w:type="pct"/>
            <w:tcBorders>
              <w:top w:val="single" w:sz="4" w:space="0" w:color="000000"/>
              <w:left w:val="single" w:sz="4" w:space="0" w:color="000000"/>
              <w:bottom w:val="nil"/>
              <w:right w:val="single" w:sz="4" w:space="0" w:color="000000"/>
            </w:tcBorders>
            <w:shd w:val="clear" w:color="auto" w:fill="auto"/>
            <w:noWrap/>
            <w:vAlign w:val="center"/>
            <w:hideMark/>
          </w:tcPr>
          <w:p w14:paraId="517BDC17" w14:textId="77777777" w:rsidR="00B23D9B" w:rsidRPr="00B23D9B" w:rsidRDefault="00B23D9B" w:rsidP="00B23D9B">
            <w:pPr>
              <w:widowControl/>
              <w:jc w:val="center"/>
              <w:rPr>
                <w:rFonts w:ascii="宋体" w:eastAsia="宋体" w:hAnsi="宋体" w:cs="宋体" w:hint="eastAsia"/>
                <w:b/>
                <w:bCs/>
                <w:color w:val="000000"/>
                <w:kern w:val="0"/>
                <w:sz w:val="22"/>
                <w:szCs w:val="22"/>
              </w:rPr>
            </w:pPr>
            <w:r w:rsidRPr="00B23D9B">
              <w:rPr>
                <w:rFonts w:ascii="宋体" w:eastAsia="宋体" w:hAnsi="宋体" w:cs="宋体" w:hint="eastAsia"/>
                <w:b/>
                <w:bCs/>
                <w:color w:val="000000"/>
                <w:kern w:val="0"/>
                <w:sz w:val="22"/>
                <w:szCs w:val="22"/>
              </w:rPr>
              <w:t>1</w:t>
            </w:r>
          </w:p>
        </w:tc>
        <w:tc>
          <w:tcPr>
            <w:tcW w:w="628" w:type="pct"/>
            <w:tcBorders>
              <w:top w:val="single" w:sz="4" w:space="0" w:color="000000"/>
              <w:left w:val="single" w:sz="4" w:space="0" w:color="000000"/>
              <w:bottom w:val="nil"/>
              <w:right w:val="single" w:sz="4" w:space="0" w:color="000000"/>
            </w:tcBorders>
          </w:tcPr>
          <w:p w14:paraId="3B069824" w14:textId="77777777" w:rsidR="00B23D9B" w:rsidRPr="00B23D9B" w:rsidRDefault="00B23D9B" w:rsidP="00B23D9B">
            <w:pPr>
              <w:widowControl/>
              <w:jc w:val="center"/>
              <w:rPr>
                <w:rFonts w:ascii="宋体" w:eastAsia="宋体" w:hAnsi="宋体" w:cs="宋体" w:hint="eastAsia"/>
                <w:b/>
                <w:bCs/>
                <w:color w:val="000000"/>
                <w:kern w:val="0"/>
                <w:sz w:val="22"/>
                <w:szCs w:val="22"/>
              </w:rPr>
            </w:pPr>
          </w:p>
        </w:tc>
        <w:tc>
          <w:tcPr>
            <w:tcW w:w="628" w:type="pct"/>
            <w:tcBorders>
              <w:top w:val="single" w:sz="4" w:space="0" w:color="000000"/>
              <w:left w:val="single" w:sz="4" w:space="0" w:color="000000"/>
              <w:bottom w:val="nil"/>
              <w:right w:val="single" w:sz="4" w:space="0" w:color="000000"/>
            </w:tcBorders>
          </w:tcPr>
          <w:p w14:paraId="42E2367A" w14:textId="107D893D" w:rsidR="00B23D9B" w:rsidRPr="00B23D9B" w:rsidRDefault="00B23D9B" w:rsidP="00B23D9B">
            <w:pPr>
              <w:widowControl/>
              <w:jc w:val="center"/>
              <w:rPr>
                <w:rFonts w:ascii="宋体" w:eastAsia="宋体" w:hAnsi="宋体" w:cs="宋体" w:hint="eastAsia"/>
                <w:b/>
                <w:bCs/>
                <w:color w:val="000000"/>
                <w:kern w:val="0"/>
                <w:sz w:val="22"/>
                <w:szCs w:val="22"/>
              </w:rPr>
            </w:pPr>
          </w:p>
        </w:tc>
      </w:tr>
      <w:tr w:rsidR="00B23D9B" w:rsidRPr="00B23D9B" w14:paraId="7CD6E056" w14:textId="7B50BE05" w:rsidTr="00B23D9B">
        <w:trPr>
          <w:trHeight w:val="460"/>
        </w:trPr>
        <w:tc>
          <w:tcPr>
            <w:tcW w:w="227" w:type="pct"/>
            <w:tcBorders>
              <w:top w:val="single" w:sz="4" w:space="0" w:color="000000"/>
              <w:left w:val="single" w:sz="8" w:space="0" w:color="000000"/>
              <w:bottom w:val="single" w:sz="4" w:space="0" w:color="000000"/>
              <w:right w:val="single" w:sz="4" w:space="0" w:color="000000"/>
            </w:tcBorders>
            <w:shd w:val="clear" w:color="auto" w:fill="auto"/>
            <w:noWrap/>
            <w:vAlign w:val="center"/>
            <w:hideMark/>
          </w:tcPr>
          <w:p w14:paraId="6A9A8BD8" w14:textId="77777777" w:rsidR="00B23D9B" w:rsidRPr="00B23D9B" w:rsidRDefault="00B23D9B" w:rsidP="00B23D9B">
            <w:pPr>
              <w:widowControl/>
              <w:jc w:val="center"/>
              <w:rPr>
                <w:rFonts w:ascii="宋体" w:eastAsia="宋体" w:hAnsi="宋体" w:cs="宋体" w:hint="eastAsia"/>
                <w:b/>
                <w:bCs/>
                <w:color w:val="000000"/>
                <w:kern w:val="0"/>
                <w:sz w:val="22"/>
                <w:szCs w:val="22"/>
              </w:rPr>
            </w:pPr>
            <w:r w:rsidRPr="00B23D9B">
              <w:rPr>
                <w:rFonts w:ascii="宋体" w:eastAsia="宋体" w:hAnsi="宋体" w:cs="宋体" w:hint="eastAsia"/>
                <w:b/>
                <w:bCs/>
                <w:color w:val="000000"/>
                <w:kern w:val="0"/>
                <w:sz w:val="22"/>
                <w:szCs w:val="22"/>
              </w:rPr>
              <w:t>8</w:t>
            </w:r>
          </w:p>
        </w:tc>
        <w:tc>
          <w:tcPr>
            <w:tcW w:w="1567" w:type="pct"/>
            <w:tcBorders>
              <w:top w:val="single" w:sz="4" w:space="0" w:color="000000"/>
              <w:left w:val="single" w:sz="4" w:space="0" w:color="000000"/>
              <w:bottom w:val="nil"/>
              <w:right w:val="single" w:sz="4" w:space="0" w:color="000000"/>
            </w:tcBorders>
            <w:shd w:val="clear" w:color="auto" w:fill="auto"/>
            <w:vAlign w:val="center"/>
            <w:hideMark/>
          </w:tcPr>
          <w:p w14:paraId="45F3C385" w14:textId="77777777" w:rsidR="00B23D9B" w:rsidRPr="00B23D9B" w:rsidRDefault="00B23D9B" w:rsidP="00B23D9B">
            <w:pPr>
              <w:widowControl/>
              <w:jc w:val="center"/>
              <w:rPr>
                <w:rFonts w:ascii="宋体" w:eastAsia="宋体" w:hAnsi="宋体" w:cs="宋体" w:hint="eastAsia"/>
                <w:b/>
                <w:bCs/>
                <w:color w:val="000000"/>
                <w:kern w:val="0"/>
                <w:sz w:val="22"/>
                <w:szCs w:val="22"/>
              </w:rPr>
            </w:pPr>
            <w:r w:rsidRPr="00B23D9B">
              <w:rPr>
                <w:rFonts w:ascii="宋体" w:eastAsia="宋体" w:hAnsi="宋体" w:cs="宋体" w:hint="eastAsia"/>
                <w:b/>
                <w:bCs/>
                <w:color w:val="000000"/>
                <w:kern w:val="0"/>
                <w:sz w:val="22"/>
                <w:szCs w:val="22"/>
              </w:rPr>
              <w:t>臭氧发生器</w:t>
            </w:r>
          </w:p>
        </w:tc>
        <w:tc>
          <w:tcPr>
            <w:tcW w:w="967" w:type="pct"/>
            <w:tcBorders>
              <w:top w:val="single" w:sz="4" w:space="0" w:color="000000"/>
              <w:left w:val="single" w:sz="4" w:space="0" w:color="000000"/>
              <w:bottom w:val="nil"/>
              <w:right w:val="single" w:sz="4" w:space="0" w:color="000000"/>
            </w:tcBorders>
            <w:shd w:val="clear" w:color="auto" w:fill="auto"/>
            <w:vAlign w:val="center"/>
            <w:hideMark/>
          </w:tcPr>
          <w:p w14:paraId="33A0AE4B" w14:textId="77777777" w:rsidR="00B23D9B" w:rsidRPr="00B23D9B" w:rsidRDefault="00B23D9B" w:rsidP="00B23D9B">
            <w:pPr>
              <w:widowControl/>
              <w:jc w:val="center"/>
              <w:rPr>
                <w:rFonts w:ascii="宋体" w:eastAsia="宋体" w:hAnsi="宋体" w:cs="宋体" w:hint="eastAsia"/>
                <w:b/>
                <w:bCs/>
                <w:color w:val="000000"/>
                <w:kern w:val="0"/>
                <w:sz w:val="22"/>
                <w:szCs w:val="22"/>
              </w:rPr>
            </w:pPr>
            <w:r w:rsidRPr="00B23D9B">
              <w:rPr>
                <w:rFonts w:ascii="宋体" w:eastAsia="宋体" w:hAnsi="宋体" w:cs="宋体" w:hint="eastAsia"/>
                <w:b/>
                <w:bCs/>
                <w:color w:val="000000"/>
                <w:kern w:val="0"/>
                <w:sz w:val="22"/>
                <w:szCs w:val="22"/>
              </w:rPr>
              <w:t xml:space="preserve">Q=10g/h </w:t>
            </w:r>
          </w:p>
        </w:tc>
        <w:tc>
          <w:tcPr>
            <w:tcW w:w="354" w:type="pct"/>
            <w:tcBorders>
              <w:top w:val="single" w:sz="4" w:space="0" w:color="000000"/>
              <w:left w:val="single" w:sz="4" w:space="0" w:color="000000"/>
              <w:bottom w:val="nil"/>
              <w:right w:val="single" w:sz="4" w:space="0" w:color="000000"/>
            </w:tcBorders>
            <w:shd w:val="clear" w:color="auto" w:fill="auto"/>
            <w:noWrap/>
            <w:vAlign w:val="center"/>
            <w:hideMark/>
          </w:tcPr>
          <w:p w14:paraId="364B3915" w14:textId="77777777" w:rsidR="00B23D9B" w:rsidRPr="00B23D9B" w:rsidRDefault="00B23D9B" w:rsidP="00B23D9B">
            <w:pPr>
              <w:widowControl/>
              <w:jc w:val="center"/>
              <w:rPr>
                <w:rFonts w:ascii="宋体" w:eastAsia="宋体" w:hAnsi="宋体" w:cs="宋体" w:hint="eastAsia"/>
                <w:b/>
                <w:bCs/>
                <w:color w:val="000000"/>
                <w:kern w:val="0"/>
                <w:sz w:val="22"/>
                <w:szCs w:val="22"/>
              </w:rPr>
            </w:pPr>
            <w:r w:rsidRPr="00B23D9B">
              <w:rPr>
                <w:rFonts w:ascii="宋体" w:eastAsia="宋体" w:hAnsi="宋体" w:cs="宋体" w:hint="eastAsia"/>
                <w:b/>
                <w:bCs/>
                <w:color w:val="000000"/>
                <w:kern w:val="0"/>
                <w:sz w:val="22"/>
                <w:szCs w:val="22"/>
              </w:rPr>
              <w:t>台</w:t>
            </w:r>
          </w:p>
        </w:tc>
        <w:tc>
          <w:tcPr>
            <w:tcW w:w="628" w:type="pct"/>
            <w:tcBorders>
              <w:top w:val="single" w:sz="4" w:space="0" w:color="000000"/>
              <w:left w:val="single" w:sz="4" w:space="0" w:color="000000"/>
              <w:bottom w:val="nil"/>
              <w:right w:val="single" w:sz="4" w:space="0" w:color="000000"/>
            </w:tcBorders>
            <w:shd w:val="clear" w:color="auto" w:fill="auto"/>
            <w:noWrap/>
            <w:vAlign w:val="center"/>
            <w:hideMark/>
          </w:tcPr>
          <w:p w14:paraId="7ED99931" w14:textId="77777777" w:rsidR="00B23D9B" w:rsidRPr="00B23D9B" w:rsidRDefault="00B23D9B" w:rsidP="00B23D9B">
            <w:pPr>
              <w:widowControl/>
              <w:jc w:val="center"/>
              <w:rPr>
                <w:rFonts w:ascii="宋体" w:eastAsia="宋体" w:hAnsi="宋体" w:cs="宋体" w:hint="eastAsia"/>
                <w:b/>
                <w:bCs/>
                <w:color w:val="000000"/>
                <w:kern w:val="0"/>
                <w:sz w:val="22"/>
                <w:szCs w:val="22"/>
              </w:rPr>
            </w:pPr>
            <w:r w:rsidRPr="00B23D9B">
              <w:rPr>
                <w:rFonts w:ascii="宋体" w:eastAsia="宋体" w:hAnsi="宋体" w:cs="宋体" w:hint="eastAsia"/>
                <w:b/>
                <w:bCs/>
                <w:color w:val="000000"/>
                <w:kern w:val="0"/>
                <w:sz w:val="22"/>
                <w:szCs w:val="22"/>
              </w:rPr>
              <w:t>1</w:t>
            </w:r>
          </w:p>
        </w:tc>
        <w:tc>
          <w:tcPr>
            <w:tcW w:w="628" w:type="pct"/>
            <w:tcBorders>
              <w:top w:val="single" w:sz="4" w:space="0" w:color="000000"/>
              <w:left w:val="single" w:sz="4" w:space="0" w:color="000000"/>
              <w:bottom w:val="nil"/>
              <w:right w:val="single" w:sz="4" w:space="0" w:color="000000"/>
            </w:tcBorders>
          </w:tcPr>
          <w:p w14:paraId="43C60E6A" w14:textId="77777777" w:rsidR="00B23D9B" w:rsidRPr="00B23D9B" w:rsidRDefault="00B23D9B" w:rsidP="00B23D9B">
            <w:pPr>
              <w:widowControl/>
              <w:jc w:val="center"/>
              <w:rPr>
                <w:rFonts w:ascii="宋体" w:eastAsia="宋体" w:hAnsi="宋体" w:cs="宋体" w:hint="eastAsia"/>
                <w:b/>
                <w:bCs/>
                <w:color w:val="000000"/>
                <w:kern w:val="0"/>
                <w:sz w:val="22"/>
                <w:szCs w:val="22"/>
              </w:rPr>
            </w:pPr>
          </w:p>
        </w:tc>
        <w:tc>
          <w:tcPr>
            <w:tcW w:w="628" w:type="pct"/>
            <w:tcBorders>
              <w:top w:val="single" w:sz="4" w:space="0" w:color="000000"/>
              <w:left w:val="single" w:sz="4" w:space="0" w:color="000000"/>
              <w:bottom w:val="nil"/>
              <w:right w:val="single" w:sz="4" w:space="0" w:color="000000"/>
            </w:tcBorders>
          </w:tcPr>
          <w:p w14:paraId="6396CA4A" w14:textId="070772A6" w:rsidR="00B23D9B" w:rsidRPr="00B23D9B" w:rsidRDefault="00B23D9B" w:rsidP="00B23D9B">
            <w:pPr>
              <w:widowControl/>
              <w:jc w:val="center"/>
              <w:rPr>
                <w:rFonts w:ascii="宋体" w:eastAsia="宋体" w:hAnsi="宋体" w:cs="宋体" w:hint="eastAsia"/>
                <w:b/>
                <w:bCs/>
                <w:color w:val="000000"/>
                <w:kern w:val="0"/>
                <w:sz w:val="22"/>
                <w:szCs w:val="22"/>
              </w:rPr>
            </w:pPr>
          </w:p>
        </w:tc>
      </w:tr>
      <w:tr w:rsidR="00B23D9B" w:rsidRPr="00B23D9B" w14:paraId="41A0806C" w14:textId="2ADB581E" w:rsidTr="00B23D9B">
        <w:trPr>
          <w:trHeight w:val="460"/>
        </w:trPr>
        <w:tc>
          <w:tcPr>
            <w:tcW w:w="227" w:type="pct"/>
            <w:tcBorders>
              <w:top w:val="single" w:sz="4" w:space="0" w:color="000000"/>
              <w:left w:val="single" w:sz="8" w:space="0" w:color="000000"/>
              <w:bottom w:val="single" w:sz="4" w:space="0" w:color="000000"/>
              <w:right w:val="single" w:sz="4" w:space="0" w:color="000000"/>
            </w:tcBorders>
            <w:shd w:val="clear" w:color="auto" w:fill="auto"/>
            <w:noWrap/>
            <w:vAlign w:val="center"/>
            <w:hideMark/>
          </w:tcPr>
          <w:p w14:paraId="5A69470A" w14:textId="77777777" w:rsidR="00B23D9B" w:rsidRPr="00B23D9B" w:rsidRDefault="00B23D9B" w:rsidP="00B23D9B">
            <w:pPr>
              <w:widowControl/>
              <w:jc w:val="center"/>
              <w:rPr>
                <w:rFonts w:ascii="宋体" w:eastAsia="宋体" w:hAnsi="宋体" w:cs="宋体" w:hint="eastAsia"/>
                <w:b/>
                <w:bCs/>
                <w:color w:val="000000"/>
                <w:kern w:val="0"/>
                <w:sz w:val="22"/>
                <w:szCs w:val="22"/>
              </w:rPr>
            </w:pPr>
            <w:r w:rsidRPr="00B23D9B">
              <w:rPr>
                <w:rFonts w:ascii="宋体" w:eastAsia="宋体" w:hAnsi="宋体" w:cs="宋体" w:hint="eastAsia"/>
                <w:b/>
                <w:bCs/>
                <w:color w:val="000000"/>
                <w:kern w:val="0"/>
                <w:sz w:val="22"/>
                <w:szCs w:val="22"/>
              </w:rPr>
              <w:t>9</w:t>
            </w:r>
          </w:p>
        </w:tc>
        <w:tc>
          <w:tcPr>
            <w:tcW w:w="1567" w:type="pct"/>
            <w:tcBorders>
              <w:top w:val="single" w:sz="4" w:space="0" w:color="000000"/>
              <w:left w:val="single" w:sz="4" w:space="0" w:color="000000"/>
              <w:bottom w:val="nil"/>
              <w:right w:val="single" w:sz="4" w:space="0" w:color="000000"/>
            </w:tcBorders>
            <w:shd w:val="clear" w:color="auto" w:fill="auto"/>
            <w:vAlign w:val="center"/>
            <w:hideMark/>
          </w:tcPr>
          <w:p w14:paraId="13D737F5" w14:textId="77777777" w:rsidR="00B23D9B" w:rsidRPr="00B23D9B" w:rsidRDefault="00B23D9B" w:rsidP="00B23D9B">
            <w:pPr>
              <w:widowControl/>
              <w:jc w:val="center"/>
              <w:rPr>
                <w:rFonts w:ascii="宋体" w:eastAsia="宋体" w:hAnsi="宋体" w:cs="宋体" w:hint="eastAsia"/>
                <w:b/>
                <w:bCs/>
                <w:color w:val="000000"/>
                <w:kern w:val="0"/>
                <w:sz w:val="22"/>
                <w:szCs w:val="22"/>
              </w:rPr>
            </w:pPr>
            <w:r w:rsidRPr="00B23D9B">
              <w:rPr>
                <w:rFonts w:ascii="宋体" w:eastAsia="宋体" w:hAnsi="宋体" w:cs="宋体" w:hint="eastAsia"/>
                <w:b/>
                <w:bCs/>
                <w:color w:val="000000"/>
                <w:kern w:val="0"/>
                <w:sz w:val="22"/>
                <w:szCs w:val="22"/>
              </w:rPr>
              <w:t>电源柜AP</w:t>
            </w:r>
          </w:p>
        </w:tc>
        <w:tc>
          <w:tcPr>
            <w:tcW w:w="967" w:type="pct"/>
            <w:tcBorders>
              <w:top w:val="single" w:sz="4" w:space="0" w:color="000000"/>
              <w:left w:val="single" w:sz="4" w:space="0" w:color="000000"/>
              <w:bottom w:val="nil"/>
              <w:right w:val="single" w:sz="4" w:space="0" w:color="000000"/>
            </w:tcBorders>
            <w:shd w:val="clear" w:color="auto" w:fill="auto"/>
            <w:vAlign w:val="center"/>
            <w:hideMark/>
          </w:tcPr>
          <w:p w14:paraId="428A6601" w14:textId="77777777" w:rsidR="00B23D9B" w:rsidRPr="00B23D9B" w:rsidRDefault="00B23D9B" w:rsidP="00B23D9B">
            <w:pPr>
              <w:widowControl/>
              <w:jc w:val="center"/>
              <w:rPr>
                <w:rFonts w:ascii="宋体" w:eastAsia="宋体" w:hAnsi="宋体" w:cs="宋体" w:hint="eastAsia"/>
                <w:b/>
                <w:bCs/>
                <w:color w:val="000000"/>
                <w:kern w:val="0"/>
                <w:sz w:val="22"/>
                <w:szCs w:val="22"/>
              </w:rPr>
            </w:pPr>
          </w:p>
        </w:tc>
        <w:tc>
          <w:tcPr>
            <w:tcW w:w="354" w:type="pct"/>
            <w:tcBorders>
              <w:top w:val="single" w:sz="4" w:space="0" w:color="000000"/>
              <w:left w:val="single" w:sz="4" w:space="0" w:color="000000"/>
              <w:bottom w:val="nil"/>
              <w:right w:val="single" w:sz="4" w:space="0" w:color="000000"/>
            </w:tcBorders>
            <w:shd w:val="clear" w:color="auto" w:fill="auto"/>
            <w:noWrap/>
            <w:vAlign w:val="center"/>
            <w:hideMark/>
          </w:tcPr>
          <w:p w14:paraId="52781073" w14:textId="77777777" w:rsidR="00B23D9B" w:rsidRPr="00B23D9B" w:rsidRDefault="00B23D9B" w:rsidP="00B23D9B">
            <w:pPr>
              <w:widowControl/>
              <w:jc w:val="center"/>
              <w:rPr>
                <w:rFonts w:ascii="宋体" w:eastAsia="宋体" w:hAnsi="宋体" w:cs="宋体"/>
                <w:b/>
                <w:bCs/>
                <w:color w:val="000000"/>
                <w:kern w:val="0"/>
                <w:sz w:val="22"/>
                <w:szCs w:val="22"/>
              </w:rPr>
            </w:pPr>
            <w:r w:rsidRPr="00B23D9B">
              <w:rPr>
                <w:rFonts w:ascii="宋体" w:eastAsia="宋体" w:hAnsi="宋体" w:cs="宋体" w:hint="eastAsia"/>
                <w:b/>
                <w:bCs/>
                <w:color w:val="000000"/>
                <w:kern w:val="0"/>
                <w:sz w:val="22"/>
                <w:szCs w:val="22"/>
              </w:rPr>
              <w:t>台</w:t>
            </w:r>
          </w:p>
        </w:tc>
        <w:tc>
          <w:tcPr>
            <w:tcW w:w="628" w:type="pct"/>
            <w:tcBorders>
              <w:top w:val="single" w:sz="4" w:space="0" w:color="000000"/>
              <w:left w:val="single" w:sz="4" w:space="0" w:color="000000"/>
              <w:bottom w:val="nil"/>
              <w:right w:val="single" w:sz="4" w:space="0" w:color="000000"/>
            </w:tcBorders>
            <w:shd w:val="clear" w:color="auto" w:fill="auto"/>
            <w:noWrap/>
            <w:vAlign w:val="center"/>
            <w:hideMark/>
          </w:tcPr>
          <w:p w14:paraId="631BEEAE" w14:textId="77777777" w:rsidR="00B23D9B" w:rsidRPr="00B23D9B" w:rsidRDefault="00B23D9B" w:rsidP="00B23D9B">
            <w:pPr>
              <w:widowControl/>
              <w:jc w:val="center"/>
              <w:rPr>
                <w:rFonts w:ascii="宋体" w:eastAsia="宋体" w:hAnsi="宋体" w:cs="宋体" w:hint="eastAsia"/>
                <w:b/>
                <w:bCs/>
                <w:color w:val="000000"/>
                <w:kern w:val="0"/>
                <w:sz w:val="22"/>
                <w:szCs w:val="22"/>
              </w:rPr>
            </w:pPr>
            <w:r w:rsidRPr="00B23D9B">
              <w:rPr>
                <w:rFonts w:ascii="宋体" w:eastAsia="宋体" w:hAnsi="宋体" w:cs="宋体" w:hint="eastAsia"/>
                <w:b/>
                <w:bCs/>
                <w:color w:val="000000"/>
                <w:kern w:val="0"/>
                <w:sz w:val="22"/>
                <w:szCs w:val="22"/>
              </w:rPr>
              <w:t>1</w:t>
            </w:r>
          </w:p>
        </w:tc>
        <w:tc>
          <w:tcPr>
            <w:tcW w:w="628" w:type="pct"/>
            <w:tcBorders>
              <w:top w:val="single" w:sz="4" w:space="0" w:color="000000"/>
              <w:left w:val="single" w:sz="4" w:space="0" w:color="000000"/>
              <w:bottom w:val="nil"/>
              <w:right w:val="single" w:sz="4" w:space="0" w:color="000000"/>
            </w:tcBorders>
          </w:tcPr>
          <w:p w14:paraId="19ED4AA3" w14:textId="77777777" w:rsidR="00B23D9B" w:rsidRPr="00B23D9B" w:rsidRDefault="00B23D9B" w:rsidP="00B23D9B">
            <w:pPr>
              <w:widowControl/>
              <w:jc w:val="center"/>
              <w:rPr>
                <w:rFonts w:ascii="宋体" w:eastAsia="宋体" w:hAnsi="宋体" w:cs="宋体" w:hint="eastAsia"/>
                <w:b/>
                <w:bCs/>
                <w:color w:val="000000"/>
                <w:kern w:val="0"/>
                <w:sz w:val="22"/>
                <w:szCs w:val="22"/>
              </w:rPr>
            </w:pPr>
          </w:p>
        </w:tc>
        <w:tc>
          <w:tcPr>
            <w:tcW w:w="628" w:type="pct"/>
            <w:tcBorders>
              <w:top w:val="single" w:sz="4" w:space="0" w:color="000000"/>
              <w:left w:val="single" w:sz="4" w:space="0" w:color="000000"/>
              <w:bottom w:val="nil"/>
              <w:right w:val="single" w:sz="4" w:space="0" w:color="000000"/>
            </w:tcBorders>
          </w:tcPr>
          <w:p w14:paraId="3BD04B91" w14:textId="2023D69F" w:rsidR="00B23D9B" w:rsidRPr="00B23D9B" w:rsidRDefault="00B23D9B" w:rsidP="00B23D9B">
            <w:pPr>
              <w:widowControl/>
              <w:jc w:val="center"/>
              <w:rPr>
                <w:rFonts w:ascii="宋体" w:eastAsia="宋体" w:hAnsi="宋体" w:cs="宋体" w:hint="eastAsia"/>
                <w:b/>
                <w:bCs/>
                <w:color w:val="000000"/>
                <w:kern w:val="0"/>
                <w:sz w:val="22"/>
                <w:szCs w:val="22"/>
              </w:rPr>
            </w:pPr>
          </w:p>
        </w:tc>
      </w:tr>
      <w:tr w:rsidR="00B23D9B" w:rsidRPr="00B23D9B" w14:paraId="2E7E8111" w14:textId="40EFDD41" w:rsidTr="00B23D9B">
        <w:trPr>
          <w:trHeight w:val="460"/>
        </w:trPr>
        <w:tc>
          <w:tcPr>
            <w:tcW w:w="227" w:type="pct"/>
            <w:tcBorders>
              <w:top w:val="single" w:sz="4" w:space="0" w:color="000000"/>
              <w:left w:val="single" w:sz="8" w:space="0" w:color="000000"/>
              <w:bottom w:val="single" w:sz="4" w:space="0" w:color="000000"/>
              <w:right w:val="single" w:sz="4" w:space="0" w:color="000000"/>
            </w:tcBorders>
            <w:shd w:val="clear" w:color="auto" w:fill="auto"/>
            <w:noWrap/>
            <w:vAlign w:val="center"/>
            <w:hideMark/>
          </w:tcPr>
          <w:p w14:paraId="456B88B3" w14:textId="77777777" w:rsidR="00B23D9B" w:rsidRPr="00B23D9B" w:rsidRDefault="00B23D9B" w:rsidP="00B23D9B">
            <w:pPr>
              <w:widowControl/>
              <w:jc w:val="center"/>
              <w:rPr>
                <w:rFonts w:ascii="宋体" w:eastAsia="宋体" w:hAnsi="宋体" w:cs="宋体" w:hint="eastAsia"/>
                <w:b/>
                <w:bCs/>
                <w:color w:val="000000"/>
                <w:kern w:val="0"/>
                <w:sz w:val="22"/>
                <w:szCs w:val="22"/>
              </w:rPr>
            </w:pPr>
            <w:r w:rsidRPr="00B23D9B">
              <w:rPr>
                <w:rFonts w:ascii="宋体" w:eastAsia="宋体" w:hAnsi="宋体" w:cs="宋体" w:hint="eastAsia"/>
                <w:b/>
                <w:bCs/>
                <w:color w:val="000000"/>
                <w:kern w:val="0"/>
                <w:sz w:val="22"/>
                <w:szCs w:val="22"/>
              </w:rPr>
              <w:t>10</w:t>
            </w:r>
          </w:p>
        </w:tc>
        <w:tc>
          <w:tcPr>
            <w:tcW w:w="1567" w:type="pct"/>
            <w:tcBorders>
              <w:top w:val="single" w:sz="4" w:space="0" w:color="000000"/>
              <w:left w:val="single" w:sz="4" w:space="0" w:color="000000"/>
              <w:bottom w:val="nil"/>
              <w:right w:val="single" w:sz="4" w:space="0" w:color="000000"/>
            </w:tcBorders>
            <w:shd w:val="clear" w:color="auto" w:fill="auto"/>
            <w:vAlign w:val="center"/>
            <w:hideMark/>
          </w:tcPr>
          <w:p w14:paraId="49681038" w14:textId="77777777" w:rsidR="00B23D9B" w:rsidRPr="00B23D9B" w:rsidRDefault="00B23D9B" w:rsidP="00B23D9B">
            <w:pPr>
              <w:widowControl/>
              <w:jc w:val="center"/>
              <w:rPr>
                <w:rFonts w:ascii="宋体" w:eastAsia="宋体" w:hAnsi="宋体" w:cs="宋体" w:hint="eastAsia"/>
                <w:b/>
                <w:bCs/>
                <w:color w:val="000000"/>
                <w:kern w:val="0"/>
                <w:sz w:val="22"/>
                <w:szCs w:val="22"/>
              </w:rPr>
            </w:pPr>
            <w:r w:rsidRPr="00B23D9B">
              <w:rPr>
                <w:rFonts w:ascii="宋体" w:eastAsia="宋体" w:hAnsi="宋体" w:cs="宋体" w:hint="eastAsia"/>
                <w:b/>
                <w:bCs/>
                <w:color w:val="000000"/>
                <w:kern w:val="0"/>
                <w:sz w:val="22"/>
                <w:szCs w:val="22"/>
              </w:rPr>
              <w:t>远传柜</w:t>
            </w:r>
          </w:p>
        </w:tc>
        <w:tc>
          <w:tcPr>
            <w:tcW w:w="967" w:type="pct"/>
            <w:tcBorders>
              <w:top w:val="single" w:sz="4" w:space="0" w:color="000000"/>
              <w:left w:val="single" w:sz="4" w:space="0" w:color="000000"/>
              <w:bottom w:val="nil"/>
              <w:right w:val="single" w:sz="4" w:space="0" w:color="000000"/>
            </w:tcBorders>
            <w:shd w:val="clear" w:color="auto" w:fill="auto"/>
            <w:vAlign w:val="center"/>
            <w:hideMark/>
          </w:tcPr>
          <w:p w14:paraId="38432257" w14:textId="77777777" w:rsidR="00B23D9B" w:rsidRPr="00B23D9B" w:rsidRDefault="00B23D9B" w:rsidP="00B23D9B">
            <w:pPr>
              <w:widowControl/>
              <w:jc w:val="center"/>
              <w:rPr>
                <w:rFonts w:ascii="宋体" w:eastAsia="宋体" w:hAnsi="宋体" w:cs="宋体" w:hint="eastAsia"/>
                <w:b/>
                <w:bCs/>
                <w:color w:val="000000"/>
                <w:kern w:val="0"/>
                <w:sz w:val="22"/>
                <w:szCs w:val="22"/>
              </w:rPr>
            </w:pPr>
          </w:p>
        </w:tc>
        <w:tc>
          <w:tcPr>
            <w:tcW w:w="354" w:type="pct"/>
            <w:tcBorders>
              <w:top w:val="single" w:sz="4" w:space="0" w:color="000000"/>
              <w:left w:val="single" w:sz="4" w:space="0" w:color="000000"/>
              <w:bottom w:val="nil"/>
              <w:right w:val="single" w:sz="4" w:space="0" w:color="000000"/>
            </w:tcBorders>
            <w:shd w:val="clear" w:color="auto" w:fill="auto"/>
            <w:noWrap/>
            <w:vAlign w:val="center"/>
            <w:hideMark/>
          </w:tcPr>
          <w:p w14:paraId="02892FF6" w14:textId="77777777" w:rsidR="00B23D9B" w:rsidRPr="00B23D9B" w:rsidRDefault="00B23D9B" w:rsidP="00B23D9B">
            <w:pPr>
              <w:widowControl/>
              <w:jc w:val="center"/>
              <w:rPr>
                <w:rFonts w:ascii="宋体" w:eastAsia="宋体" w:hAnsi="宋体" w:cs="宋体"/>
                <w:b/>
                <w:bCs/>
                <w:color w:val="000000"/>
                <w:kern w:val="0"/>
                <w:sz w:val="22"/>
                <w:szCs w:val="22"/>
              </w:rPr>
            </w:pPr>
            <w:r w:rsidRPr="00B23D9B">
              <w:rPr>
                <w:rFonts w:ascii="宋体" w:eastAsia="宋体" w:hAnsi="宋体" w:cs="宋体" w:hint="eastAsia"/>
                <w:b/>
                <w:bCs/>
                <w:color w:val="000000"/>
                <w:kern w:val="0"/>
                <w:sz w:val="22"/>
                <w:szCs w:val="22"/>
              </w:rPr>
              <w:t>套</w:t>
            </w:r>
          </w:p>
        </w:tc>
        <w:tc>
          <w:tcPr>
            <w:tcW w:w="628" w:type="pct"/>
            <w:tcBorders>
              <w:top w:val="single" w:sz="4" w:space="0" w:color="000000"/>
              <w:left w:val="single" w:sz="4" w:space="0" w:color="000000"/>
              <w:bottom w:val="nil"/>
              <w:right w:val="single" w:sz="4" w:space="0" w:color="000000"/>
            </w:tcBorders>
            <w:shd w:val="clear" w:color="auto" w:fill="auto"/>
            <w:noWrap/>
            <w:vAlign w:val="center"/>
            <w:hideMark/>
          </w:tcPr>
          <w:p w14:paraId="6401A75D" w14:textId="77777777" w:rsidR="00B23D9B" w:rsidRPr="00B23D9B" w:rsidRDefault="00B23D9B" w:rsidP="00B23D9B">
            <w:pPr>
              <w:widowControl/>
              <w:jc w:val="center"/>
              <w:rPr>
                <w:rFonts w:ascii="宋体" w:eastAsia="宋体" w:hAnsi="宋体" w:cs="宋体" w:hint="eastAsia"/>
                <w:b/>
                <w:bCs/>
                <w:color w:val="000000"/>
                <w:kern w:val="0"/>
                <w:sz w:val="22"/>
                <w:szCs w:val="22"/>
              </w:rPr>
            </w:pPr>
            <w:r w:rsidRPr="00B23D9B">
              <w:rPr>
                <w:rFonts w:ascii="宋体" w:eastAsia="宋体" w:hAnsi="宋体" w:cs="宋体" w:hint="eastAsia"/>
                <w:b/>
                <w:bCs/>
                <w:color w:val="000000"/>
                <w:kern w:val="0"/>
                <w:sz w:val="22"/>
                <w:szCs w:val="22"/>
              </w:rPr>
              <w:t>1</w:t>
            </w:r>
          </w:p>
        </w:tc>
        <w:tc>
          <w:tcPr>
            <w:tcW w:w="628" w:type="pct"/>
            <w:tcBorders>
              <w:top w:val="single" w:sz="4" w:space="0" w:color="000000"/>
              <w:left w:val="single" w:sz="4" w:space="0" w:color="000000"/>
              <w:bottom w:val="nil"/>
              <w:right w:val="single" w:sz="4" w:space="0" w:color="000000"/>
            </w:tcBorders>
          </w:tcPr>
          <w:p w14:paraId="3A8EBAE6" w14:textId="77777777" w:rsidR="00B23D9B" w:rsidRPr="00B23D9B" w:rsidRDefault="00B23D9B" w:rsidP="00B23D9B">
            <w:pPr>
              <w:widowControl/>
              <w:jc w:val="center"/>
              <w:rPr>
                <w:rFonts w:ascii="宋体" w:eastAsia="宋体" w:hAnsi="宋体" w:cs="宋体" w:hint="eastAsia"/>
                <w:b/>
                <w:bCs/>
                <w:color w:val="000000"/>
                <w:kern w:val="0"/>
                <w:sz w:val="22"/>
                <w:szCs w:val="22"/>
              </w:rPr>
            </w:pPr>
          </w:p>
        </w:tc>
        <w:tc>
          <w:tcPr>
            <w:tcW w:w="628" w:type="pct"/>
            <w:tcBorders>
              <w:top w:val="single" w:sz="4" w:space="0" w:color="000000"/>
              <w:left w:val="single" w:sz="4" w:space="0" w:color="000000"/>
              <w:bottom w:val="nil"/>
              <w:right w:val="single" w:sz="4" w:space="0" w:color="000000"/>
            </w:tcBorders>
          </w:tcPr>
          <w:p w14:paraId="4D07EFD0" w14:textId="3F54FD85" w:rsidR="00B23D9B" w:rsidRPr="00B23D9B" w:rsidRDefault="00B23D9B" w:rsidP="00B23D9B">
            <w:pPr>
              <w:widowControl/>
              <w:jc w:val="center"/>
              <w:rPr>
                <w:rFonts w:ascii="宋体" w:eastAsia="宋体" w:hAnsi="宋体" w:cs="宋体" w:hint="eastAsia"/>
                <w:b/>
                <w:bCs/>
                <w:color w:val="000000"/>
                <w:kern w:val="0"/>
                <w:sz w:val="22"/>
                <w:szCs w:val="22"/>
              </w:rPr>
            </w:pPr>
          </w:p>
        </w:tc>
      </w:tr>
      <w:tr w:rsidR="00B23D9B" w:rsidRPr="00B23D9B" w14:paraId="2E2541CA" w14:textId="4487D94D" w:rsidTr="00B23D9B">
        <w:trPr>
          <w:trHeight w:val="460"/>
        </w:trPr>
        <w:tc>
          <w:tcPr>
            <w:tcW w:w="227" w:type="pct"/>
            <w:tcBorders>
              <w:top w:val="single" w:sz="4" w:space="0" w:color="000000"/>
              <w:left w:val="single" w:sz="8" w:space="0" w:color="000000"/>
              <w:bottom w:val="single" w:sz="4" w:space="0" w:color="000000"/>
              <w:right w:val="single" w:sz="4" w:space="0" w:color="000000"/>
            </w:tcBorders>
            <w:shd w:val="clear" w:color="auto" w:fill="auto"/>
            <w:noWrap/>
            <w:vAlign w:val="center"/>
            <w:hideMark/>
          </w:tcPr>
          <w:p w14:paraId="462A3155" w14:textId="77777777" w:rsidR="00B23D9B" w:rsidRPr="00B23D9B" w:rsidRDefault="00B23D9B" w:rsidP="00B23D9B">
            <w:pPr>
              <w:widowControl/>
              <w:jc w:val="center"/>
              <w:rPr>
                <w:rFonts w:ascii="宋体" w:eastAsia="宋体" w:hAnsi="宋体" w:cs="宋体" w:hint="eastAsia"/>
                <w:b/>
                <w:bCs/>
                <w:color w:val="000000"/>
                <w:kern w:val="0"/>
                <w:sz w:val="22"/>
                <w:szCs w:val="22"/>
              </w:rPr>
            </w:pPr>
            <w:r w:rsidRPr="00B23D9B">
              <w:rPr>
                <w:rFonts w:ascii="宋体" w:eastAsia="宋体" w:hAnsi="宋体" w:cs="宋体" w:hint="eastAsia"/>
                <w:b/>
                <w:bCs/>
                <w:color w:val="000000"/>
                <w:kern w:val="0"/>
                <w:sz w:val="22"/>
                <w:szCs w:val="22"/>
              </w:rPr>
              <w:t>11</w:t>
            </w:r>
          </w:p>
        </w:tc>
        <w:tc>
          <w:tcPr>
            <w:tcW w:w="1567" w:type="pct"/>
            <w:tcBorders>
              <w:top w:val="single" w:sz="4" w:space="0" w:color="000000"/>
              <w:left w:val="single" w:sz="4" w:space="0" w:color="000000"/>
              <w:bottom w:val="nil"/>
              <w:right w:val="single" w:sz="4" w:space="0" w:color="000000"/>
            </w:tcBorders>
            <w:shd w:val="clear" w:color="auto" w:fill="auto"/>
            <w:vAlign w:val="center"/>
            <w:hideMark/>
          </w:tcPr>
          <w:p w14:paraId="5BB360A5" w14:textId="77777777" w:rsidR="00B23D9B" w:rsidRPr="00B23D9B" w:rsidRDefault="00B23D9B" w:rsidP="00B23D9B">
            <w:pPr>
              <w:widowControl/>
              <w:jc w:val="center"/>
              <w:rPr>
                <w:rFonts w:ascii="宋体" w:eastAsia="宋体" w:hAnsi="宋体" w:cs="宋体" w:hint="eastAsia"/>
                <w:b/>
                <w:bCs/>
                <w:color w:val="000000"/>
                <w:kern w:val="0"/>
                <w:sz w:val="22"/>
                <w:szCs w:val="22"/>
              </w:rPr>
            </w:pPr>
            <w:r w:rsidRPr="00B23D9B">
              <w:rPr>
                <w:rFonts w:ascii="宋体" w:eastAsia="宋体" w:hAnsi="宋体" w:cs="宋体" w:hint="eastAsia"/>
                <w:b/>
                <w:bCs/>
                <w:color w:val="000000"/>
                <w:kern w:val="0"/>
                <w:sz w:val="22"/>
                <w:szCs w:val="22"/>
              </w:rPr>
              <w:t>多功能一体机</w:t>
            </w:r>
          </w:p>
        </w:tc>
        <w:tc>
          <w:tcPr>
            <w:tcW w:w="967" w:type="pct"/>
            <w:tcBorders>
              <w:top w:val="single" w:sz="4" w:space="0" w:color="000000"/>
              <w:left w:val="single" w:sz="4" w:space="0" w:color="000000"/>
              <w:bottom w:val="nil"/>
              <w:right w:val="single" w:sz="4" w:space="0" w:color="000000"/>
            </w:tcBorders>
            <w:shd w:val="clear" w:color="auto" w:fill="auto"/>
            <w:vAlign w:val="center"/>
            <w:hideMark/>
          </w:tcPr>
          <w:p w14:paraId="0B8F80D2" w14:textId="77777777" w:rsidR="00B23D9B" w:rsidRPr="00B23D9B" w:rsidRDefault="00B23D9B" w:rsidP="00B23D9B">
            <w:pPr>
              <w:widowControl/>
              <w:jc w:val="center"/>
              <w:rPr>
                <w:rFonts w:ascii="宋体" w:eastAsia="宋体" w:hAnsi="宋体" w:cs="宋体" w:hint="eastAsia"/>
                <w:b/>
                <w:bCs/>
                <w:color w:val="000000"/>
                <w:kern w:val="0"/>
                <w:sz w:val="22"/>
                <w:szCs w:val="22"/>
              </w:rPr>
            </w:pPr>
          </w:p>
        </w:tc>
        <w:tc>
          <w:tcPr>
            <w:tcW w:w="354" w:type="pct"/>
            <w:tcBorders>
              <w:top w:val="single" w:sz="4" w:space="0" w:color="000000"/>
              <w:left w:val="single" w:sz="4" w:space="0" w:color="000000"/>
              <w:bottom w:val="nil"/>
              <w:right w:val="single" w:sz="4" w:space="0" w:color="000000"/>
            </w:tcBorders>
            <w:shd w:val="clear" w:color="auto" w:fill="auto"/>
            <w:noWrap/>
            <w:vAlign w:val="center"/>
            <w:hideMark/>
          </w:tcPr>
          <w:p w14:paraId="1B4DBAD4" w14:textId="77777777" w:rsidR="00B23D9B" w:rsidRPr="00B23D9B" w:rsidRDefault="00B23D9B" w:rsidP="00B23D9B">
            <w:pPr>
              <w:widowControl/>
              <w:jc w:val="center"/>
              <w:rPr>
                <w:rFonts w:ascii="宋体" w:eastAsia="宋体" w:hAnsi="宋体" w:cs="宋体"/>
                <w:b/>
                <w:bCs/>
                <w:color w:val="000000"/>
                <w:kern w:val="0"/>
                <w:sz w:val="22"/>
                <w:szCs w:val="22"/>
              </w:rPr>
            </w:pPr>
            <w:r w:rsidRPr="00B23D9B">
              <w:rPr>
                <w:rFonts w:ascii="宋体" w:eastAsia="宋体" w:hAnsi="宋体" w:cs="宋体" w:hint="eastAsia"/>
                <w:b/>
                <w:bCs/>
                <w:color w:val="000000"/>
                <w:kern w:val="0"/>
                <w:sz w:val="22"/>
                <w:szCs w:val="22"/>
              </w:rPr>
              <w:t>套</w:t>
            </w:r>
          </w:p>
        </w:tc>
        <w:tc>
          <w:tcPr>
            <w:tcW w:w="628" w:type="pct"/>
            <w:tcBorders>
              <w:top w:val="single" w:sz="4" w:space="0" w:color="000000"/>
              <w:left w:val="single" w:sz="4" w:space="0" w:color="000000"/>
              <w:bottom w:val="nil"/>
              <w:right w:val="single" w:sz="4" w:space="0" w:color="000000"/>
            </w:tcBorders>
            <w:shd w:val="clear" w:color="auto" w:fill="auto"/>
            <w:noWrap/>
            <w:vAlign w:val="center"/>
            <w:hideMark/>
          </w:tcPr>
          <w:p w14:paraId="100515E2" w14:textId="77777777" w:rsidR="00B23D9B" w:rsidRPr="00B23D9B" w:rsidRDefault="00B23D9B" w:rsidP="00B23D9B">
            <w:pPr>
              <w:widowControl/>
              <w:jc w:val="center"/>
              <w:rPr>
                <w:rFonts w:ascii="宋体" w:eastAsia="宋体" w:hAnsi="宋体" w:cs="宋体" w:hint="eastAsia"/>
                <w:b/>
                <w:bCs/>
                <w:color w:val="000000"/>
                <w:kern w:val="0"/>
                <w:sz w:val="22"/>
                <w:szCs w:val="22"/>
              </w:rPr>
            </w:pPr>
            <w:r w:rsidRPr="00B23D9B">
              <w:rPr>
                <w:rFonts w:ascii="宋体" w:eastAsia="宋体" w:hAnsi="宋体" w:cs="宋体" w:hint="eastAsia"/>
                <w:b/>
                <w:bCs/>
                <w:color w:val="000000"/>
                <w:kern w:val="0"/>
                <w:sz w:val="22"/>
                <w:szCs w:val="22"/>
              </w:rPr>
              <w:t>2</w:t>
            </w:r>
          </w:p>
        </w:tc>
        <w:tc>
          <w:tcPr>
            <w:tcW w:w="628" w:type="pct"/>
            <w:tcBorders>
              <w:top w:val="single" w:sz="4" w:space="0" w:color="000000"/>
              <w:left w:val="single" w:sz="4" w:space="0" w:color="000000"/>
              <w:bottom w:val="nil"/>
              <w:right w:val="single" w:sz="4" w:space="0" w:color="000000"/>
            </w:tcBorders>
          </w:tcPr>
          <w:p w14:paraId="1D41F312" w14:textId="77777777" w:rsidR="00B23D9B" w:rsidRPr="00B23D9B" w:rsidRDefault="00B23D9B" w:rsidP="00B23D9B">
            <w:pPr>
              <w:widowControl/>
              <w:jc w:val="center"/>
              <w:rPr>
                <w:rFonts w:ascii="宋体" w:eastAsia="宋体" w:hAnsi="宋体" w:cs="宋体" w:hint="eastAsia"/>
                <w:b/>
                <w:bCs/>
                <w:color w:val="000000"/>
                <w:kern w:val="0"/>
                <w:sz w:val="22"/>
                <w:szCs w:val="22"/>
              </w:rPr>
            </w:pPr>
          </w:p>
        </w:tc>
        <w:tc>
          <w:tcPr>
            <w:tcW w:w="628" w:type="pct"/>
            <w:tcBorders>
              <w:top w:val="single" w:sz="4" w:space="0" w:color="000000"/>
              <w:left w:val="single" w:sz="4" w:space="0" w:color="000000"/>
              <w:bottom w:val="nil"/>
              <w:right w:val="single" w:sz="4" w:space="0" w:color="000000"/>
            </w:tcBorders>
          </w:tcPr>
          <w:p w14:paraId="2AA8378A" w14:textId="10A4CC65" w:rsidR="00B23D9B" w:rsidRPr="00B23D9B" w:rsidRDefault="00B23D9B" w:rsidP="00B23D9B">
            <w:pPr>
              <w:widowControl/>
              <w:jc w:val="center"/>
              <w:rPr>
                <w:rFonts w:ascii="宋体" w:eastAsia="宋体" w:hAnsi="宋体" w:cs="宋体" w:hint="eastAsia"/>
                <w:b/>
                <w:bCs/>
                <w:color w:val="000000"/>
                <w:kern w:val="0"/>
                <w:sz w:val="22"/>
                <w:szCs w:val="22"/>
              </w:rPr>
            </w:pPr>
          </w:p>
        </w:tc>
      </w:tr>
      <w:tr w:rsidR="00B23D9B" w:rsidRPr="00B23D9B" w14:paraId="36E5980F" w14:textId="12677770" w:rsidTr="00B23D9B">
        <w:trPr>
          <w:trHeight w:val="460"/>
        </w:trPr>
        <w:tc>
          <w:tcPr>
            <w:tcW w:w="227" w:type="pct"/>
            <w:tcBorders>
              <w:top w:val="single" w:sz="4" w:space="0" w:color="000000"/>
              <w:left w:val="single" w:sz="8" w:space="0" w:color="000000"/>
              <w:bottom w:val="single" w:sz="4" w:space="0" w:color="000000"/>
              <w:right w:val="single" w:sz="4" w:space="0" w:color="000000"/>
            </w:tcBorders>
            <w:shd w:val="clear" w:color="auto" w:fill="auto"/>
            <w:noWrap/>
            <w:vAlign w:val="center"/>
            <w:hideMark/>
          </w:tcPr>
          <w:p w14:paraId="6659AF2F" w14:textId="77777777" w:rsidR="00B23D9B" w:rsidRPr="00B23D9B" w:rsidRDefault="00B23D9B" w:rsidP="00B23D9B">
            <w:pPr>
              <w:widowControl/>
              <w:jc w:val="center"/>
              <w:rPr>
                <w:rFonts w:ascii="宋体" w:eastAsia="宋体" w:hAnsi="宋体" w:cs="宋体" w:hint="eastAsia"/>
                <w:b/>
                <w:bCs/>
                <w:color w:val="000000"/>
                <w:kern w:val="0"/>
                <w:sz w:val="22"/>
                <w:szCs w:val="22"/>
              </w:rPr>
            </w:pPr>
            <w:r w:rsidRPr="00B23D9B">
              <w:rPr>
                <w:rFonts w:ascii="宋体" w:eastAsia="宋体" w:hAnsi="宋体" w:cs="宋体" w:hint="eastAsia"/>
                <w:b/>
                <w:bCs/>
                <w:color w:val="000000"/>
                <w:kern w:val="0"/>
                <w:sz w:val="22"/>
                <w:szCs w:val="22"/>
              </w:rPr>
              <w:t>12</w:t>
            </w:r>
          </w:p>
        </w:tc>
        <w:tc>
          <w:tcPr>
            <w:tcW w:w="1567" w:type="pct"/>
            <w:tcBorders>
              <w:top w:val="single" w:sz="4" w:space="0" w:color="000000"/>
              <w:left w:val="single" w:sz="4" w:space="0" w:color="000000"/>
              <w:bottom w:val="nil"/>
              <w:right w:val="single" w:sz="4" w:space="0" w:color="000000"/>
            </w:tcBorders>
            <w:shd w:val="clear" w:color="auto" w:fill="auto"/>
            <w:vAlign w:val="center"/>
            <w:hideMark/>
          </w:tcPr>
          <w:p w14:paraId="19A27EE2" w14:textId="77777777" w:rsidR="00B23D9B" w:rsidRPr="00B23D9B" w:rsidRDefault="00B23D9B" w:rsidP="00B23D9B">
            <w:pPr>
              <w:widowControl/>
              <w:jc w:val="center"/>
              <w:rPr>
                <w:rFonts w:ascii="宋体" w:eastAsia="宋体" w:hAnsi="宋体" w:cs="宋体" w:hint="eastAsia"/>
                <w:b/>
                <w:bCs/>
                <w:color w:val="000000"/>
                <w:kern w:val="0"/>
                <w:sz w:val="22"/>
                <w:szCs w:val="22"/>
              </w:rPr>
            </w:pPr>
            <w:r w:rsidRPr="00B23D9B">
              <w:rPr>
                <w:rFonts w:ascii="宋体" w:eastAsia="宋体" w:hAnsi="宋体" w:cs="宋体" w:hint="eastAsia"/>
                <w:b/>
                <w:bCs/>
                <w:color w:val="000000"/>
                <w:kern w:val="0"/>
                <w:sz w:val="22"/>
                <w:szCs w:val="22"/>
              </w:rPr>
              <w:t>门禁</w:t>
            </w:r>
          </w:p>
        </w:tc>
        <w:tc>
          <w:tcPr>
            <w:tcW w:w="967" w:type="pct"/>
            <w:tcBorders>
              <w:top w:val="single" w:sz="4" w:space="0" w:color="000000"/>
              <w:left w:val="single" w:sz="4" w:space="0" w:color="000000"/>
              <w:bottom w:val="nil"/>
              <w:right w:val="single" w:sz="4" w:space="0" w:color="000000"/>
            </w:tcBorders>
            <w:shd w:val="clear" w:color="auto" w:fill="auto"/>
            <w:vAlign w:val="center"/>
            <w:hideMark/>
          </w:tcPr>
          <w:p w14:paraId="09EA71A8" w14:textId="77777777" w:rsidR="00B23D9B" w:rsidRPr="00B23D9B" w:rsidRDefault="00B23D9B" w:rsidP="00B23D9B">
            <w:pPr>
              <w:widowControl/>
              <w:jc w:val="center"/>
              <w:rPr>
                <w:rFonts w:ascii="宋体" w:eastAsia="宋体" w:hAnsi="宋体" w:cs="宋体" w:hint="eastAsia"/>
                <w:b/>
                <w:bCs/>
                <w:color w:val="000000"/>
                <w:kern w:val="0"/>
                <w:sz w:val="22"/>
                <w:szCs w:val="22"/>
              </w:rPr>
            </w:pPr>
          </w:p>
        </w:tc>
        <w:tc>
          <w:tcPr>
            <w:tcW w:w="354" w:type="pct"/>
            <w:tcBorders>
              <w:top w:val="single" w:sz="4" w:space="0" w:color="000000"/>
              <w:left w:val="single" w:sz="4" w:space="0" w:color="000000"/>
              <w:bottom w:val="nil"/>
              <w:right w:val="single" w:sz="4" w:space="0" w:color="000000"/>
            </w:tcBorders>
            <w:shd w:val="clear" w:color="auto" w:fill="auto"/>
            <w:noWrap/>
            <w:vAlign w:val="center"/>
            <w:hideMark/>
          </w:tcPr>
          <w:p w14:paraId="0216ED70" w14:textId="77777777" w:rsidR="00B23D9B" w:rsidRPr="00B23D9B" w:rsidRDefault="00B23D9B" w:rsidP="00B23D9B">
            <w:pPr>
              <w:widowControl/>
              <w:jc w:val="center"/>
              <w:rPr>
                <w:rFonts w:ascii="宋体" w:eastAsia="宋体" w:hAnsi="宋体" w:cs="宋体"/>
                <w:b/>
                <w:bCs/>
                <w:color w:val="000000"/>
                <w:kern w:val="0"/>
                <w:sz w:val="22"/>
                <w:szCs w:val="22"/>
              </w:rPr>
            </w:pPr>
            <w:r w:rsidRPr="00B23D9B">
              <w:rPr>
                <w:rFonts w:ascii="宋体" w:eastAsia="宋体" w:hAnsi="宋体" w:cs="宋体" w:hint="eastAsia"/>
                <w:b/>
                <w:bCs/>
                <w:color w:val="000000"/>
                <w:kern w:val="0"/>
                <w:sz w:val="22"/>
                <w:szCs w:val="22"/>
              </w:rPr>
              <w:t>套</w:t>
            </w:r>
          </w:p>
        </w:tc>
        <w:tc>
          <w:tcPr>
            <w:tcW w:w="628" w:type="pct"/>
            <w:tcBorders>
              <w:top w:val="single" w:sz="4" w:space="0" w:color="000000"/>
              <w:left w:val="single" w:sz="4" w:space="0" w:color="000000"/>
              <w:bottom w:val="nil"/>
              <w:right w:val="single" w:sz="4" w:space="0" w:color="000000"/>
            </w:tcBorders>
            <w:shd w:val="clear" w:color="auto" w:fill="auto"/>
            <w:noWrap/>
            <w:vAlign w:val="center"/>
            <w:hideMark/>
          </w:tcPr>
          <w:p w14:paraId="449F8607" w14:textId="77777777" w:rsidR="00B23D9B" w:rsidRPr="00B23D9B" w:rsidRDefault="00B23D9B" w:rsidP="00B23D9B">
            <w:pPr>
              <w:widowControl/>
              <w:jc w:val="center"/>
              <w:rPr>
                <w:rFonts w:ascii="宋体" w:eastAsia="宋体" w:hAnsi="宋体" w:cs="宋体" w:hint="eastAsia"/>
                <w:b/>
                <w:bCs/>
                <w:color w:val="000000"/>
                <w:kern w:val="0"/>
                <w:sz w:val="22"/>
                <w:szCs w:val="22"/>
              </w:rPr>
            </w:pPr>
            <w:r w:rsidRPr="00B23D9B">
              <w:rPr>
                <w:rFonts w:ascii="宋体" w:eastAsia="宋体" w:hAnsi="宋体" w:cs="宋体" w:hint="eastAsia"/>
                <w:b/>
                <w:bCs/>
                <w:color w:val="000000"/>
                <w:kern w:val="0"/>
                <w:sz w:val="22"/>
                <w:szCs w:val="22"/>
              </w:rPr>
              <w:t>1</w:t>
            </w:r>
          </w:p>
        </w:tc>
        <w:tc>
          <w:tcPr>
            <w:tcW w:w="628" w:type="pct"/>
            <w:tcBorders>
              <w:top w:val="single" w:sz="4" w:space="0" w:color="000000"/>
              <w:left w:val="single" w:sz="4" w:space="0" w:color="000000"/>
              <w:bottom w:val="nil"/>
              <w:right w:val="single" w:sz="4" w:space="0" w:color="000000"/>
            </w:tcBorders>
          </w:tcPr>
          <w:p w14:paraId="2EC76653" w14:textId="77777777" w:rsidR="00B23D9B" w:rsidRPr="00B23D9B" w:rsidRDefault="00B23D9B" w:rsidP="00B23D9B">
            <w:pPr>
              <w:widowControl/>
              <w:jc w:val="center"/>
              <w:rPr>
                <w:rFonts w:ascii="宋体" w:eastAsia="宋体" w:hAnsi="宋体" w:cs="宋体" w:hint="eastAsia"/>
                <w:b/>
                <w:bCs/>
                <w:color w:val="000000"/>
                <w:kern w:val="0"/>
                <w:sz w:val="22"/>
                <w:szCs w:val="22"/>
              </w:rPr>
            </w:pPr>
          </w:p>
        </w:tc>
        <w:tc>
          <w:tcPr>
            <w:tcW w:w="628" w:type="pct"/>
            <w:tcBorders>
              <w:top w:val="single" w:sz="4" w:space="0" w:color="000000"/>
              <w:left w:val="single" w:sz="4" w:space="0" w:color="000000"/>
              <w:bottom w:val="nil"/>
              <w:right w:val="single" w:sz="4" w:space="0" w:color="000000"/>
            </w:tcBorders>
          </w:tcPr>
          <w:p w14:paraId="265DB00C" w14:textId="0616ABBF" w:rsidR="00B23D9B" w:rsidRPr="00B23D9B" w:rsidRDefault="00B23D9B" w:rsidP="00B23D9B">
            <w:pPr>
              <w:widowControl/>
              <w:jc w:val="center"/>
              <w:rPr>
                <w:rFonts w:ascii="宋体" w:eastAsia="宋体" w:hAnsi="宋体" w:cs="宋体" w:hint="eastAsia"/>
                <w:b/>
                <w:bCs/>
                <w:color w:val="000000"/>
                <w:kern w:val="0"/>
                <w:sz w:val="22"/>
                <w:szCs w:val="22"/>
              </w:rPr>
            </w:pPr>
          </w:p>
        </w:tc>
      </w:tr>
      <w:tr w:rsidR="00B23D9B" w:rsidRPr="00B23D9B" w14:paraId="215329D0" w14:textId="73378436" w:rsidTr="00B23D9B">
        <w:trPr>
          <w:trHeight w:val="460"/>
        </w:trPr>
        <w:tc>
          <w:tcPr>
            <w:tcW w:w="227" w:type="pct"/>
            <w:tcBorders>
              <w:top w:val="single" w:sz="4" w:space="0" w:color="000000"/>
              <w:left w:val="single" w:sz="8" w:space="0" w:color="000000"/>
              <w:bottom w:val="single" w:sz="4" w:space="0" w:color="000000"/>
              <w:right w:val="single" w:sz="4" w:space="0" w:color="000000"/>
            </w:tcBorders>
            <w:shd w:val="clear" w:color="auto" w:fill="auto"/>
            <w:noWrap/>
            <w:vAlign w:val="center"/>
            <w:hideMark/>
          </w:tcPr>
          <w:p w14:paraId="210735F1" w14:textId="77777777" w:rsidR="00B23D9B" w:rsidRPr="00B23D9B" w:rsidRDefault="00B23D9B" w:rsidP="00B23D9B">
            <w:pPr>
              <w:widowControl/>
              <w:jc w:val="center"/>
              <w:rPr>
                <w:rFonts w:ascii="宋体" w:eastAsia="宋体" w:hAnsi="宋体" w:cs="宋体" w:hint="eastAsia"/>
                <w:b/>
                <w:bCs/>
                <w:color w:val="000000"/>
                <w:kern w:val="0"/>
                <w:sz w:val="22"/>
                <w:szCs w:val="22"/>
              </w:rPr>
            </w:pPr>
            <w:r w:rsidRPr="00B23D9B">
              <w:rPr>
                <w:rFonts w:ascii="宋体" w:eastAsia="宋体" w:hAnsi="宋体" w:cs="宋体" w:hint="eastAsia"/>
                <w:b/>
                <w:bCs/>
                <w:color w:val="000000"/>
                <w:kern w:val="0"/>
                <w:sz w:val="22"/>
                <w:szCs w:val="22"/>
              </w:rPr>
              <w:t>13</w:t>
            </w:r>
          </w:p>
        </w:tc>
        <w:tc>
          <w:tcPr>
            <w:tcW w:w="1567" w:type="pct"/>
            <w:tcBorders>
              <w:top w:val="single" w:sz="4" w:space="0" w:color="000000"/>
              <w:left w:val="single" w:sz="4" w:space="0" w:color="000000"/>
              <w:bottom w:val="nil"/>
              <w:right w:val="single" w:sz="4" w:space="0" w:color="000000"/>
            </w:tcBorders>
            <w:shd w:val="clear" w:color="auto" w:fill="auto"/>
            <w:vAlign w:val="center"/>
            <w:hideMark/>
          </w:tcPr>
          <w:p w14:paraId="2CAD24C3" w14:textId="77777777" w:rsidR="00B23D9B" w:rsidRPr="00B23D9B" w:rsidRDefault="00B23D9B" w:rsidP="00B23D9B">
            <w:pPr>
              <w:widowControl/>
              <w:jc w:val="center"/>
              <w:rPr>
                <w:rFonts w:ascii="宋体" w:eastAsia="宋体" w:hAnsi="宋体" w:cs="宋体" w:hint="eastAsia"/>
                <w:b/>
                <w:bCs/>
                <w:color w:val="000000"/>
                <w:kern w:val="0"/>
                <w:sz w:val="22"/>
                <w:szCs w:val="22"/>
              </w:rPr>
            </w:pPr>
            <w:r w:rsidRPr="00B23D9B">
              <w:rPr>
                <w:rFonts w:ascii="宋体" w:eastAsia="宋体" w:hAnsi="宋体" w:cs="宋体" w:hint="eastAsia"/>
                <w:b/>
                <w:bCs/>
                <w:color w:val="000000"/>
                <w:kern w:val="0"/>
                <w:sz w:val="22"/>
                <w:szCs w:val="22"/>
              </w:rPr>
              <w:t>进水压力变送器</w:t>
            </w:r>
          </w:p>
        </w:tc>
        <w:tc>
          <w:tcPr>
            <w:tcW w:w="967" w:type="pct"/>
            <w:tcBorders>
              <w:top w:val="single" w:sz="4" w:space="0" w:color="000000"/>
              <w:left w:val="single" w:sz="4" w:space="0" w:color="000000"/>
              <w:bottom w:val="nil"/>
              <w:right w:val="single" w:sz="4" w:space="0" w:color="000000"/>
            </w:tcBorders>
            <w:shd w:val="clear" w:color="auto" w:fill="auto"/>
            <w:vAlign w:val="center"/>
            <w:hideMark/>
          </w:tcPr>
          <w:p w14:paraId="096807E3" w14:textId="77777777" w:rsidR="00B23D9B" w:rsidRPr="00B23D9B" w:rsidRDefault="00B23D9B" w:rsidP="00B23D9B">
            <w:pPr>
              <w:widowControl/>
              <w:jc w:val="center"/>
              <w:rPr>
                <w:rFonts w:ascii="宋体" w:eastAsia="宋体" w:hAnsi="宋体" w:cs="宋体" w:hint="eastAsia"/>
                <w:b/>
                <w:bCs/>
                <w:color w:val="000000"/>
                <w:kern w:val="0"/>
                <w:sz w:val="22"/>
                <w:szCs w:val="22"/>
              </w:rPr>
            </w:pPr>
          </w:p>
        </w:tc>
        <w:tc>
          <w:tcPr>
            <w:tcW w:w="354" w:type="pct"/>
            <w:tcBorders>
              <w:top w:val="single" w:sz="4" w:space="0" w:color="000000"/>
              <w:left w:val="single" w:sz="4" w:space="0" w:color="000000"/>
              <w:bottom w:val="nil"/>
              <w:right w:val="single" w:sz="4" w:space="0" w:color="000000"/>
            </w:tcBorders>
            <w:shd w:val="clear" w:color="auto" w:fill="auto"/>
            <w:noWrap/>
            <w:vAlign w:val="center"/>
            <w:hideMark/>
          </w:tcPr>
          <w:p w14:paraId="77034808" w14:textId="77777777" w:rsidR="00B23D9B" w:rsidRPr="00B23D9B" w:rsidRDefault="00B23D9B" w:rsidP="00B23D9B">
            <w:pPr>
              <w:widowControl/>
              <w:jc w:val="center"/>
              <w:rPr>
                <w:rFonts w:ascii="宋体" w:eastAsia="宋体" w:hAnsi="宋体" w:cs="宋体"/>
                <w:b/>
                <w:bCs/>
                <w:color w:val="000000"/>
                <w:kern w:val="0"/>
                <w:sz w:val="22"/>
                <w:szCs w:val="22"/>
              </w:rPr>
            </w:pPr>
            <w:r w:rsidRPr="00B23D9B">
              <w:rPr>
                <w:rFonts w:ascii="宋体" w:eastAsia="宋体" w:hAnsi="宋体" w:cs="宋体" w:hint="eastAsia"/>
                <w:b/>
                <w:bCs/>
                <w:color w:val="000000"/>
                <w:kern w:val="0"/>
                <w:sz w:val="22"/>
                <w:szCs w:val="22"/>
              </w:rPr>
              <w:t>台</w:t>
            </w:r>
          </w:p>
        </w:tc>
        <w:tc>
          <w:tcPr>
            <w:tcW w:w="628" w:type="pct"/>
            <w:tcBorders>
              <w:top w:val="single" w:sz="4" w:space="0" w:color="000000"/>
              <w:left w:val="single" w:sz="4" w:space="0" w:color="000000"/>
              <w:bottom w:val="nil"/>
              <w:right w:val="single" w:sz="4" w:space="0" w:color="000000"/>
            </w:tcBorders>
            <w:shd w:val="clear" w:color="auto" w:fill="auto"/>
            <w:noWrap/>
            <w:vAlign w:val="center"/>
            <w:hideMark/>
          </w:tcPr>
          <w:p w14:paraId="53EF606D" w14:textId="77777777" w:rsidR="00B23D9B" w:rsidRPr="00B23D9B" w:rsidRDefault="00B23D9B" w:rsidP="00B23D9B">
            <w:pPr>
              <w:widowControl/>
              <w:jc w:val="center"/>
              <w:rPr>
                <w:rFonts w:ascii="宋体" w:eastAsia="宋体" w:hAnsi="宋体" w:cs="宋体" w:hint="eastAsia"/>
                <w:b/>
                <w:bCs/>
                <w:color w:val="000000"/>
                <w:kern w:val="0"/>
                <w:sz w:val="22"/>
                <w:szCs w:val="22"/>
              </w:rPr>
            </w:pPr>
            <w:r w:rsidRPr="00B23D9B">
              <w:rPr>
                <w:rFonts w:ascii="宋体" w:eastAsia="宋体" w:hAnsi="宋体" w:cs="宋体" w:hint="eastAsia"/>
                <w:b/>
                <w:bCs/>
                <w:color w:val="000000"/>
                <w:kern w:val="0"/>
                <w:sz w:val="22"/>
                <w:szCs w:val="22"/>
              </w:rPr>
              <w:t>1</w:t>
            </w:r>
          </w:p>
        </w:tc>
        <w:tc>
          <w:tcPr>
            <w:tcW w:w="628" w:type="pct"/>
            <w:tcBorders>
              <w:top w:val="single" w:sz="4" w:space="0" w:color="000000"/>
              <w:left w:val="single" w:sz="4" w:space="0" w:color="000000"/>
              <w:bottom w:val="nil"/>
              <w:right w:val="single" w:sz="4" w:space="0" w:color="000000"/>
            </w:tcBorders>
          </w:tcPr>
          <w:p w14:paraId="3E04693B" w14:textId="77777777" w:rsidR="00B23D9B" w:rsidRPr="00B23D9B" w:rsidRDefault="00B23D9B" w:rsidP="00B23D9B">
            <w:pPr>
              <w:widowControl/>
              <w:jc w:val="center"/>
              <w:rPr>
                <w:rFonts w:ascii="宋体" w:eastAsia="宋体" w:hAnsi="宋体" w:cs="宋体" w:hint="eastAsia"/>
                <w:b/>
                <w:bCs/>
                <w:color w:val="000000"/>
                <w:kern w:val="0"/>
                <w:sz w:val="22"/>
                <w:szCs w:val="22"/>
              </w:rPr>
            </w:pPr>
          </w:p>
        </w:tc>
        <w:tc>
          <w:tcPr>
            <w:tcW w:w="628" w:type="pct"/>
            <w:tcBorders>
              <w:top w:val="single" w:sz="4" w:space="0" w:color="000000"/>
              <w:left w:val="single" w:sz="4" w:space="0" w:color="000000"/>
              <w:bottom w:val="nil"/>
              <w:right w:val="single" w:sz="4" w:space="0" w:color="000000"/>
            </w:tcBorders>
          </w:tcPr>
          <w:p w14:paraId="33D8133D" w14:textId="32AD50E0" w:rsidR="00B23D9B" w:rsidRPr="00B23D9B" w:rsidRDefault="00B23D9B" w:rsidP="00B23D9B">
            <w:pPr>
              <w:widowControl/>
              <w:jc w:val="center"/>
              <w:rPr>
                <w:rFonts w:ascii="宋体" w:eastAsia="宋体" w:hAnsi="宋体" w:cs="宋体" w:hint="eastAsia"/>
                <w:b/>
                <w:bCs/>
                <w:color w:val="000000"/>
                <w:kern w:val="0"/>
                <w:sz w:val="22"/>
                <w:szCs w:val="22"/>
              </w:rPr>
            </w:pPr>
          </w:p>
        </w:tc>
      </w:tr>
      <w:tr w:rsidR="00B23D9B" w:rsidRPr="00B23D9B" w14:paraId="6B32C08D" w14:textId="0366DC50" w:rsidTr="00B23D9B">
        <w:trPr>
          <w:trHeight w:val="460"/>
        </w:trPr>
        <w:tc>
          <w:tcPr>
            <w:tcW w:w="227" w:type="pct"/>
            <w:tcBorders>
              <w:top w:val="single" w:sz="4" w:space="0" w:color="000000"/>
              <w:left w:val="single" w:sz="8" w:space="0" w:color="000000"/>
              <w:bottom w:val="single" w:sz="4" w:space="0" w:color="000000"/>
              <w:right w:val="single" w:sz="4" w:space="0" w:color="000000"/>
            </w:tcBorders>
            <w:shd w:val="clear" w:color="auto" w:fill="auto"/>
            <w:noWrap/>
            <w:vAlign w:val="center"/>
            <w:hideMark/>
          </w:tcPr>
          <w:p w14:paraId="0E77DFD7" w14:textId="77777777" w:rsidR="00B23D9B" w:rsidRPr="00B23D9B" w:rsidRDefault="00B23D9B" w:rsidP="00B23D9B">
            <w:pPr>
              <w:widowControl/>
              <w:jc w:val="center"/>
              <w:rPr>
                <w:rFonts w:ascii="宋体" w:eastAsia="宋体" w:hAnsi="宋体" w:cs="宋体" w:hint="eastAsia"/>
                <w:b/>
                <w:bCs/>
                <w:color w:val="000000"/>
                <w:kern w:val="0"/>
                <w:sz w:val="22"/>
                <w:szCs w:val="22"/>
              </w:rPr>
            </w:pPr>
            <w:r w:rsidRPr="00B23D9B">
              <w:rPr>
                <w:rFonts w:ascii="宋体" w:eastAsia="宋体" w:hAnsi="宋体" w:cs="宋体" w:hint="eastAsia"/>
                <w:b/>
                <w:bCs/>
                <w:color w:val="000000"/>
                <w:kern w:val="0"/>
                <w:sz w:val="22"/>
                <w:szCs w:val="22"/>
              </w:rPr>
              <w:t>14</w:t>
            </w:r>
          </w:p>
        </w:tc>
        <w:tc>
          <w:tcPr>
            <w:tcW w:w="1567" w:type="pct"/>
            <w:tcBorders>
              <w:top w:val="single" w:sz="4" w:space="0" w:color="000000"/>
              <w:left w:val="single" w:sz="4" w:space="0" w:color="000000"/>
              <w:bottom w:val="nil"/>
              <w:right w:val="single" w:sz="4" w:space="0" w:color="000000"/>
            </w:tcBorders>
            <w:shd w:val="clear" w:color="auto" w:fill="auto"/>
            <w:vAlign w:val="center"/>
            <w:hideMark/>
          </w:tcPr>
          <w:p w14:paraId="27D2F554" w14:textId="77777777" w:rsidR="00B23D9B" w:rsidRPr="00B23D9B" w:rsidRDefault="00B23D9B" w:rsidP="00B23D9B">
            <w:pPr>
              <w:widowControl/>
              <w:jc w:val="center"/>
              <w:rPr>
                <w:rFonts w:ascii="宋体" w:eastAsia="宋体" w:hAnsi="宋体" w:cs="宋体" w:hint="eastAsia"/>
                <w:b/>
                <w:bCs/>
                <w:color w:val="000000"/>
                <w:kern w:val="0"/>
                <w:sz w:val="22"/>
                <w:szCs w:val="22"/>
              </w:rPr>
            </w:pPr>
            <w:r w:rsidRPr="00B23D9B">
              <w:rPr>
                <w:rFonts w:ascii="宋体" w:eastAsia="宋体" w:hAnsi="宋体" w:cs="宋体" w:hint="eastAsia"/>
                <w:b/>
                <w:bCs/>
                <w:color w:val="000000"/>
                <w:kern w:val="0"/>
                <w:sz w:val="22"/>
                <w:szCs w:val="22"/>
              </w:rPr>
              <w:t>出水压力变送器</w:t>
            </w:r>
          </w:p>
        </w:tc>
        <w:tc>
          <w:tcPr>
            <w:tcW w:w="967" w:type="pct"/>
            <w:tcBorders>
              <w:top w:val="single" w:sz="4" w:space="0" w:color="000000"/>
              <w:left w:val="single" w:sz="4" w:space="0" w:color="000000"/>
              <w:bottom w:val="nil"/>
              <w:right w:val="single" w:sz="4" w:space="0" w:color="000000"/>
            </w:tcBorders>
            <w:shd w:val="clear" w:color="auto" w:fill="auto"/>
            <w:vAlign w:val="center"/>
            <w:hideMark/>
          </w:tcPr>
          <w:p w14:paraId="631A5029" w14:textId="77777777" w:rsidR="00B23D9B" w:rsidRPr="00B23D9B" w:rsidRDefault="00B23D9B" w:rsidP="00B23D9B">
            <w:pPr>
              <w:widowControl/>
              <w:jc w:val="center"/>
              <w:rPr>
                <w:rFonts w:ascii="宋体" w:eastAsia="宋体" w:hAnsi="宋体" w:cs="宋体" w:hint="eastAsia"/>
                <w:b/>
                <w:bCs/>
                <w:color w:val="000000"/>
                <w:kern w:val="0"/>
                <w:sz w:val="22"/>
                <w:szCs w:val="22"/>
              </w:rPr>
            </w:pPr>
          </w:p>
        </w:tc>
        <w:tc>
          <w:tcPr>
            <w:tcW w:w="354" w:type="pct"/>
            <w:tcBorders>
              <w:top w:val="single" w:sz="4" w:space="0" w:color="000000"/>
              <w:left w:val="single" w:sz="4" w:space="0" w:color="000000"/>
              <w:bottom w:val="nil"/>
              <w:right w:val="single" w:sz="4" w:space="0" w:color="000000"/>
            </w:tcBorders>
            <w:shd w:val="clear" w:color="auto" w:fill="auto"/>
            <w:noWrap/>
            <w:vAlign w:val="center"/>
            <w:hideMark/>
          </w:tcPr>
          <w:p w14:paraId="03821B07" w14:textId="77777777" w:rsidR="00B23D9B" w:rsidRPr="00B23D9B" w:rsidRDefault="00B23D9B" w:rsidP="00B23D9B">
            <w:pPr>
              <w:widowControl/>
              <w:jc w:val="center"/>
              <w:rPr>
                <w:rFonts w:ascii="宋体" w:eastAsia="宋体" w:hAnsi="宋体" w:cs="宋体"/>
                <w:b/>
                <w:bCs/>
                <w:color w:val="000000"/>
                <w:kern w:val="0"/>
                <w:sz w:val="22"/>
                <w:szCs w:val="22"/>
              </w:rPr>
            </w:pPr>
            <w:r w:rsidRPr="00B23D9B">
              <w:rPr>
                <w:rFonts w:ascii="宋体" w:eastAsia="宋体" w:hAnsi="宋体" w:cs="宋体" w:hint="eastAsia"/>
                <w:b/>
                <w:bCs/>
                <w:color w:val="000000"/>
                <w:kern w:val="0"/>
                <w:sz w:val="22"/>
                <w:szCs w:val="22"/>
              </w:rPr>
              <w:t>台</w:t>
            </w:r>
          </w:p>
        </w:tc>
        <w:tc>
          <w:tcPr>
            <w:tcW w:w="628" w:type="pct"/>
            <w:tcBorders>
              <w:top w:val="single" w:sz="4" w:space="0" w:color="000000"/>
              <w:left w:val="single" w:sz="4" w:space="0" w:color="000000"/>
              <w:bottom w:val="nil"/>
              <w:right w:val="single" w:sz="4" w:space="0" w:color="000000"/>
            </w:tcBorders>
            <w:shd w:val="clear" w:color="auto" w:fill="auto"/>
            <w:noWrap/>
            <w:vAlign w:val="center"/>
            <w:hideMark/>
          </w:tcPr>
          <w:p w14:paraId="31537EC3" w14:textId="77777777" w:rsidR="00B23D9B" w:rsidRPr="00B23D9B" w:rsidRDefault="00B23D9B" w:rsidP="00B23D9B">
            <w:pPr>
              <w:widowControl/>
              <w:jc w:val="center"/>
              <w:rPr>
                <w:rFonts w:ascii="宋体" w:eastAsia="宋体" w:hAnsi="宋体" w:cs="宋体" w:hint="eastAsia"/>
                <w:b/>
                <w:bCs/>
                <w:color w:val="000000"/>
                <w:kern w:val="0"/>
                <w:sz w:val="22"/>
                <w:szCs w:val="22"/>
              </w:rPr>
            </w:pPr>
            <w:r w:rsidRPr="00B23D9B">
              <w:rPr>
                <w:rFonts w:ascii="宋体" w:eastAsia="宋体" w:hAnsi="宋体" w:cs="宋体" w:hint="eastAsia"/>
                <w:b/>
                <w:bCs/>
                <w:color w:val="000000"/>
                <w:kern w:val="0"/>
                <w:sz w:val="22"/>
                <w:szCs w:val="22"/>
              </w:rPr>
              <w:t>2</w:t>
            </w:r>
          </w:p>
        </w:tc>
        <w:tc>
          <w:tcPr>
            <w:tcW w:w="628" w:type="pct"/>
            <w:tcBorders>
              <w:top w:val="single" w:sz="4" w:space="0" w:color="000000"/>
              <w:left w:val="single" w:sz="4" w:space="0" w:color="000000"/>
              <w:bottom w:val="nil"/>
              <w:right w:val="single" w:sz="4" w:space="0" w:color="000000"/>
            </w:tcBorders>
          </w:tcPr>
          <w:p w14:paraId="7556A04C" w14:textId="77777777" w:rsidR="00B23D9B" w:rsidRPr="00B23D9B" w:rsidRDefault="00B23D9B" w:rsidP="00B23D9B">
            <w:pPr>
              <w:widowControl/>
              <w:jc w:val="center"/>
              <w:rPr>
                <w:rFonts w:ascii="宋体" w:eastAsia="宋体" w:hAnsi="宋体" w:cs="宋体" w:hint="eastAsia"/>
                <w:b/>
                <w:bCs/>
                <w:color w:val="000000"/>
                <w:kern w:val="0"/>
                <w:sz w:val="22"/>
                <w:szCs w:val="22"/>
              </w:rPr>
            </w:pPr>
          </w:p>
        </w:tc>
        <w:tc>
          <w:tcPr>
            <w:tcW w:w="628" w:type="pct"/>
            <w:tcBorders>
              <w:top w:val="single" w:sz="4" w:space="0" w:color="000000"/>
              <w:left w:val="single" w:sz="4" w:space="0" w:color="000000"/>
              <w:bottom w:val="nil"/>
              <w:right w:val="single" w:sz="4" w:space="0" w:color="000000"/>
            </w:tcBorders>
          </w:tcPr>
          <w:p w14:paraId="1C1E91AD" w14:textId="4A45DDB1" w:rsidR="00B23D9B" w:rsidRPr="00B23D9B" w:rsidRDefault="00B23D9B" w:rsidP="00B23D9B">
            <w:pPr>
              <w:widowControl/>
              <w:jc w:val="center"/>
              <w:rPr>
                <w:rFonts w:ascii="宋体" w:eastAsia="宋体" w:hAnsi="宋体" w:cs="宋体" w:hint="eastAsia"/>
                <w:b/>
                <w:bCs/>
                <w:color w:val="000000"/>
                <w:kern w:val="0"/>
                <w:sz w:val="22"/>
                <w:szCs w:val="22"/>
              </w:rPr>
            </w:pPr>
          </w:p>
        </w:tc>
      </w:tr>
      <w:tr w:rsidR="00B23D9B" w:rsidRPr="00B23D9B" w14:paraId="5E23DF81" w14:textId="5BC75E8E" w:rsidTr="00B23D9B">
        <w:trPr>
          <w:trHeight w:val="460"/>
        </w:trPr>
        <w:tc>
          <w:tcPr>
            <w:tcW w:w="227" w:type="pct"/>
            <w:tcBorders>
              <w:top w:val="single" w:sz="4" w:space="0" w:color="000000"/>
              <w:left w:val="single" w:sz="8" w:space="0" w:color="000000"/>
              <w:bottom w:val="single" w:sz="4" w:space="0" w:color="000000"/>
              <w:right w:val="single" w:sz="4" w:space="0" w:color="000000"/>
            </w:tcBorders>
            <w:shd w:val="clear" w:color="auto" w:fill="auto"/>
            <w:noWrap/>
            <w:vAlign w:val="center"/>
            <w:hideMark/>
          </w:tcPr>
          <w:p w14:paraId="1511C687" w14:textId="77777777" w:rsidR="00B23D9B" w:rsidRPr="00B23D9B" w:rsidRDefault="00B23D9B" w:rsidP="00B23D9B">
            <w:pPr>
              <w:widowControl/>
              <w:jc w:val="center"/>
              <w:rPr>
                <w:rFonts w:ascii="宋体" w:eastAsia="宋体" w:hAnsi="宋体" w:cs="宋体" w:hint="eastAsia"/>
                <w:b/>
                <w:bCs/>
                <w:color w:val="000000"/>
                <w:kern w:val="0"/>
                <w:sz w:val="22"/>
                <w:szCs w:val="22"/>
              </w:rPr>
            </w:pPr>
            <w:r w:rsidRPr="00B23D9B">
              <w:rPr>
                <w:rFonts w:ascii="宋体" w:eastAsia="宋体" w:hAnsi="宋体" w:cs="宋体" w:hint="eastAsia"/>
                <w:b/>
                <w:bCs/>
                <w:color w:val="000000"/>
                <w:kern w:val="0"/>
                <w:sz w:val="22"/>
                <w:szCs w:val="22"/>
              </w:rPr>
              <w:t>15</w:t>
            </w:r>
          </w:p>
        </w:tc>
        <w:tc>
          <w:tcPr>
            <w:tcW w:w="1567" w:type="pct"/>
            <w:tcBorders>
              <w:top w:val="single" w:sz="4" w:space="0" w:color="000000"/>
              <w:left w:val="single" w:sz="4" w:space="0" w:color="000000"/>
              <w:bottom w:val="nil"/>
              <w:right w:val="single" w:sz="4" w:space="0" w:color="000000"/>
            </w:tcBorders>
            <w:shd w:val="clear" w:color="auto" w:fill="auto"/>
            <w:vAlign w:val="center"/>
            <w:hideMark/>
          </w:tcPr>
          <w:p w14:paraId="65F9F2B2" w14:textId="77777777" w:rsidR="00B23D9B" w:rsidRPr="00B23D9B" w:rsidRDefault="00B23D9B" w:rsidP="00B23D9B">
            <w:pPr>
              <w:widowControl/>
              <w:jc w:val="center"/>
              <w:rPr>
                <w:rFonts w:ascii="宋体" w:eastAsia="宋体" w:hAnsi="宋体" w:cs="宋体" w:hint="eastAsia"/>
                <w:b/>
                <w:bCs/>
                <w:color w:val="000000"/>
                <w:kern w:val="0"/>
                <w:sz w:val="22"/>
                <w:szCs w:val="22"/>
              </w:rPr>
            </w:pPr>
            <w:r w:rsidRPr="00B23D9B">
              <w:rPr>
                <w:rFonts w:ascii="宋体" w:eastAsia="宋体" w:hAnsi="宋体" w:cs="宋体" w:hint="eastAsia"/>
                <w:b/>
                <w:bCs/>
                <w:color w:val="000000"/>
                <w:kern w:val="0"/>
                <w:sz w:val="22"/>
                <w:szCs w:val="22"/>
              </w:rPr>
              <w:t>远传水表</w:t>
            </w:r>
          </w:p>
        </w:tc>
        <w:tc>
          <w:tcPr>
            <w:tcW w:w="967" w:type="pct"/>
            <w:tcBorders>
              <w:top w:val="single" w:sz="4" w:space="0" w:color="000000"/>
              <w:left w:val="single" w:sz="4" w:space="0" w:color="000000"/>
              <w:bottom w:val="nil"/>
              <w:right w:val="single" w:sz="4" w:space="0" w:color="000000"/>
            </w:tcBorders>
            <w:shd w:val="clear" w:color="auto" w:fill="auto"/>
            <w:vAlign w:val="center"/>
            <w:hideMark/>
          </w:tcPr>
          <w:p w14:paraId="40E085B5" w14:textId="77777777" w:rsidR="00B23D9B" w:rsidRPr="00B23D9B" w:rsidRDefault="00B23D9B" w:rsidP="00B23D9B">
            <w:pPr>
              <w:widowControl/>
              <w:jc w:val="center"/>
              <w:rPr>
                <w:rFonts w:ascii="宋体" w:eastAsia="宋体" w:hAnsi="宋体" w:cs="宋体" w:hint="eastAsia"/>
                <w:b/>
                <w:bCs/>
                <w:color w:val="000000"/>
                <w:kern w:val="0"/>
                <w:sz w:val="22"/>
                <w:szCs w:val="22"/>
              </w:rPr>
            </w:pPr>
            <w:r w:rsidRPr="00B23D9B">
              <w:rPr>
                <w:rFonts w:ascii="宋体" w:eastAsia="宋体" w:hAnsi="宋体" w:cs="宋体" w:hint="eastAsia"/>
                <w:b/>
                <w:bCs/>
                <w:color w:val="000000"/>
                <w:kern w:val="0"/>
                <w:sz w:val="22"/>
                <w:szCs w:val="22"/>
              </w:rPr>
              <w:t>DN100</w:t>
            </w:r>
          </w:p>
        </w:tc>
        <w:tc>
          <w:tcPr>
            <w:tcW w:w="354" w:type="pct"/>
            <w:tcBorders>
              <w:top w:val="single" w:sz="4" w:space="0" w:color="000000"/>
              <w:left w:val="single" w:sz="4" w:space="0" w:color="000000"/>
              <w:bottom w:val="nil"/>
              <w:right w:val="single" w:sz="4" w:space="0" w:color="000000"/>
            </w:tcBorders>
            <w:shd w:val="clear" w:color="auto" w:fill="auto"/>
            <w:noWrap/>
            <w:vAlign w:val="center"/>
            <w:hideMark/>
          </w:tcPr>
          <w:p w14:paraId="007651F1" w14:textId="77777777" w:rsidR="00B23D9B" w:rsidRPr="00B23D9B" w:rsidRDefault="00B23D9B" w:rsidP="00B23D9B">
            <w:pPr>
              <w:widowControl/>
              <w:jc w:val="center"/>
              <w:rPr>
                <w:rFonts w:ascii="宋体" w:eastAsia="宋体" w:hAnsi="宋体" w:cs="宋体" w:hint="eastAsia"/>
                <w:b/>
                <w:bCs/>
                <w:color w:val="000000"/>
                <w:kern w:val="0"/>
                <w:sz w:val="22"/>
                <w:szCs w:val="22"/>
              </w:rPr>
            </w:pPr>
            <w:r w:rsidRPr="00B23D9B">
              <w:rPr>
                <w:rFonts w:ascii="宋体" w:eastAsia="宋体" w:hAnsi="宋体" w:cs="宋体" w:hint="eastAsia"/>
                <w:b/>
                <w:bCs/>
                <w:color w:val="000000"/>
                <w:kern w:val="0"/>
                <w:sz w:val="22"/>
                <w:szCs w:val="22"/>
              </w:rPr>
              <w:t>组</w:t>
            </w:r>
          </w:p>
        </w:tc>
        <w:tc>
          <w:tcPr>
            <w:tcW w:w="628" w:type="pct"/>
            <w:tcBorders>
              <w:top w:val="single" w:sz="4" w:space="0" w:color="000000"/>
              <w:left w:val="single" w:sz="4" w:space="0" w:color="000000"/>
              <w:bottom w:val="nil"/>
              <w:right w:val="single" w:sz="4" w:space="0" w:color="000000"/>
            </w:tcBorders>
            <w:shd w:val="clear" w:color="auto" w:fill="auto"/>
            <w:noWrap/>
            <w:vAlign w:val="center"/>
            <w:hideMark/>
          </w:tcPr>
          <w:p w14:paraId="56322E37" w14:textId="77777777" w:rsidR="00B23D9B" w:rsidRPr="00B23D9B" w:rsidRDefault="00B23D9B" w:rsidP="00B23D9B">
            <w:pPr>
              <w:widowControl/>
              <w:jc w:val="center"/>
              <w:rPr>
                <w:rFonts w:ascii="宋体" w:eastAsia="宋体" w:hAnsi="宋体" w:cs="宋体" w:hint="eastAsia"/>
                <w:b/>
                <w:bCs/>
                <w:color w:val="000000"/>
                <w:kern w:val="0"/>
                <w:sz w:val="22"/>
                <w:szCs w:val="22"/>
              </w:rPr>
            </w:pPr>
            <w:r w:rsidRPr="00B23D9B">
              <w:rPr>
                <w:rFonts w:ascii="宋体" w:eastAsia="宋体" w:hAnsi="宋体" w:cs="宋体" w:hint="eastAsia"/>
                <w:b/>
                <w:bCs/>
                <w:color w:val="000000"/>
                <w:kern w:val="0"/>
                <w:sz w:val="22"/>
                <w:szCs w:val="22"/>
              </w:rPr>
              <w:t>1</w:t>
            </w:r>
          </w:p>
        </w:tc>
        <w:tc>
          <w:tcPr>
            <w:tcW w:w="628" w:type="pct"/>
            <w:tcBorders>
              <w:top w:val="single" w:sz="4" w:space="0" w:color="000000"/>
              <w:left w:val="single" w:sz="4" w:space="0" w:color="000000"/>
              <w:bottom w:val="nil"/>
              <w:right w:val="single" w:sz="4" w:space="0" w:color="000000"/>
            </w:tcBorders>
          </w:tcPr>
          <w:p w14:paraId="03261F0C" w14:textId="77777777" w:rsidR="00B23D9B" w:rsidRPr="00B23D9B" w:rsidRDefault="00B23D9B" w:rsidP="00B23D9B">
            <w:pPr>
              <w:widowControl/>
              <w:jc w:val="center"/>
              <w:rPr>
                <w:rFonts w:ascii="宋体" w:eastAsia="宋体" w:hAnsi="宋体" w:cs="宋体" w:hint="eastAsia"/>
                <w:b/>
                <w:bCs/>
                <w:color w:val="000000"/>
                <w:kern w:val="0"/>
                <w:sz w:val="22"/>
                <w:szCs w:val="22"/>
              </w:rPr>
            </w:pPr>
          </w:p>
        </w:tc>
        <w:tc>
          <w:tcPr>
            <w:tcW w:w="628" w:type="pct"/>
            <w:tcBorders>
              <w:top w:val="single" w:sz="4" w:space="0" w:color="000000"/>
              <w:left w:val="single" w:sz="4" w:space="0" w:color="000000"/>
              <w:bottom w:val="nil"/>
              <w:right w:val="single" w:sz="4" w:space="0" w:color="000000"/>
            </w:tcBorders>
          </w:tcPr>
          <w:p w14:paraId="0A835D15" w14:textId="17506B03" w:rsidR="00B23D9B" w:rsidRPr="00B23D9B" w:rsidRDefault="00B23D9B" w:rsidP="00B23D9B">
            <w:pPr>
              <w:widowControl/>
              <w:jc w:val="center"/>
              <w:rPr>
                <w:rFonts w:ascii="宋体" w:eastAsia="宋体" w:hAnsi="宋体" w:cs="宋体" w:hint="eastAsia"/>
                <w:b/>
                <w:bCs/>
                <w:color w:val="000000"/>
                <w:kern w:val="0"/>
                <w:sz w:val="22"/>
                <w:szCs w:val="22"/>
              </w:rPr>
            </w:pPr>
          </w:p>
        </w:tc>
      </w:tr>
      <w:tr w:rsidR="00B23D9B" w:rsidRPr="00B23D9B" w14:paraId="7A585B2F" w14:textId="6C96ACE4" w:rsidTr="00B23D9B">
        <w:trPr>
          <w:trHeight w:val="460"/>
        </w:trPr>
        <w:tc>
          <w:tcPr>
            <w:tcW w:w="227" w:type="pct"/>
            <w:tcBorders>
              <w:top w:val="single" w:sz="4" w:space="0" w:color="000000"/>
              <w:left w:val="single" w:sz="8" w:space="0" w:color="000000"/>
              <w:bottom w:val="single" w:sz="8" w:space="0" w:color="000000"/>
              <w:right w:val="single" w:sz="4" w:space="0" w:color="000000"/>
            </w:tcBorders>
            <w:shd w:val="clear" w:color="auto" w:fill="auto"/>
            <w:vAlign w:val="center"/>
            <w:hideMark/>
          </w:tcPr>
          <w:p w14:paraId="21422FE8" w14:textId="77777777" w:rsidR="00B23D9B" w:rsidRPr="00B23D9B" w:rsidRDefault="00B23D9B" w:rsidP="00B23D9B">
            <w:pPr>
              <w:widowControl/>
              <w:jc w:val="center"/>
              <w:rPr>
                <w:rFonts w:ascii="宋体" w:eastAsia="宋体" w:hAnsi="宋体" w:cs="宋体" w:hint="eastAsia"/>
                <w:b/>
                <w:bCs/>
                <w:color w:val="000000"/>
                <w:kern w:val="0"/>
                <w:sz w:val="22"/>
                <w:szCs w:val="22"/>
              </w:rPr>
            </w:pPr>
          </w:p>
        </w:tc>
        <w:tc>
          <w:tcPr>
            <w:tcW w:w="1567" w:type="pct"/>
            <w:tcBorders>
              <w:top w:val="single" w:sz="4" w:space="0" w:color="000000"/>
              <w:left w:val="single" w:sz="4" w:space="0" w:color="000000"/>
              <w:bottom w:val="single" w:sz="8" w:space="0" w:color="000000"/>
              <w:right w:val="single" w:sz="4" w:space="0" w:color="000000"/>
            </w:tcBorders>
            <w:shd w:val="clear" w:color="auto" w:fill="FFFFFF"/>
            <w:vAlign w:val="center"/>
            <w:hideMark/>
          </w:tcPr>
          <w:p w14:paraId="03349B2C" w14:textId="77777777" w:rsidR="00B23D9B" w:rsidRPr="00B23D9B" w:rsidRDefault="00B23D9B" w:rsidP="00B23D9B">
            <w:pPr>
              <w:widowControl/>
              <w:jc w:val="center"/>
              <w:rPr>
                <w:rFonts w:ascii="Times New Roman" w:eastAsia="Times New Roman" w:hAnsi="Times New Roman" w:cs="Times New Roman"/>
                <w:kern w:val="0"/>
                <w:sz w:val="20"/>
                <w:szCs w:val="20"/>
              </w:rPr>
            </w:pPr>
          </w:p>
        </w:tc>
        <w:tc>
          <w:tcPr>
            <w:tcW w:w="967" w:type="pct"/>
            <w:tcBorders>
              <w:top w:val="single" w:sz="4" w:space="0" w:color="000000"/>
              <w:left w:val="single" w:sz="4" w:space="0" w:color="000000"/>
              <w:bottom w:val="single" w:sz="8" w:space="0" w:color="000000"/>
              <w:right w:val="single" w:sz="4" w:space="0" w:color="000000"/>
            </w:tcBorders>
            <w:shd w:val="clear" w:color="auto" w:fill="FFFFFF"/>
            <w:vAlign w:val="center"/>
            <w:hideMark/>
          </w:tcPr>
          <w:p w14:paraId="143189D4" w14:textId="77777777" w:rsidR="00B23D9B" w:rsidRPr="00B23D9B" w:rsidRDefault="00B23D9B" w:rsidP="00B23D9B">
            <w:pPr>
              <w:widowControl/>
              <w:jc w:val="left"/>
              <w:rPr>
                <w:rFonts w:ascii="Times New Roman" w:eastAsia="Times New Roman" w:hAnsi="Times New Roman" w:cs="Times New Roman"/>
                <w:kern w:val="0"/>
                <w:sz w:val="20"/>
                <w:szCs w:val="20"/>
              </w:rPr>
            </w:pPr>
          </w:p>
        </w:tc>
        <w:tc>
          <w:tcPr>
            <w:tcW w:w="354" w:type="pct"/>
            <w:tcBorders>
              <w:top w:val="single" w:sz="4" w:space="0" w:color="000000"/>
              <w:left w:val="single" w:sz="4" w:space="0" w:color="000000"/>
              <w:bottom w:val="single" w:sz="8" w:space="0" w:color="000000"/>
              <w:right w:val="single" w:sz="4" w:space="0" w:color="000000"/>
            </w:tcBorders>
            <w:shd w:val="clear" w:color="auto" w:fill="FFFFFF"/>
            <w:vAlign w:val="center"/>
            <w:hideMark/>
          </w:tcPr>
          <w:p w14:paraId="4B814F40" w14:textId="77777777" w:rsidR="00B23D9B" w:rsidRPr="00B23D9B" w:rsidRDefault="00B23D9B" w:rsidP="00B23D9B">
            <w:pPr>
              <w:widowControl/>
              <w:jc w:val="left"/>
              <w:rPr>
                <w:rFonts w:ascii="Times New Roman" w:eastAsia="Times New Roman" w:hAnsi="Times New Roman" w:cs="Times New Roman"/>
                <w:kern w:val="0"/>
                <w:sz w:val="20"/>
                <w:szCs w:val="20"/>
              </w:rPr>
            </w:pPr>
          </w:p>
        </w:tc>
        <w:tc>
          <w:tcPr>
            <w:tcW w:w="628" w:type="pct"/>
            <w:tcBorders>
              <w:top w:val="single" w:sz="4" w:space="0" w:color="000000"/>
              <w:left w:val="single" w:sz="4" w:space="0" w:color="000000"/>
              <w:bottom w:val="single" w:sz="8" w:space="0" w:color="000000"/>
              <w:right w:val="single" w:sz="4" w:space="0" w:color="000000"/>
            </w:tcBorders>
            <w:shd w:val="clear" w:color="auto" w:fill="FFFFFF"/>
            <w:vAlign w:val="center"/>
            <w:hideMark/>
          </w:tcPr>
          <w:p w14:paraId="3ACA34CC" w14:textId="77777777" w:rsidR="00B23D9B" w:rsidRPr="00B23D9B" w:rsidRDefault="00B23D9B" w:rsidP="00B23D9B">
            <w:pPr>
              <w:widowControl/>
              <w:jc w:val="center"/>
              <w:rPr>
                <w:rFonts w:ascii="Times New Roman" w:eastAsia="Times New Roman" w:hAnsi="Times New Roman" w:cs="Times New Roman"/>
                <w:kern w:val="0"/>
                <w:sz w:val="20"/>
                <w:szCs w:val="20"/>
              </w:rPr>
            </w:pPr>
          </w:p>
        </w:tc>
        <w:tc>
          <w:tcPr>
            <w:tcW w:w="628" w:type="pct"/>
            <w:tcBorders>
              <w:top w:val="single" w:sz="4" w:space="0" w:color="000000"/>
              <w:left w:val="single" w:sz="4" w:space="0" w:color="000000"/>
              <w:bottom w:val="single" w:sz="8" w:space="0" w:color="000000"/>
              <w:right w:val="single" w:sz="4" w:space="0" w:color="000000"/>
            </w:tcBorders>
            <w:shd w:val="clear" w:color="auto" w:fill="FFFFFF"/>
          </w:tcPr>
          <w:p w14:paraId="527E9B8C" w14:textId="77777777" w:rsidR="00B23D9B" w:rsidRPr="00B23D9B" w:rsidRDefault="00B23D9B" w:rsidP="00B23D9B">
            <w:pPr>
              <w:widowControl/>
              <w:jc w:val="center"/>
              <w:rPr>
                <w:rFonts w:ascii="Times New Roman" w:eastAsia="Times New Roman" w:hAnsi="Times New Roman" w:cs="Times New Roman"/>
                <w:kern w:val="0"/>
                <w:sz w:val="20"/>
                <w:szCs w:val="20"/>
              </w:rPr>
            </w:pPr>
          </w:p>
        </w:tc>
        <w:tc>
          <w:tcPr>
            <w:tcW w:w="628" w:type="pct"/>
            <w:tcBorders>
              <w:top w:val="single" w:sz="4" w:space="0" w:color="000000"/>
              <w:left w:val="single" w:sz="4" w:space="0" w:color="000000"/>
              <w:bottom w:val="single" w:sz="8" w:space="0" w:color="000000"/>
              <w:right w:val="single" w:sz="4" w:space="0" w:color="000000"/>
            </w:tcBorders>
            <w:shd w:val="clear" w:color="auto" w:fill="FFFFFF"/>
          </w:tcPr>
          <w:p w14:paraId="6B73A4DB" w14:textId="6881B160" w:rsidR="00B23D9B" w:rsidRPr="00B23D9B" w:rsidRDefault="00B23D9B" w:rsidP="00B23D9B">
            <w:pPr>
              <w:widowControl/>
              <w:jc w:val="center"/>
              <w:rPr>
                <w:rFonts w:ascii="Times New Roman" w:eastAsia="Times New Roman" w:hAnsi="Times New Roman" w:cs="Times New Roman"/>
                <w:kern w:val="0"/>
                <w:sz w:val="20"/>
                <w:szCs w:val="20"/>
              </w:rPr>
            </w:pPr>
          </w:p>
        </w:tc>
      </w:tr>
    </w:tbl>
    <w:p w14:paraId="5A048E83" w14:textId="0BC41A91" w:rsidR="00E578A5" w:rsidRDefault="00567E4A">
      <w:pPr>
        <w:adjustRightInd w:val="0"/>
        <w:snapToGrid w:val="0"/>
        <w:spacing w:line="360" w:lineRule="auto"/>
        <w:rPr>
          <w:rFonts w:asciiTheme="majorEastAsia" w:eastAsiaTheme="majorEastAsia" w:hAnsiTheme="majorEastAsia"/>
          <w:sz w:val="28"/>
          <w:szCs w:val="28"/>
        </w:rPr>
      </w:pPr>
      <w:r>
        <w:rPr>
          <w:rFonts w:asciiTheme="majorEastAsia" w:eastAsiaTheme="majorEastAsia" w:hAnsiTheme="majorEastAsia"/>
          <w:b/>
          <w:sz w:val="28"/>
          <w:szCs w:val="28"/>
        </w:rPr>
        <w:t>总价：</w:t>
      </w:r>
      <w:r>
        <w:rPr>
          <w:rFonts w:asciiTheme="majorEastAsia" w:eastAsiaTheme="majorEastAsia" w:hAnsiTheme="majorEastAsia" w:hint="eastAsia"/>
          <w:sz w:val="28"/>
          <w:szCs w:val="28"/>
          <w:u w:val="single"/>
        </w:rPr>
        <w:t xml:space="preserve">                         </w:t>
      </w:r>
      <w:r>
        <w:rPr>
          <w:rFonts w:asciiTheme="majorEastAsia" w:eastAsiaTheme="majorEastAsia" w:hAnsiTheme="majorEastAsia" w:hint="eastAsia"/>
          <w:sz w:val="28"/>
          <w:szCs w:val="28"/>
        </w:rPr>
        <w:t>元</w:t>
      </w:r>
    </w:p>
    <w:p w14:paraId="1CA65E13" w14:textId="77777777" w:rsidR="00E578A5" w:rsidRDefault="00567E4A">
      <w:pPr>
        <w:spacing w:line="360" w:lineRule="auto"/>
        <w:jc w:val="left"/>
        <w:rPr>
          <w:rFonts w:asciiTheme="majorEastAsia" w:eastAsiaTheme="majorEastAsia" w:hAnsiTheme="majorEastAsia"/>
          <w:sz w:val="28"/>
          <w:szCs w:val="28"/>
          <w:u w:val="single"/>
        </w:rPr>
      </w:pPr>
      <w:r>
        <w:rPr>
          <w:rFonts w:asciiTheme="majorEastAsia" w:eastAsiaTheme="majorEastAsia" w:hAnsiTheme="majorEastAsia" w:hint="eastAsia"/>
          <w:sz w:val="28"/>
          <w:szCs w:val="28"/>
        </w:rPr>
        <w:t>报价人（盖章）：</w:t>
      </w:r>
      <w:r>
        <w:rPr>
          <w:rFonts w:asciiTheme="majorEastAsia" w:eastAsiaTheme="majorEastAsia" w:hAnsiTheme="majorEastAsia" w:hint="eastAsia"/>
          <w:sz w:val="28"/>
          <w:szCs w:val="28"/>
          <w:u w:val="single"/>
        </w:rPr>
        <w:t xml:space="preserve">                     </w:t>
      </w:r>
    </w:p>
    <w:p w14:paraId="477B4FA7" w14:textId="77777777" w:rsidR="00E578A5" w:rsidRDefault="00567E4A">
      <w:pPr>
        <w:spacing w:line="360" w:lineRule="auto"/>
        <w:jc w:val="left"/>
        <w:rPr>
          <w:rFonts w:asciiTheme="majorEastAsia" w:eastAsiaTheme="majorEastAsia" w:hAnsiTheme="majorEastAsia"/>
          <w:sz w:val="28"/>
          <w:szCs w:val="28"/>
          <w:u w:val="single"/>
        </w:rPr>
      </w:pPr>
      <w:r>
        <w:rPr>
          <w:rFonts w:asciiTheme="majorEastAsia" w:eastAsiaTheme="majorEastAsia" w:hAnsiTheme="majorEastAsia" w:hint="eastAsia"/>
          <w:sz w:val="28"/>
          <w:szCs w:val="28"/>
        </w:rPr>
        <w:t>法定代表人：（签字）</w:t>
      </w:r>
      <w:r>
        <w:rPr>
          <w:rFonts w:asciiTheme="majorEastAsia" w:eastAsiaTheme="majorEastAsia" w:hAnsiTheme="majorEastAsia" w:hint="eastAsia"/>
          <w:sz w:val="28"/>
          <w:szCs w:val="28"/>
          <w:u w:val="single"/>
        </w:rPr>
        <w:t xml:space="preserve">                        </w:t>
      </w:r>
    </w:p>
    <w:p w14:paraId="08FABAF9" w14:textId="77777777" w:rsidR="00E578A5" w:rsidRDefault="00567E4A">
      <w:pPr>
        <w:spacing w:line="360" w:lineRule="auto"/>
        <w:jc w:val="left"/>
        <w:rPr>
          <w:rFonts w:asciiTheme="majorEastAsia" w:eastAsiaTheme="majorEastAsia" w:hAnsiTheme="majorEastAsia"/>
          <w:sz w:val="28"/>
          <w:szCs w:val="28"/>
          <w:u w:val="single"/>
        </w:rPr>
      </w:pPr>
      <w:r>
        <w:rPr>
          <w:rFonts w:asciiTheme="majorEastAsia" w:eastAsiaTheme="majorEastAsia" w:hAnsiTheme="majorEastAsia" w:hint="eastAsia"/>
          <w:sz w:val="28"/>
          <w:szCs w:val="28"/>
        </w:rPr>
        <w:t>单位地址：</w:t>
      </w:r>
      <w:r>
        <w:rPr>
          <w:rFonts w:asciiTheme="majorEastAsia" w:eastAsiaTheme="majorEastAsia" w:hAnsiTheme="majorEastAsia" w:hint="eastAsia"/>
          <w:sz w:val="28"/>
          <w:szCs w:val="28"/>
          <w:u w:val="single"/>
        </w:rPr>
        <w:t xml:space="preserve">                            </w:t>
      </w:r>
    </w:p>
    <w:p w14:paraId="2867DD2B" w14:textId="77777777" w:rsidR="00E578A5" w:rsidRDefault="00567E4A">
      <w:pPr>
        <w:spacing w:line="360" w:lineRule="auto"/>
        <w:jc w:val="left"/>
        <w:rPr>
          <w:rFonts w:asciiTheme="majorEastAsia" w:eastAsiaTheme="majorEastAsia" w:hAnsiTheme="majorEastAsia" w:cs="Arial"/>
          <w:sz w:val="28"/>
          <w:szCs w:val="28"/>
        </w:rPr>
      </w:pPr>
      <w:r>
        <w:rPr>
          <w:rFonts w:asciiTheme="majorEastAsia" w:eastAsiaTheme="majorEastAsia" w:hAnsiTheme="majorEastAsia" w:cs="Arial"/>
          <w:sz w:val="28"/>
          <w:szCs w:val="28"/>
        </w:rPr>
        <w:t>日期：</w:t>
      </w:r>
      <w:r>
        <w:rPr>
          <w:rFonts w:asciiTheme="majorEastAsia" w:eastAsiaTheme="majorEastAsia" w:hAnsiTheme="majorEastAsia" w:cs="Arial" w:hint="eastAsia"/>
          <w:sz w:val="28"/>
          <w:szCs w:val="28"/>
          <w:u w:val="single"/>
        </w:rPr>
        <w:t xml:space="preserve">                           </w:t>
      </w:r>
    </w:p>
    <w:p w14:paraId="000FCA8D" w14:textId="1FC6C9B5" w:rsidR="00E578A5" w:rsidRDefault="00567E4A">
      <w:pPr>
        <w:spacing w:line="360" w:lineRule="auto"/>
        <w:jc w:val="left"/>
        <w:rPr>
          <w:rFonts w:asciiTheme="majorEastAsia" w:eastAsiaTheme="majorEastAsia" w:hAnsiTheme="majorEastAsia" w:cs="仿宋"/>
          <w:b/>
          <w:sz w:val="28"/>
          <w:szCs w:val="28"/>
          <w:highlight w:val="yellow"/>
        </w:rPr>
      </w:pPr>
      <w:r>
        <w:rPr>
          <w:rFonts w:asciiTheme="majorEastAsia" w:eastAsiaTheme="majorEastAsia" w:hAnsiTheme="majorEastAsia" w:hint="eastAsia"/>
          <w:sz w:val="28"/>
          <w:szCs w:val="28"/>
        </w:rPr>
        <w:lastRenderedPageBreak/>
        <w:t>附件4：</w:t>
      </w:r>
    </w:p>
    <w:p w14:paraId="305A46BE" w14:textId="77777777" w:rsidR="00E578A5" w:rsidRDefault="00567E4A">
      <w:pPr>
        <w:snapToGrid w:val="0"/>
        <w:jc w:val="center"/>
        <w:rPr>
          <w:rFonts w:asciiTheme="majorEastAsia" w:eastAsiaTheme="majorEastAsia" w:hAnsiTheme="majorEastAsia" w:cs="仿宋"/>
          <w:b/>
          <w:sz w:val="28"/>
          <w:szCs w:val="28"/>
        </w:rPr>
      </w:pPr>
      <w:r>
        <w:rPr>
          <w:rFonts w:asciiTheme="majorEastAsia" w:eastAsiaTheme="majorEastAsia" w:hAnsiTheme="majorEastAsia" w:cs="仿宋" w:hint="eastAsia"/>
          <w:b/>
          <w:sz w:val="28"/>
          <w:szCs w:val="28"/>
        </w:rPr>
        <w:t>廉政承诺书</w:t>
      </w:r>
    </w:p>
    <w:p w14:paraId="0B433124" w14:textId="77777777" w:rsidR="00E578A5" w:rsidRDefault="00E578A5">
      <w:pPr>
        <w:snapToGrid w:val="0"/>
        <w:jc w:val="center"/>
        <w:rPr>
          <w:rFonts w:asciiTheme="majorEastAsia" w:eastAsiaTheme="majorEastAsia" w:hAnsiTheme="majorEastAsia" w:cs="仿宋"/>
          <w:b/>
          <w:sz w:val="28"/>
          <w:szCs w:val="28"/>
        </w:rPr>
      </w:pPr>
    </w:p>
    <w:p w14:paraId="4210F748" w14:textId="77777777" w:rsidR="00E578A5" w:rsidRDefault="00567E4A">
      <w:pPr>
        <w:snapToGrid w:val="0"/>
        <w:ind w:firstLineChars="200" w:firstLine="560"/>
        <w:rPr>
          <w:rFonts w:asciiTheme="majorEastAsia" w:eastAsiaTheme="majorEastAsia" w:hAnsiTheme="majorEastAsia" w:cs="仿宋_GB2312"/>
          <w:sz w:val="28"/>
          <w:szCs w:val="28"/>
        </w:rPr>
      </w:pPr>
      <w:r>
        <w:rPr>
          <w:rFonts w:asciiTheme="majorEastAsia" w:eastAsiaTheme="majorEastAsia" w:hAnsiTheme="majorEastAsia" w:cs="仿宋_GB2312" w:hint="eastAsia"/>
          <w:sz w:val="28"/>
          <w:szCs w:val="28"/>
        </w:rPr>
        <w:t>发包方：</w:t>
      </w:r>
      <w:r>
        <w:rPr>
          <w:rFonts w:asciiTheme="majorEastAsia" w:eastAsiaTheme="majorEastAsia" w:hAnsiTheme="majorEastAsia" w:cs="仿宋_GB2312" w:hint="eastAsia"/>
          <w:sz w:val="28"/>
          <w:szCs w:val="28"/>
          <w:u w:val="single"/>
        </w:rPr>
        <w:t>天津市华水自来水建设有限公司</w:t>
      </w:r>
    </w:p>
    <w:p w14:paraId="2EEE8EC6" w14:textId="77777777" w:rsidR="00E578A5" w:rsidRDefault="00567E4A">
      <w:pPr>
        <w:snapToGrid w:val="0"/>
        <w:ind w:firstLineChars="200" w:firstLine="560"/>
        <w:rPr>
          <w:rFonts w:asciiTheme="majorEastAsia" w:eastAsiaTheme="majorEastAsia" w:hAnsiTheme="majorEastAsia" w:cs="仿宋_GB2312"/>
          <w:sz w:val="28"/>
          <w:szCs w:val="28"/>
        </w:rPr>
      </w:pPr>
      <w:r>
        <w:rPr>
          <w:rFonts w:asciiTheme="majorEastAsia" w:eastAsiaTheme="majorEastAsia" w:hAnsiTheme="majorEastAsia" w:cs="仿宋_GB2312" w:hint="eastAsia"/>
          <w:sz w:val="28"/>
          <w:szCs w:val="28"/>
        </w:rPr>
        <w:t>报价方：</w:t>
      </w:r>
      <w:r>
        <w:rPr>
          <w:rFonts w:asciiTheme="majorEastAsia" w:eastAsiaTheme="majorEastAsia" w:hAnsiTheme="majorEastAsia" w:cs="仿宋_GB2312" w:hint="eastAsia"/>
          <w:sz w:val="28"/>
          <w:szCs w:val="28"/>
          <w:u w:val="single"/>
        </w:rPr>
        <w:t xml:space="preserve">                      </w:t>
      </w:r>
      <w:r>
        <w:rPr>
          <w:rFonts w:asciiTheme="majorEastAsia" w:eastAsiaTheme="majorEastAsia" w:hAnsiTheme="majorEastAsia" w:cs="仿宋_GB2312" w:hint="eastAsia"/>
          <w:sz w:val="28"/>
          <w:szCs w:val="28"/>
        </w:rPr>
        <w:t>公司</w:t>
      </w:r>
    </w:p>
    <w:p w14:paraId="57D4E45B" w14:textId="3EF32629" w:rsidR="00E578A5" w:rsidRDefault="00567E4A">
      <w:pPr>
        <w:snapToGrid w:val="0"/>
        <w:ind w:firstLineChars="200" w:firstLine="560"/>
        <w:rPr>
          <w:rFonts w:asciiTheme="majorEastAsia" w:eastAsiaTheme="majorEastAsia" w:hAnsiTheme="majorEastAsia" w:cs="仿宋_GB2312"/>
          <w:sz w:val="28"/>
          <w:szCs w:val="28"/>
        </w:rPr>
      </w:pPr>
      <w:r>
        <w:rPr>
          <w:rFonts w:asciiTheme="majorEastAsia" w:eastAsiaTheme="majorEastAsia" w:hAnsiTheme="majorEastAsia" w:cs="仿宋_GB2312" w:hint="eastAsia"/>
          <w:sz w:val="28"/>
          <w:szCs w:val="28"/>
        </w:rPr>
        <w:t>我方根据已收到的</w:t>
      </w:r>
      <w:r>
        <w:rPr>
          <w:rFonts w:asciiTheme="majorEastAsia" w:eastAsiaTheme="majorEastAsia" w:hAnsiTheme="majorEastAsia" w:cs="仿宋_GB2312" w:hint="eastAsia"/>
          <w:sz w:val="28"/>
          <w:szCs w:val="28"/>
          <w:u w:val="single"/>
        </w:rPr>
        <w:t xml:space="preserve">   </w:t>
      </w:r>
      <w:r w:rsidR="00B23D9B" w:rsidRPr="00B23D9B">
        <w:rPr>
          <w:rFonts w:asciiTheme="majorEastAsia" w:eastAsiaTheme="majorEastAsia" w:hAnsiTheme="majorEastAsia" w:cs="仿宋_GB2312" w:hint="eastAsia"/>
          <w:color w:val="FF0000"/>
          <w:sz w:val="28"/>
          <w:szCs w:val="28"/>
          <w:u w:val="single"/>
        </w:rPr>
        <w:t>河北区铜带厂地块定向安置经济适用房(东</w:t>
      </w:r>
      <w:proofErr w:type="gramStart"/>
      <w:r w:rsidR="00B23D9B" w:rsidRPr="00B23D9B">
        <w:rPr>
          <w:rFonts w:asciiTheme="majorEastAsia" w:eastAsiaTheme="majorEastAsia" w:hAnsiTheme="majorEastAsia" w:cs="仿宋_GB2312" w:hint="eastAsia"/>
          <w:color w:val="FF0000"/>
          <w:sz w:val="28"/>
          <w:szCs w:val="28"/>
          <w:u w:val="single"/>
        </w:rPr>
        <w:t>祥</w:t>
      </w:r>
      <w:proofErr w:type="gramEnd"/>
      <w:r w:rsidR="00B23D9B" w:rsidRPr="00B23D9B">
        <w:rPr>
          <w:rFonts w:asciiTheme="majorEastAsia" w:eastAsiaTheme="majorEastAsia" w:hAnsiTheme="majorEastAsia" w:cs="仿宋_GB2312" w:hint="eastAsia"/>
          <w:color w:val="FF0000"/>
          <w:sz w:val="28"/>
          <w:szCs w:val="28"/>
          <w:u w:val="single"/>
        </w:rPr>
        <w:t>里)</w:t>
      </w:r>
      <w:proofErr w:type="gramStart"/>
      <w:r w:rsidR="00B23D9B" w:rsidRPr="00B23D9B">
        <w:rPr>
          <w:rFonts w:asciiTheme="majorEastAsia" w:eastAsiaTheme="majorEastAsia" w:hAnsiTheme="majorEastAsia" w:cs="仿宋_GB2312" w:hint="eastAsia"/>
          <w:color w:val="FF0000"/>
          <w:sz w:val="28"/>
          <w:szCs w:val="28"/>
          <w:u w:val="single"/>
        </w:rPr>
        <w:t>二供泵房</w:t>
      </w:r>
      <w:proofErr w:type="gramEnd"/>
      <w:r w:rsidR="00B23D9B" w:rsidRPr="00B23D9B">
        <w:rPr>
          <w:rFonts w:asciiTheme="majorEastAsia" w:eastAsiaTheme="majorEastAsia" w:hAnsiTheme="majorEastAsia" w:cs="仿宋_GB2312" w:hint="eastAsia"/>
          <w:color w:val="FF0000"/>
          <w:sz w:val="28"/>
          <w:szCs w:val="28"/>
          <w:u w:val="single"/>
        </w:rPr>
        <w:t>新建工程</w:t>
      </w:r>
      <w:r>
        <w:rPr>
          <w:rFonts w:asciiTheme="majorEastAsia" w:eastAsiaTheme="majorEastAsia" w:hAnsiTheme="majorEastAsia"/>
          <w:b/>
          <w:sz w:val="28"/>
          <w:szCs w:val="28"/>
          <w:u w:val="single"/>
        </w:rPr>
        <w:t xml:space="preserve"> </w:t>
      </w:r>
      <w:r>
        <w:rPr>
          <w:rFonts w:asciiTheme="majorEastAsia" w:eastAsiaTheme="majorEastAsia" w:hAnsiTheme="majorEastAsia" w:cs="仿宋_GB2312" w:hint="eastAsia"/>
          <w:sz w:val="28"/>
          <w:szCs w:val="28"/>
          <w:u w:val="single"/>
        </w:rPr>
        <w:t xml:space="preserve">    </w:t>
      </w:r>
      <w:r>
        <w:rPr>
          <w:rFonts w:asciiTheme="majorEastAsia" w:eastAsiaTheme="majorEastAsia" w:hAnsiTheme="majorEastAsia" w:cs="仿宋_GB2312" w:hint="eastAsia"/>
          <w:sz w:val="28"/>
          <w:szCs w:val="28"/>
        </w:rPr>
        <w:t>的采购文件，为加强投标廉政建设，经研究决定就以下内容分别做出承诺：</w:t>
      </w:r>
    </w:p>
    <w:p w14:paraId="73B399B8" w14:textId="77777777" w:rsidR="00E578A5" w:rsidRDefault="00567E4A">
      <w:pPr>
        <w:snapToGrid w:val="0"/>
        <w:ind w:firstLineChars="200" w:firstLine="560"/>
        <w:rPr>
          <w:rFonts w:asciiTheme="majorEastAsia" w:eastAsiaTheme="majorEastAsia" w:hAnsiTheme="majorEastAsia" w:cs="仿宋_GB2312"/>
          <w:sz w:val="28"/>
          <w:szCs w:val="28"/>
        </w:rPr>
      </w:pPr>
      <w:r>
        <w:rPr>
          <w:rFonts w:asciiTheme="majorEastAsia" w:eastAsiaTheme="majorEastAsia" w:hAnsiTheme="majorEastAsia" w:cs="仿宋_GB2312" w:hint="eastAsia"/>
          <w:sz w:val="28"/>
          <w:szCs w:val="28"/>
        </w:rPr>
        <w:t>1、应严格遵守国家关于招标采购的有关法律、法规，相关政策，以及廉政建设的各项规定。</w:t>
      </w:r>
    </w:p>
    <w:p w14:paraId="66137259" w14:textId="77777777" w:rsidR="00E578A5" w:rsidRDefault="00567E4A">
      <w:pPr>
        <w:snapToGrid w:val="0"/>
        <w:ind w:firstLineChars="200" w:firstLine="560"/>
        <w:rPr>
          <w:rFonts w:asciiTheme="majorEastAsia" w:eastAsiaTheme="majorEastAsia" w:hAnsiTheme="majorEastAsia" w:cs="仿宋_GB2312"/>
          <w:sz w:val="28"/>
          <w:szCs w:val="28"/>
        </w:rPr>
      </w:pPr>
      <w:r>
        <w:rPr>
          <w:rFonts w:asciiTheme="majorEastAsia" w:eastAsiaTheme="majorEastAsia" w:hAnsiTheme="majorEastAsia" w:cs="仿宋_GB2312" w:hint="eastAsia"/>
          <w:sz w:val="28"/>
          <w:szCs w:val="28"/>
        </w:rPr>
        <w:t>2、 严格执行采购采购合同文件，自觉按合同办事。</w:t>
      </w:r>
    </w:p>
    <w:p w14:paraId="597C43DF" w14:textId="77777777" w:rsidR="00E578A5" w:rsidRDefault="00567E4A">
      <w:pPr>
        <w:snapToGrid w:val="0"/>
        <w:ind w:firstLineChars="200" w:firstLine="560"/>
        <w:rPr>
          <w:rFonts w:asciiTheme="majorEastAsia" w:eastAsiaTheme="majorEastAsia" w:hAnsiTheme="majorEastAsia" w:cs="仿宋_GB2312"/>
          <w:sz w:val="28"/>
          <w:szCs w:val="28"/>
        </w:rPr>
      </w:pPr>
      <w:r>
        <w:rPr>
          <w:rFonts w:asciiTheme="majorEastAsia" w:eastAsiaTheme="majorEastAsia" w:hAnsiTheme="majorEastAsia" w:cs="仿宋_GB2312" w:hint="eastAsia"/>
          <w:sz w:val="28"/>
          <w:szCs w:val="28"/>
        </w:rPr>
        <w:t>3、各项活动必须坚持公开、公平、公正、诚信、透明的原则（除法律法规另有规定者外），不得为获取不正当的利益，损害国家、集体和对方利益，不得违反招标采购管理的规章制度。</w:t>
      </w:r>
    </w:p>
    <w:p w14:paraId="31034919" w14:textId="77777777" w:rsidR="00E578A5" w:rsidRDefault="00567E4A">
      <w:pPr>
        <w:snapToGrid w:val="0"/>
        <w:ind w:firstLineChars="200" w:firstLine="560"/>
        <w:rPr>
          <w:rFonts w:asciiTheme="majorEastAsia" w:eastAsiaTheme="majorEastAsia" w:hAnsiTheme="majorEastAsia" w:cs="仿宋_GB2312"/>
          <w:sz w:val="28"/>
          <w:szCs w:val="28"/>
        </w:rPr>
      </w:pPr>
      <w:r>
        <w:rPr>
          <w:rFonts w:asciiTheme="majorEastAsia" w:eastAsiaTheme="majorEastAsia" w:hAnsiTheme="majorEastAsia" w:cs="仿宋_GB2312" w:hint="eastAsia"/>
          <w:sz w:val="28"/>
          <w:szCs w:val="28"/>
        </w:rPr>
        <w:t>4、发现对方在业务活动中有违规、违纪、违法行为的，应及时提醒对方，情节严重的，应向其上级主管部门或纪检监察、司法等有关机关举报。</w:t>
      </w:r>
    </w:p>
    <w:p w14:paraId="3BC008DA" w14:textId="77777777" w:rsidR="00E578A5" w:rsidRDefault="00567E4A">
      <w:pPr>
        <w:snapToGrid w:val="0"/>
        <w:ind w:firstLineChars="200" w:firstLine="560"/>
        <w:rPr>
          <w:rFonts w:asciiTheme="majorEastAsia" w:eastAsiaTheme="majorEastAsia" w:hAnsiTheme="majorEastAsia" w:cs="仿宋_GB2312"/>
          <w:sz w:val="28"/>
          <w:szCs w:val="28"/>
        </w:rPr>
      </w:pPr>
      <w:r>
        <w:rPr>
          <w:rFonts w:asciiTheme="majorEastAsia" w:eastAsiaTheme="majorEastAsia" w:hAnsiTheme="majorEastAsia" w:cs="仿宋_GB2312" w:hint="eastAsia"/>
          <w:sz w:val="28"/>
          <w:szCs w:val="28"/>
        </w:rPr>
        <w:t>5、应与发包</w:t>
      </w:r>
      <w:proofErr w:type="gramStart"/>
      <w:r>
        <w:rPr>
          <w:rFonts w:asciiTheme="majorEastAsia" w:eastAsiaTheme="majorEastAsia" w:hAnsiTheme="majorEastAsia" w:cs="仿宋_GB2312" w:hint="eastAsia"/>
          <w:sz w:val="28"/>
          <w:szCs w:val="28"/>
        </w:rPr>
        <w:t>方保持</w:t>
      </w:r>
      <w:proofErr w:type="gramEnd"/>
      <w:r>
        <w:rPr>
          <w:rFonts w:asciiTheme="majorEastAsia" w:eastAsiaTheme="majorEastAsia" w:hAnsiTheme="majorEastAsia" w:cs="仿宋_GB2312" w:hint="eastAsia"/>
          <w:sz w:val="28"/>
          <w:szCs w:val="28"/>
        </w:rPr>
        <w:t>正常的业务交往，按照有关法律法规和程序开展业务工作，严格执行招标采购的有关方针、政策，执行工程建设强制性标准。</w:t>
      </w:r>
    </w:p>
    <w:p w14:paraId="35B612EA" w14:textId="77777777" w:rsidR="00E578A5" w:rsidRDefault="00567E4A">
      <w:pPr>
        <w:snapToGrid w:val="0"/>
        <w:ind w:firstLineChars="200" w:firstLine="560"/>
        <w:rPr>
          <w:rFonts w:asciiTheme="majorEastAsia" w:eastAsiaTheme="majorEastAsia" w:hAnsiTheme="majorEastAsia" w:cs="仿宋_GB2312"/>
          <w:sz w:val="28"/>
          <w:szCs w:val="28"/>
        </w:rPr>
      </w:pPr>
      <w:r>
        <w:rPr>
          <w:rFonts w:asciiTheme="majorEastAsia" w:eastAsiaTheme="majorEastAsia" w:hAnsiTheme="majorEastAsia" w:cs="仿宋_GB2312" w:hint="eastAsia"/>
          <w:sz w:val="28"/>
          <w:szCs w:val="28"/>
        </w:rPr>
        <w:t>6、不得以任何理由向发包方及其工作人员赠送礼金、有价证券、贵重物品及回扣、好处费、感谢费等。</w:t>
      </w:r>
    </w:p>
    <w:p w14:paraId="1706FED2" w14:textId="77777777" w:rsidR="00E578A5" w:rsidRDefault="00567E4A">
      <w:pPr>
        <w:snapToGrid w:val="0"/>
        <w:ind w:firstLineChars="200" w:firstLine="560"/>
        <w:rPr>
          <w:rFonts w:asciiTheme="majorEastAsia" w:eastAsiaTheme="majorEastAsia" w:hAnsiTheme="majorEastAsia" w:cs="仿宋_GB2312"/>
          <w:sz w:val="28"/>
          <w:szCs w:val="28"/>
        </w:rPr>
      </w:pPr>
      <w:r>
        <w:rPr>
          <w:rFonts w:asciiTheme="majorEastAsia" w:eastAsiaTheme="majorEastAsia" w:hAnsiTheme="majorEastAsia" w:cs="仿宋_GB2312" w:hint="eastAsia"/>
          <w:sz w:val="28"/>
          <w:szCs w:val="28"/>
        </w:rPr>
        <w:t>7、不得以任何理由为发包方和相关单位报销应由对方或个人支付的费用。</w:t>
      </w:r>
    </w:p>
    <w:p w14:paraId="53D555D7" w14:textId="77777777" w:rsidR="00E578A5" w:rsidRDefault="00567E4A">
      <w:pPr>
        <w:snapToGrid w:val="0"/>
        <w:ind w:firstLineChars="200" w:firstLine="560"/>
        <w:rPr>
          <w:rFonts w:asciiTheme="majorEastAsia" w:eastAsiaTheme="majorEastAsia" w:hAnsiTheme="majorEastAsia" w:cs="仿宋_GB2312"/>
          <w:sz w:val="28"/>
          <w:szCs w:val="28"/>
        </w:rPr>
      </w:pPr>
      <w:r>
        <w:rPr>
          <w:rFonts w:asciiTheme="majorEastAsia" w:eastAsiaTheme="majorEastAsia" w:hAnsiTheme="majorEastAsia" w:cs="仿宋_GB2312" w:hint="eastAsia"/>
          <w:sz w:val="28"/>
          <w:szCs w:val="28"/>
        </w:rPr>
        <w:t>8、不得接受或暗示为发包方、相关单位或个人装修住房、婚丧嫁娶、配偶子女的工作安排以及出国（境）、旅游等提供方便。</w:t>
      </w:r>
    </w:p>
    <w:p w14:paraId="39E2F365" w14:textId="77777777" w:rsidR="00E578A5" w:rsidRDefault="00567E4A">
      <w:pPr>
        <w:snapToGrid w:val="0"/>
        <w:ind w:firstLineChars="200" w:firstLine="560"/>
        <w:rPr>
          <w:rFonts w:asciiTheme="majorEastAsia" w:eastAsiaTheme="majorEastAsia" w:hAnsiTheme="majorEastAsia" w:cs="仿宋_GB2312"/>
          <w:sz w:val="28"/>
          <w:szCs w:val="28"/>
        </w:rPr>
      </w:pPr>
      <w:r>
        <w:rPr>
          <w:rFonts w:asciiTheme="majorEastAsia" w:eastAsiaTheme="majorEastAsia" w:hAnsiTheme="majorEastAsia" w:cs="仿宋_GB2312" w:hint="eastAsia"/>
          <w:sz w:val="28"/>
          <w:szCs w:val="28"/>
        </w:rPr>
        <w:t>9、不得以任何理由为发包方、相关单位或个人组织有可能影响公正执行公务的宴请、健身、娱乐等活动。</w:t>
      </w:r>
    </w:p>
    <w:p w14:paraId="70DD1165" w14:textId="77777777" w:rsidR="00E578A5" w:rsidRDefault="00567E4A">
      <w:pPr>
        <w:snapToGrid w:val="0"/>
        <w:ind w:firstLineChars="200" w:firstLine="560"/>
        <w:rPr>
          <w:rFonts w:asciiTheme="majorEastAsia" w:eastAsiaTheme="majorEastAsia" w:hAnsiTheme="majorEastAsia" w:cs="仿宋_GB2312"/>
          <w:color w:val="000000"/>
          <w:sz w:val="28"/>
          <w:szCs w:val="28"/>
          <w:lang w:bidi="ar"/>
        </w:rPr>
      </w:pPr>
      <w:r>
        <w:rPr>
          <w:rFonts w:asciiTheme="majorEastAsia" w:eastAsiaTheme="majorEastAsia" w:hAnsiTheme="majorEastAsia" w:cs="仿宋_GB2312" w:hint="eastAsia"/>
          <w:color w:val="000000"/>
          <w:sz w:val="28"/>
          <w:szCs w:val="28"/>
          <w:lang w:bidi="ar"/>
        </w:rPr>
        <w:t>10、禁止</w:t>
      </w:r>
      <w:proofErr w:type="gramStart"/>
      <w:r>
        <w:rPr>
          <w:rFonts w:asciiTheme="majorEastAsia" w:eastAsiaTheme="majorEastAsia" w:hAnsiTheme="majorEastAsia" w:cs="仿宋_GB2312" w:hint="eastAsia"/>
          <w:color w:val="000000"/>
          <w:sz w:val="28"/>
          <w:szCs w:val="28"/>
          <w:lang w:bidi="ar"/>
        </w:rPr>
        <w:t>报价方间串通</w:t>
      </w:r>
      <w:proofErr w:type="gramEnd"/>
      <w:r>
        <w:rPr>
          <w:rFonts w:asciiTheme="majorEastAsia" w:eastAsiaTheme="majorEastAsia" w:hAnsiTheme="majorEastAsia" w:cs="仿宋_GB2312" w:hint="eastAsia"/>
          <w:color w:val="000000"/>
          <w:sz w:val="28"/>
          <w:szCs w:val="28"/>
          <w:lang w:bidi="ar"/>
        </w:rPr>
        <w:t>投标，影响公平竞争，损害发包方或者其他报价方的合法权益。</w:t>
      </w:r>
    </w:p>
    <w:p w14:paraId="14569C49" w14:textId="77777777" w:rsidR="00E578A5" w:rsidRDefault="00567E4A">
      <w:pPr>
        <w:snapToGrid w:val="0"/>
        <w:ind w:firstLineChars="200" w:firstLine="560"/>
        <w:rPr>
          <w:rFonts w:asciiTheme="majorEastAsia" w:eastAsiaTheme="majorEastAsia" w:hAnsiTheme="majorEastAsia" w:cs="仿宋_GB2312"/>
          <w:color w:val="000000"/>
          <w:sz w:val="28"/>
          <w:szCs w:val="28"/>
          <w:lang w:bidi="ar"/>
        </w:rPr>
      </w:pPr>
      <w:r>
        <w:rPr>
          <w:rFonts w:asciiTheme="majorEastAsia" w:eastAsiaTheme="majorEastAsia" w:hAnsiTheme="majorEastAsia" w:cs="仿宋_GB2312" w:hint="eastAsia"/>
          <w:color w:val="000000"/>
          <w:sz w:val="28"/>
          <w:szCs w:val="28"/>
          <w:lang w:bidi="ar"/>
        </w:rPr>
        <w:t>报价方应公平竞争，维护市场秩序。</w:t>
      </w:r>
      <w:proofErr w:type="gramStart"/>
      <w:r>
        <w:rPr>
          <w:rFonts w:asciiTheme="majorEastAsia" w:eastAsiaTheme="majorEastAsia" w:hAnsiTheme="majorEastAsia" w:cs="仿宋_GB2312" w:hint="eastAsia"/>
          <w:color w:val="000000"/>
          <w:sz w:val="28"/>
          <w:szCs w:val="28"/>
          <w:lang w:bidi="ar"/>
        </w:rPr>
        <w:t>报价方间的</w:t>
      </w:r>
      <w:proofErr w:type="gramEnd"/>
      <w:r>
        <w:rPr>
          <w:rFonts w:asciiTheme="majorEastAsia" w:eastAsiaTheme="majorEastAsia" w:hAnsiTheme="majorEastAsia" w:cs="仿宋_GB2312" w:hint="eastAsia"/>
          <w:color w:val="000000"/>
          <w:sz w:val="28"/>
          <w:szCs w:val="28"/>
          <w:lang w:bidi="ar"/>
        </w:rPr>
        <w:t>下列行为应受禁止：</w:t>
      </w:r>
    </w:p>
    <w:p w14:paraId="43519084" w14:textId="77777777" w:rsidR="00E578A5" w:rsidRDefault="00567E4A">
      <w:pPr>
        <w:snapToGrid w:val="0"/>
        <w:ind w:firstLineChars="200" w:firstLine="560"/>
        <w:rPr>
          <w:rFonts w:asciiTheme="majorEastAsia" w:eastAsiaTheme="majorEastAsia" w:hAnsiTheme="majorEastAsia" w:cs="仿宋_GB2312"/>
          <w:color w:val="000000"/>
          <w:sz w:val="28"/>
          <w:szCs w:val="28"/>
          <w:lang w:bidi="ar"/>
        </w:rPr>
      </w:pPr>
      <w:r>
        <w:rPr>
          <w:rFonts w:asciiTheme="majorEastAsia" w:eastAsiaTheme="majorEastAsia" w:hAnsiTheme="majorEastAsia" w:cs="仿宋_GB2312" w:hint="eastAsia"/>
          <w:color w:val="000000"/>
          <w:sz w:val="28"/>
          <w:szCs w:val="28"/>
          <w:lang w:bidi="ar"/>
        </w:rPr>
        <w:t>（1）报价方之间协商投标报价等报价文件的实质性内容；</w:t>
      </w:r>
    </w:p>
    <w:p w14:paraId="3A4C3C86" w14:textId="77777777" w:rsidR="00E578A5" w:rsidRDefault="00567E4A">
      <w:pPr>
        <w:snapToGrid w:val="0"/>
        <w:ind w:firstLineChars="200" w:firstLine="560"/>
        <w:rPr>
          <w:rFonts w:asciiTheme="majorEastAsia" w:eastAsiaTheme="majorEastAsia" w:hAnsiTheme="majorEastAsia" w:cs="仿宋_GB2312"/>
          <w:color w:val="000000"/>
          <w:sz w:val="28"/>
          <w:szCs w:val="28"/>
          <w:lang w:bidi="ar"/>
        </w:rPr>
      </w:pPr>
      <w:r>
        <w:rPr>
          <w:rFonts w:asciiTheme="majorEastAsia" w:eastAsiaTheme="majorEastAsia" w:hAnsiTheme="majorEastAsia" w:cs="仿宋_GB2312" w:hint="eastAsia"/>
          <w:color w:val="000000"/>
          <w:sz w:val="28"/>
          <w:szCs w:val="28"/>
          <w:lang w:bidi="ar"/>
        </w:rPr>
        <w:t>（2）报价方之间约定中标人；</w:t>
      </w:r>
    </w:p>
    <w:p w14:paraId="14FA4004" w14:textId="77777777" w:rsidR="00E578A5" w:rsidRDefault="00567E4A">
      <w:pPr>
        <w:snapToGrid w:val="0"/>
        <w:ind w:firstLineChars="200" w:firstLine="560"/>
        <w:rPr>
          <w:rFonts w:asciiTheme="majorEastAsia" w:eastAsiaTheme="majorEastAsia" w:hAnsiTheme="majorEastAsia" w:cs="仿宋_GB2312"/>
          <w:color w:val="000000"/>
          <w:sz w:val="28"/>
          <w:szCs w:val="28"/>
          <w:lang w:bidi="ar"/>
        </w:rPr>
      </w:pPr>
      <w:r>
        <w:rPr>
          <w:rFonts w:asciiTheme="majorEastAsia" w:eastAsiaTheme="majorEastAsia" w:hAnsiTheme="majorEastAsia" w:cs="仿宋_GB2312" w:hint="eastAsia"/>
          <w:color w:val="000000"/>
          <w:sz w:val="28"/>
          <w:szCs w:val="28"/>
          <w:lang w:bidi="ar"/>
        </w:rPr>
        <w:t>（3）报价方之间约定部分报价</w:t>
      </w:r>
      <w:proofErr w:type="gramStart"/>
      <w:r>
        <w:rPr>
          <w:rFonts w:asciiTheme="majorEastAsia" w:eastAsiaTheme="majorEastAsia" w:hAnsiTheme="majorEastAsia" w:cs="仿宋_GB2312" w:hint="eastAsia"/>
          <w:color w:val="000000"/>
          <w:sz w:val="28"/>
          <w:szCs w:val="28"/>
          <w:lang w:bidi="ar"/>
        </w:rPr>
        <w:t>方放弃</w:t>
      </w:r>
      <w:proofErr w:type="gramEnd"/>
      <w:r>
        <w:rPr>
          <w:rFonts w:asciiTheme="majorEastAsia" w:eastAsiaTheme="majorEastAsia" w:hAnsiTheme="majorEastAsia" w:cs="仿宋_GB2312" w:hint="eastAsia"/>
          <w:color w:val="000000"/>
          <w:sz w:val="28"/>
          <w:szCs w:val="28"/>
          <w:lang w:bidi="ar"/>
        </w:rPr>
        <w:t>报价或者中标；</w:t>
      </w:r>
    </w:p>
    <w:p w14:paraId="0826B5CD" w14:textId="77777777" w:rsidR="00E578A5" w:rsidRDefault="00567E4A">
      <w:pPr>
        <w:snapToGrid w:val="0"/>
        <w:ind w:firstLineChars="200" w:firstLine="560"/>
        <w:rPr>
          <w:rFonts w:asciiTheme="majorEastAsia" w:eastAsiaTheme="majorEastAsia" w:hAnsiTheme="majorEastAsia" w:cs="仿宋_GB2312"/>
          <w:color w:val="000000"/>
          <w:sz w:val="28"/>
          <w:szCs w:val="28"/>
          <w:lang w:bidi="ar"/>
        </w:rPr>
      </w:pPr>
      <w:r>
        <w:rPr>
          <w:rFonts w:asciiTheme="majorEastAsia" w:eastAsiaTheme="majorEastAsia" w:hAnsiTheme="majorEastAsia" w:cs="仿宋_GB2312" w:hint="eastAsia"/>
          <w:color w:val="000000"/>
          <w:sz w:val="28"/>
          <w:szCs w:val="28"/>
          <w:lang w:bidi="ar"/>
        </w:rPr>
        <w:t>（4）属于同一集团、协会、商会等组织成员的报价方按照该组织要求协同投标；</w:t>
      </w:r>
    </w:p>
    <w:p w14:paraId="56945D92" w14:textId="77777777" w:rsidR="00E578A5" w:rsidRDefault="00567E4A">
      <w:pPr>
        <w:snapToGrid w:val="0"/>
        <w:ind w:firstLineChars="200" w:firstLine="560"/>
        <w:rPr>
          <w:rFonts w:asciiTheme="majorEastAsia" w:eastAsiaTheme="majorEastAsia" w:hAnsiTheme="majorEastAsia" w:cs="仿宋_GB2312"/>
          <w:color w:val="000000"/>
          <w:sz w:val="28"/>
          <w:szCs w:val="28"/>
          <w:lang w:bidi="ar"/>
        </w:rPr>
      </w:pPr>
      <w:r>
        <w:rPr>
          <w:rFonts w:asciiTheme="majorEastAsia" w:eastAsiaTheme="majorEastAsia" w:hAnsiTheme="majorEastAsia" w:cs="仿宋_GB2312" w:hint="eastAsia"/>
          <w:color w:val="000000"/>
          <w:sz w:val="28"/>
          <w:szCs w:val="28"/>
          <w:lang w:bidi="ar"/>
        </w:rPr>
        <w:t>（5）报价方之间为谋取中标或者排斥特定报价方而采取的其他联合行动；</w:t>
      </w:r>
    </w:p>
    <w:p w14:paraId="189A56DF" w14:textId="77777777" w:rsidR="00E578A5" w:rsidRDefault="00567E4A">
      <w:pPr>
        <w:snapToGrid w:val="0"/>
        <w:ind w:firstLineChars="200" w:firstLine="560"/>
        <w:rPr>
          <w:rFonts w:asciiTheme="majorEastAsia" w:eastAsiaTheme="majorEastAsia" w:hAnsiTheme="majorEastAsia" w:cs="仿宋_GB2312"/>
          <w:color w:val="000000"/>
          <w:sz w:val="28"/>
          <w:szCs w:val="28"/>
          <w:lang w:bidi="ar"/>
        </w:rPr>
      </w:pPr>
      <w:r>
        <w:rPr>
          <w:rFonts w:asciiTheme="majorEastAsia" w:eastAsiaTheme="majorEastAsia" w:hAnsiTheme="majorEastAsia" w:cs="仿宋_GB2312" w:hint="eastAsia"/>
          <w:color w:val="000000"/>
          <w:sz w:val="28"/>
          <w:szCs w:val="28"/>
          <w:lang w:bidi="ar"/>
        </w:rPr>
        <w:t>（6）不同报价方的报价文件由同一单位或者个人编制；</w:t>
      </w:r>
    </w:p>
    <w:p w14:paraId="58A8A581" w14:textId="77777777" w:rsidR="00E578A5" w:rsidRDefault="00567E4A">
      <w:pPr>
        <w:snapToGrid w:val="0"/>
        <w:ind w:firstLineChars="200" w:firstLine="560"/>
        <w:rPr>
          <w:rFonts w:asciiTheme="majorEastAsia" w:eastAsiaTheme="majorEastAsia" w:hAnsiTheme="majorEastAsia" w:cs="仿宋_GB2312"/>
          <w:color w:val="000000"/>
          <w:sz w:val="28"/>
          <w:szCs w:val="28"/>
          <w:lang w:bidi="ar"/>
        </w:rPr>
      </w:pPr>
      <w:r>
        <w:rPr>
          <w:rFonts w:asciiTheme="majorEastAsia" w:eastAsiaTheme="majorEastAsia" w:hAnsiTheme="majorEastAsia" w:cs="仿宋_GB2312" w:hint="eastAsia"/>
          <w:color w:val="000000"/>
          <w:sz w:val="28"/>
          <w:szCs w:val="28"/>
          <w:lang w:bidi="ar"/>
        </w:rPr>
        <w:t>（7）不同报价方委托同一单位或者个人办理投标事宜；</w:t>
      </w:r>
    </w:p>
    <w:p w14:paraId="765C2329" w14:textId="77777777" w:rsidR="00E578A5" w:rsidRDefault="00567E4A">
      <w:pPr>
        <w:snapToGrid w:val="0"/>
        <w:ind w:firstLineChars="200" w:firstLine="560"/>
        <w:rPr>
          <w:rFonts w:asciiTheme="majorEastAsia" w:eastAsiaTheme="majorEastAsia" w:hAnsiTheme="majorEastAsia" w:cs="仿宋_GB2312"/>
          <w:color w:val="000000"/>
          <w:sz w:val="28"/>
          <w:szCs w:val="28"/>
          <w:lang w:bidi="ar"/>
        </w:rPr>
      </w:pPr>
      <w:r>
        <w:rPr>
          <w:rFonts w:asciiTheme="majorEastAsia" w:eastAsiaTheme="majorEastAsia" w:hAnsiTheme="majorEastAsia" w:cs="仿宋_GB2312" w:hint="eastAsia"/>
          <w:color w:val="000000"/>
          <w:sz w:val="28"/>
          <w:szCs w:val="28"/>
          <w:lang w:bidi="ar"/>
        </w:rPr>
        <w:t>（8）不同报价方的报价文件载明的项目管理成员为同一人；</w:t>
      </w:r>
    </w:p>
    <w:p w14:paraId="4B40A914" w14:textId="77777777" w:rsidR="00E578A5" w:rsidRDefault="00567E4A">
      <w:pPr>
        <w:snapToGrid w:val="0"/>
        <w:ind w:firstLineChars="200" w:firstLine="560"/>
        <w:rPr>
          <w:rFonts w:asciiTheme="majorEastAsia" w:eastAsiaTheme="majorEastAsia" w:hAnsiTheme="majorEastAsia" w:cs="仿宋_GB2312"/>
          <w:color w:val="000000"/>
          <w:sz w:val="28"/>
          <w:szCs w:val="28"/>
          <w:lang w:bidi="ar"/>
        </w:rPr>
      </w:pPr>
      <w:r>
        <w:rPr>
          <w:rFonts w:asciiTheme="majorEastAsia" w:eastAsiaTheme="majorEastAsia" w:hAnsiTheme="majorEastAsia" w:cs="仿宋_GB2312" w:hint="eastAsia"/>
          <w:color w:val="000000"/>
          <w:sz w:val="28"/>
          <w:szCs w:val="28"/>
          <w:lang w:bidi="ar"/>
        </w:rPr>
        <w:lastRenderedPageBreak/>
        <w:t>（9）不同报价方的报价文件异常一致或者报价呈规律性差异；</w:t>
      </w:r>
    </w:p>
    <w:p w14:paraId="7D75C985" w14:textId="77777777" w:rsidR="00E578A5" w:rsidRDefault="00567E4A">
      <w:pPr>
        <w:snapToGrid w:val="0"/>
        <w:ind w:firstLineChars="200" w:firstLine="560"/>
        <w:rPr>
          <w:rFonts w:asciiTheme="majorEastAsia" w:eastAsiaTheme="majorEastAsia" w:hAnsiTheme="majorEastAsia" w:cs="仿宋_GB2312"/>
          <w:color w:val="000000"/>
          <w:sz w:val="28"/>
          <w:szCs w:val="28"/>
          <w:lang w:bidi="ar"/>
        </w:rPr>
      </w:pPr>
      <w:r>
        <w:rPr>
          <w:rFonts w:asciiTheme="majorEastAsia" w:eastAsiaTheme="majorEastAsia" w:hAnsiTheme="majorEastAsia" w:cs="仿宋_GB2312" w:hint="eastAsia"/>
          <w:color w:val="000000"/>
          <w:sz w:val="28"/>
          <w:szCs w:val="28"/>
          <w:lang w:bidi="ar"/>
        </w:rPr>
        <w:t>（10）不同报价方的报价文件相互混装；</w:t>
      </w:r>
    </w:p>
    <w:p w14:paraId="30E5B9B5" w14:textId="77777777" w:rsidR="00E578A5" w:rsidRDefault="00567E4A">
      <w:pPr>
        <w:snapToGrid w:val="0"/>
        <w:ind w:firstLineChars="200" w:firstLine="560"/>
        <w:rPr>
          <w:rFonts w:asciiTheme="majorEastAsia" w:eastAsiaTheme="majorEastAsia" w:hAnsiTheme="majorEastAsia" w:cs="仿宋_GB2312"/>
          <w:color w:val="000000"/>
          <w:sz w:val="28"/>
          <w:szCs w:val="28"/>
          <w:lang w:bidi="ar"/>
        </w:rPr>
      </w:pPr>
      <w:r>
        <w:rPr>
          <w:rFonts w:asciiTheme="majorEastAsia" w:eastAsiaTheme="majorEastAsia" w:hAnsiTheme="majorEastAsia" w:cs="仿宋_GB2312" w:hint="eastAsia"/>
          <w:color w:val="000000"/>
          <w:sz w:val="28"/>
          <w:szCs w:val="28"/>
          <w:lang w:bidi="ar"/>
        </w:rPr>
        <w:t>（11）不同报价方的报价保证金从同一单位或者个人的账户转出。</w:t>
      </w:r>
    </w:p>
    <w:p w14:paraId="5ADA90D5" w14:textId="77777777" w:rsidR="00E578A5" w:rsidRDefault="00E578A5">
      <w:pPr>
        <w:snapToGrid w:val="0"/>
        <w:rPr>
          <w:rFonts w:asciiTheme="majorEastAsia" w:eastAsiaTheme="majorEastAsia" w:hAnsiTheme="majorEastAsia" w:cs="仿宋_GB2312"/>
          <w:sz w:val="28"/>
          <w:szCs w:val="28"/>
        </w:rPr>
      </w:pPr>
    </w:p>
    <w:p w14:paraId="07B1FE02" w14:textId="77777777" w:rsidR="00E578A5" w:rsidRDefault="00567E4A">
      <w:pPr>
        <w:jc w:val="left"/>
        <w:rPr>
          <w:rFonts w:asciiTheme="majorEastAsia" w:eastAsiaTheme="majorEastAsia" w:hAnsiTheme="majorEastAsia" w:cs="仿宋_GB2312"/>
          <w:sz w:val="28"/>
          <w:szCs w:val="28"/>
        </w:rPr>
      </w:pPr>
      <w:r>
        <w:rPr>
          <w:rFonts w:asciiTheme="majorEastAsia" w:eastAsiaTheme="majorEastAsia" w:hAnsiTheme="majorEastAsia" w:cs="仿宋_GB2312" w:hint="eastAsia"/>
          <w:sz w:val="28"/>
          <w:szCs w:val="28"/>
        </w:rPr>
        <w:t xml:space="preserve">         报价人：（公章）</w:t>
      </w:r>
    </w:p>
    <w:p w14:paraId="73BE97E6" w14:textId="77777777" w:rsidR="00E578A5" w:rsidRDefault="00567E4A">
      <w:pPr>
        <w:ind w:left="4620" w:hangingChars="1650" w:hanging="4620"/>
        <w:jc w:val="left"/>
        <w:rPr>
          <w:rFonts w:asciiTheme="majorEastAsia" w:eastAsiaTheme="majorEastAsia" w:hAnsiTheme="majorEastAsia" w:cs="仿宋_GB2312"/>
          <w:sz w:val="28"/>
          <w:szCs w:val="28"/>
          <w:u w:val="single"/>
        </w:rPr>
      </w:pPr>
      <w:r>
        <w:rPr>
          <w:rFonts w:asciiTheme="majorEastAsia" w:eastAsiaTheme="majorEastAsia" w:hAnsiTheme="majorEastAsia" w:cs="仿宋_GB2312" w:hint="eastAsia"/>
          <w:sz w:val="28"/>
          <w:szCs w:val="28"/>
        </w:rPr>
        <w:t xml:space="preserve">         法定地址：</w:t>
      </w:r>
    </w:p>
    <w:p w14:paraId="74EDD7DE" w14:textId="77777777" w:rsidR="00E578A5" w:rsidRDefault="00567E4A">
      <w:pPr>
        <w:jc w:val="left"/>
        <w:rPr>
          <w:rFonts w:asciiTheme="majorEastAsia" w:eastAsiaTheme="majorEastAsia" w:hAnsiTheme="majorEastAsia" w:cs="仿宋_GB2312"/>
          <w:sz w:val="28"/>
          <w:szCs w:val="28"/>
        </w:rPr>
      </w:pPr>
      <w:r>
        <w:rPr>
          <w:rFonts w:asciiTheme="majorEastAsia" w:eastAsiaTheme="majorEastAsia" w:hAnsiTheme="majorEastAsia" w:cs="仿宋_GB2312" w:hint="eastAsia"/>
          <w:sz w:val="28"/>
          <w:szCs w:val="28"/>
        </w:rPr>
        <w:t xml:space="preserve">         法定代表人或其</w:t>
      </w:r>
    </w:p>
    <w:p w14:paraId="6C97647C" w14:textId="77777777" w:rsidR="00E578A5" w:rsidRDefault="00567E4A">
      <w:pPr>
        <w:jc w:val="left"/>
        <w:rPr>
          <w:rFonts w:asciiTheme="majorEastAsia" w:eastAsiaTheme="majorEastAsia" w:hAnsiTheme="majorEastAsia" w:cs="仿宋_GB2312"/>
          <w:sz w:val="28"/>
          <w:szCs w:val="28"/>
        </w:rPr>
      </w:pPr>
      <w:r>
        <w:rPr>
          <w:rFonts w:asciiTheme="majorEastAsia" w:eastAsiaTheme="majorEastAsia" w:hAnsiTheme="majorEastAsia" w:cs="仿宋_GB2312" w:hint="eastAsia"/>
          <w:sz w:val="28"/>
          <w:szCs w:val="28"/>
        </w:rPr>
        <w:t xml:space="preserve">         委托代理人：（签字）</w:t>
      </w:r>
    </w:p>
    <w:p w14:paraId="75AF14CD" w14:textId="77777777" w:rsidR="00E578A5" w:rsidRDefault="00E578A5">
      <w:pPr>
        <w:rPr>
          <w:rFonts w:asciiTheme="minorEastAsia" w:hAnsiTheme="minorEastAsia" w:cstheme="minorEastAsia"/>
          <w:sz w:val="28"/>
          <w:szCs w:val="28"/>
        </w:rPr>
      </w:pPr>
    </w:p>
    <w:sectPr w:rsidR="00E578A5">
      <w:pgSz w:w="11906" w:h="16838"/>
      <w:pgMar w:top="1440" w:right="1080" w:bottom="1440" w:left="108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仿宋_GB2312">
    <w:altName w:val="仿宋"/>
    <w:charset w:val="86"/>
    <w:family w:val="auto"/>
    <w:pitch w:val="default"/>
    <w:sig w:usb0="00000000" w:usb1="00000000" w:usb2="0000000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0E809D5"/>
    <w:rsid w:val="001B59D3"/>
    <w:rsid w:val="001C3F0B"/>
    <w:rsid w:val="002055E0"/>
    <w:rsid w:val="003412D2"/>
    <w:rsid w:val="00366C95"/>
    <w:rsid w:val="00374061"/>
    <w:rsid w:val="004040B9"/>
    <w:rsid w:val="004A669D"/>
    <w:rsid w:val="005057CA"/>
    <w:rsid w:val="005665B9"/>
    <w:rsid w:val="00567E4A"/>
    <w:rsid w:val="0057160F"/>
    <w:rsid w:val="00592D8E"/>
    <w:rsid w:val="005C352D"/>
    <w:rsid w:val="0065259A"/>
    <w:rsid w:val="00680E0D"/>
    <w:rsid w:val="00685057"/>
    <w:rsid w:val="006E3B10"/>
    <w:rsid w:val="007616A4"/>
    <w:rsid w:val="007763F4"/>
    <w:rsid w:val="0081114B"/>
    <w:rsid w:val="0092631B"/>
    <w:rsid w:val="0094782D"/>
    <w:rsid w:val="00A961F2"/>
    <w:rsid w:val="00AB1AF3"/>
    <w:rsid w:val="00B23D9B"/>
    <w:rsid w:val="00B87903"/>
    <w:rsid w:val="00BE0ED9"/>
    <w:rsid w:val="00C15939"/>
    <w:rsid w:val="00CB1C21"/>
    <w:rsid w:val="00DC041B"/>
    <w:rsid w:val="00DE27D0"/>
    <w:rsid w:val="00DE36D6"/>
    <w:rsid w:val="00E578A5"/>
    <w:rsid w:val="00F07935"/>
    <w:rsid w:val="00F221F8"/>
    <w:rsid w:val="00F24C1E"/>
    <w:rsid w:val="027C23CB"/>
    <w:rsid w:val="060A7E98"/>
    <w:rsid w:val="06156D08"/>
    <w:rsid w:val="0F0E5459"/>
    <w:rsid w:val="113D6725"/>
    <w:rsid w:val="17C821E7"/>
    <w:rsid w:val="1B274F60"/>
    <w:rsid w:val="1B9C2560"/>
    <w:rsid w:val="1CCB354F"/>
    <w:rsid w:val="1F4800E9"/>
    <w:rsid w:val="22F015DA"/>
    <w:rsid w:val="28AD5878"/>
    <w:rsid w:val="28F20B4F"/>
    <w:rsid w:val="29590C9E"/>
    <w:rsid w:val="2DB165B2"/>
    <w:rsid w:val="2E644021"/>
    <w:rsid w:val="2EEF4086"/>
    <w:rsid w:val="381C0D78"/>
    <w:rsid w:val="3D6C2B1D"/>
    <w:rsid w:val="47DF7817"/>
    <w:rsid w:val="5B757024"/>
    <w:rsid w:val="623F25B5"/>
    <w:rsid w:val="648E327A"/>
    <w:rsid w:val="68EC2674"/>
    <w:rsid w:val="6B1A494C"/>
    <w:rsid w:val="6F216AC5"/>
    <w:rsid w:val="70E809D5"/>
    <w:rsid w:val="73FC0A2E"/>
    <w:rsid w:val="742100F6"/>
    <w:rsid w:val="750C18A9"/>
    <w:rsid w:val="7F941A9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028C74B"/>
  <w15:docId w15:val="{4716CB44-EDF4-4716-8CB0-FAC0E2C134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paragraph" w:styleId="3">
    <w:name w:val="heading 3"/>
    <w:basedOn w:val="a"/>
    <w:next w:val="a"/>
    <w:unhideWhenUsed/>
    <w:qFormat/>
    <w:pPr>
      <w:spacing w:before="100" w:beforeAutospacing="1" w:after="100" w:afterAutospacing="1"/>
      <w:jc w:val="left"/>
      <w:outlineLvl w:val="2"/>
    </w:pPr>
    <w:rPr>
      <w:rFonts w:ascii="宋体" w:eastAsia="宋体" w:hAnsi="宋体" w:cs="Times New Roman" w:hint="eastAsia"/>
      <w:b/>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4">
    <w:name w:val="正文格式"/>
    <w:basedOn w:val="a"/>
    <w:qFormat/>
    <w:pPr>
      <w:adjustRightInd w:val="0"/>
      <w:snapToGrid w:val="0"/>
      <w:spacing w:line="400" w:lineRule="atLeast"/>
      <w:ind w:firstLine="482"/>
    </w:pPr>
    <w:rPr>
      <w:kern w:val="0"/>
      <w:sz w:val="24"/>
    </w:rPr>
  </w:style>
  <w:style w:type="paragraph" w:styleId="a5">
    <w:name w:val="Balloon Text"/>
    <w:basedOn w:val="a"/>
    <w:link w:val="a6"/>
    <w:rsid w:val="0081114B"/>
    <w:rPr>
      <w:sz w:val="18"/>
      <w:szCs w:val="18"/>
    </w:rPr>
  </w:style>
  <w:style w:type="character" w:customStyle="1" w:styleId="a6">
    <w:name w:val="批注框文本 字符"/>
    <w:basedOn w:val="a0"/>
    <w:link w:val="a5"/>
    <w:rsid w:val="0081114B"/>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07563207">
      <w:bodyDiv w:val="1"/>
      <w:marLeft w:val="0"/>
      <w:marRight w:val="0"/>
      <w:marTop w:val="0"/>
      <w:marBottom w:val="0"/>
      <w:divBdr>
        <w:top w:val="none" w:sz="0" w:space="0" w:color="auto"/>
        <w:left w:val="none" w:sz="0" w:space="0" w:color="auto"/>
        <w:bottom w:val="none" w:sz="0" w:space="0" w:color="auto"/>
        <w:right w:val="none" w:sz="0" w:space="0" w:color="auto"/>
      </w:divBdr>
    </w:div>
    <w:div w:id="390735490">
      <w:bodyDiv w:val="1"/>
      <w:marLeft w:val="0"/>
      <w:marRight w:val="0"/>
      <w:marTop w:val="0"/>
      <w:marBottom w:val="0"/>
      <w:divBdr>
        <w:top w:val="none" w:sz="0" w:space="0" w:color="auto"/>
        <w:left w:val="none" w:sz="0" w:space="0" w:color="auto"/>
        <w:bottom w:val="none" w:sz="0" w:space="0" w:color="auto"/>
        <w:right w:val="none" w:sz="0" w:space="0" w:color="auto"/>
      </w:divBdr>
    </w:div>
    <w:div w:id="551773228">
      <w:bodyDiv w:val="1"/>
      <w:marLeft w:val="0"/>
      <w:marRight w:val="0"/>
      <w:marTop w:val="0"/>
      <w:marBottom w:val="0"/>
      <w:divBdr>
        <w:top w:val="none" w:sz="0" w:space="0" w:color="auto"/>
        <w:left w:val="none" w:sz="0" w:space="0" w:color="auto"/>
        <w:bottom w:val="none" w:sz="0" w:space="0" w:color="auto"/>
        <w:right w:val="none" w:sz="0" w:space="0" w:color="auto"/>
      </w:divBdr>
    </w:div>
    <w:div w:id="557715959">
      <w:bodyDiv w:val="1"/>
      <w:marLeft w:val="0"/>
      <w:marRight w:val="0"/>
      <w:marTop w:val="0"/>
      <w:marBottom w:val="0"/>
      <w:divBdr>
        <w:top w:val="none" w:sz="0" w:space="0" w:color="auto"/>
        <w:left w:val="none" w:sz="0" w:space="0" w:color="auto"/>
        <w:bottom w:val="none" w:sz="0" w:space="0" w:color="auto"/>
        <w:right w:val="none" w:sz="0" w:space="0" w:color="auto"/>
      </w:divBdr>
    </w:div>
    <w:div w:id="691997175">
      <w:bodyDiv w:val="1"/>
      <w:marLeft w:val="0"/>
      <w:marRight w:val="0"/>
      <w:marTop w:val="0"/>
      <w:marBottom w:val="0"/>
      <w:divBdr>
        <w:top w:val="none" w:sz="0" w:space="0" w:color="auto"/>
        <w:left w:val="none" w:sz="0" w:space="0" w:color="auto"/>
        <w:bottom w:val="none" w:sz="0" w:space="0" w:color="auto"/>
        <w:right w:val="none" w:sz="0" w:space="0" w:color="auto"/>
      </w:divBdr>
    </w:div>
    <w:div w:id="698435500">
      <w:bodyDiv w:val="1"/>
      <w:marLeft w:val="0"/>
      <w:marRight w:val="0"/>
      <w:marTop w:val="0"/>
      <w:marBottom w:val="0"/>
      <w:divBdr>
        <w:top w:val="none" w:sz="0" w:space="0" w:color="auto"/>
        <w:left w:val="none" w:sz="0" w:space="0" w:color="auto"/>
        <w:bottom w:val="none" w:sz="0" w:space="0" w:color="auto"/>
        <w:right w:val="none" w:sz="0" w:space="0" w:color="auto"/>
      </w:divBdr>
    </w:div>
    <w:div w:id="1351488454">
      <w:bodyDiv w:val="1"/>
      <w:marLeft w:val="0"/>
      <w:marRight w:val="0"/>
      <w:marTop w:val="0"/>
      <w:marBottom w:val="0"/>
      <w:divBdr>
        <w:top w:val="none" w:sz="0" w:space="0" w:color="auto"/>
        <w:left w:val="none" w:sz="0" w:space="0" w:color="auto"/>
        <w:bottom w:val="none" w:sz="0" w:space="0" w:color="auto"/>
        <w:right w:val="none" w:sz="0" w:space="0" w:color="auto"/>
      </w:divBdr>
    </w:div>
    <w:div w:id="1464619938">
      <w:bodyDiv w:val="1"/>
      <w:marLeft w:val="0"/>
      <w:marRight w:val="0"/>
      <w:marTop w:val="0"/>
      <w:marBottom w:val="0"/>
      <w:divBdr>
        <w:top w:val="none" w:sz="0" w:space="0" w:color="auto"/>
        <w:left w:val="none" w:sz="0" w:space="0" w:color="auto"/>
        <w:bottom w:val="none" w:sz="0" w:space="0" w:color="auto"/>
        <w:right w:val="none" w:sz="0" w:space="0" w:color="auto"/>
      </w:divBdr>
    </w:div>
    <w:div w:id="1596596149">
      <w:bodyDiv w:val="1"/>
      <w:marLeft w:val="0"/>
      <w:marRight w:val="0"/>
      <w:marTop w:val="0"/>
      <w:marBottom w:val="0"/>
      <w:divBdr>
        <w:top w:val="none" w:sz="0" w:space="0" w:color="auto"/>
        <w:left w:val="none" w:sz="0" w:space="0" w:color="auto"/>
        <w:bottom w:val="none" w:sz="0" w:space="0" w:color="auto"/>
        <w:right w:val="none" w:sz="0" w:space="0" w:color="auto"/>
      </w:divBdr>
    </w:div>
    <w:div w:id="2048604846">
      <w:bodyDiv w:val="1"/>
      <w:marLeft w:val="0"/>
      <w:marRight w:val="0"/>
      <w:marTop w:val="0"/>
      <w:marBottom w:val="0"/>
      <w:divBdr>
        <w:top w:val="none" w:sz="0" w:space="0" w:color="auto"/>
        <w:left w:val="none" w:sz="0" w:space="0" w:color="auto"/>
        <w:bottom w:val="none" w:sz="0" w:space="0" w:color="auto"/>
        <w:right w:val="none" w:sz="0" w:space="0" w:color="auto"/>
      </w:divBdr>
    </w:div>
    <w:div w:id="211026901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259</TotalTime>
  <Pages>8</Pages>
  <Words>577</Words>
  <Characters>3291</Characters>
  <Application>Microsoft Office Word</Application>
  <DocSecurity>0</DocSecurity>
  <Lines>27</Lines>
  <Paragraphs>7</Paragraphs>
  <ScaleCrop>false</ScaleCrop>
  <Company/>
  <LinksUpToDate>false</LinksUpToDate>
  <CharactersWithSpaces>3861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赵伟</dc:creator>
  <cp:lastModifiedBy>LiKun</cp:lastModifiedBy>
  <cp:revision>29</cp:revision>
  <cp:lastPrinted>2025-07-29T06:22:00Z</cp:lastPrinted>
  <dcterms:created xsi:type="dcterms:W3CDTF">2025-04-13T07:12:00Z</dcterms:created>
  <dcterms:modified xsi:type="dcterms:W3CDTF">2025-09-16T07:10:00Z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289EB2F7396B4E9C8B557D44BCDC193A_13</vt:lpwstr>
  </property>
  <property fmtid="{D5CDD505-2E9C-101B-9397-08002B2CF9AE}" pid="4" name="KSOTemplateDocerSaveRecord">
    <vt:lpwstr>eyJoZGlkIjoiMzIzODk3MmNlZjc3NmRjODI2MDhhNDZmMzY3NmUyMjAiLCJ1c2VySWQiOiIxNjkxMDAyIn0=</vt:lpwstr>
  </property>
</Properties>
</file>