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D2DC3B" w14:textId="77777777" w:rsidR="00840918" w:rsidRDefault="002E6578">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天津市华水自来水建设有限公司</w:t>
      </w:r>
    </w:p>
    <w:p w14:paraId="78B6B8D4" w14:textId="1F708EC2" w:rsidR="00840918" w:rsidRDefault="00D41285">
      <w:pPr>
        <w:jc w:val="center"/>
        <w:rPr>
          <w:rFonts w:asciiTheme="minorEastAsia" w:hAnsiTheme="minorEastAsia" w:cstheme="minorEastAsia"/>
          <w:b/>
          <w:sz w:val="28"/>
          <w:szCs w:val="28"/>
        </w:rPr>
      </w:pPr>
      <w:r w:rsidRPr="00892634">
        <w:rPr>
          <w:rFonts w:asciiTheme="majorEastAsia" w:eastAsiaTheme="majorEastAsia" w:hAnsiTheme="majorEastAsia" w:cstheme="minorEastAsia" w:hint="eastAsia"/>
          <w:b/>
          <w:color w:val="FF0000"/>
          <w:sz w:val="28"/>
          <w:szCs w:val="28"/>
        </w:rPr>
        <w:t>2025年南干线二期蝶阀更换工程</w:t>
      </w:r>
      <w:r>
        <w:rPr>
          <w:rFonts w:asciiTheme="majorEastAsia" w:eastAsiaTheme="majorEastAsia" w:hAnsiTheme="majorEastAsia" w:cstheme="minorEastAsia" w:hint="eastAsia"/>
          <w:b/>
          <w:color w:val="FF0000"/>
          <w:sz w:val="28"/>
          <w:szCs w:val="28"/>
        </w:rPr>
        <w:t>（</w:t>
      </w:r>
      <w:r w:rsidR="00FF0B80">
        <w:rPr>
          <w:rFonts w:asciiTheme="majorEastAsia" w:eastAsiaTheme="majorEastAsia" w:hAnsiTheme="majorEastAsia" w:cstheme="minorEastAsia"/>
          <w:b/>
          <w:color w:val="FF0000"/>
          <w:sz w:val="28"/>
          <w:szCs w:val="28"/>
        </w:rPr>
        <w:t>TS250506A-CL-03</w:t>
      </w:r>
      <w:r w:rsidRPr="0065259A">
        <w:rPr>
          <w:rFonts w:asciiTheme="majorEastAsia" w:eastAsiaTheme="majorEastAsia" w:hAnsiTheme="majorEastAsia" w:cstheme="minorEastAsia" w:hint="eastAsia"/>
          <w:b/>
          <w:color w:val="FF0000"/>
          <w:sz w:val="28"/>
          <w:szCs w:val="28"/>
        </w:rPr>
        <w:t>）</w:t>
      </w:r>
      <w:r w:rsidR="002E6578">
        <w:rPr>
          <w:rFonts w:asciiTheme="minorEastAsia" w:hAnsiTheme="minorEastAsia" w:cstheme="minorEastAsia" w:hint="eastAsia"/>
          <w:b/>
          <w:sz w:val="28"/>
          <w:szCs w:val="28"/>
        </w:rPr>
        <w:t>询价公告</w:t>
      </w:r>
    </w:p>
    <w:tbl>
      <w:tblPr>
        <w:tblStyle w:val="a3"/>
        <w:tblW w:w="5000" w:type="pct"/>
        <w:tblLook w:val="04A0" w:firstRow="1" w:lastRow="0" w:firstColumn="1" w:lastColumn="0" w:noHBand="0" w:noVBand="1"/>
      </w:tblPr>
      <w:tblGrid>
        <w:gridCol w:w="1385"/>
        <w:gridCol w:w="8577"/>
      </w:tblGrid>
      <w:tr w:rsidR="00840918" w14:paraId="3E1C03CC" w14:textId="77777777">
        <w:trPr>
          <w:trHeight w:val="531"/>
        </w:trPr>
        <w:tc>
          <w:tcPr>
            <w:tcW w:w="5000" w:type="pct"/>
            <w:gridSpan w:val="2"/>
          </w:tcPr>
          <w:p w14:paraId="024D51F7" w14:textId="77777777" w:rsidR="00840918" w:rsidRDefault="002E6578">
            <w:pPr>
              <w:rPr>
                <w:rFonts w:asciiTheme="minorEastAsia" w:hAnsiTheme="minorEastAsia" w:cstheme="minorEastAsia"/>
                <w:sz w:val="28"/>
                <w:szCs w:val="28"/>
              </w:rPr>
            </w:pPr>
            <w:bookmarkStart w:id="0" w:name="_Hlk198886087"/>
            <w:r>
              <w:rPr>
                <w:rFonts w:asciiTheme="minorEastAsia" w:hAnsiTheme="minorEastAsia" w:cstheme="minorEastAsia" w:hint="eastAsia"/>
                <w:sz w:val="28"/>
                <w:szCs w:val="28"/>
              </w:rPr>
              <w:t>一、项目需求及概况：</w:t>
            </w:r>
          </w:p>
        </w:tc>
      </w:tr>
      <w:tr w:rsidR="00840918" w14:paraId="1C4C8E21" w14:textId="77777777">
        <w:tc>
          <w:tcPr>
            <w:tcW w:w="695" w:type="pct"/>
            <w:shd w:val="clear" w:color="auto" w:fill="auto"/>
            <w:vAlign w:val="center"/>
          </w:tcPr>
          <w:p w14:paraId="2C1EF86E"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1、询价需求概况</w:t>
            </w:r>
          </w:p>
        </w:tc>
        <w:tc>
          <w:tcPr>
            <w:tcW w:w="4305" w:type="pct"/>
            <w:shd w:val="clear" w:color="auto" w:fill="auto"/>
          </w:tcPr>
          <w:p w14:paraId="77F54599" w14:textId="57C5712E"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1.1：本次询价范围为</w:t>
            </w:r>
            <w:r w:rsidR="00D41285" w:rsidRPr="00892634">
              <w:rPr>
                <w:rFonts w:asciiTheme="majorEastAsia" w:eastAsiaTheme="majorEastAsia" w:hAnsiTheme="majorEastAsia" w:cstheme="minorEastAsia" w:hint="eastAsia"/>
                <w:color w:val="FF0000"/>
                <w:sz w:val="28"/>
                <w:szCs w:val="28"/>
              </w:rPr>
              <w:t>2025年南干线二期蝶阀更换工程</w:t>
            </w:r>
            <w:r>
              <w:rPr>
                <w:rFonts w:asciiTheme="minorEastAsia" w:hAnsiTheme="minorEastAsia" w:cstheme="minorEastAsia" w:hint="eastAsia"/>
                <w:sz w:val="28"/>
                <w:szCs w:val="28"/>
              </w:rPr>
              <w:t>询价公告。</w:t>
            </w:r>
          </w:p>
          <w:p w14:paraId="59D70C19"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详见附件</w:t>
            </w:r>
          </w:p>
        </w:tc>
      </w:tr>
      <w:tr w:rsidR="00840918" w14:paraId="3F9E8FA1" w14:textId="77777777">
        <w:trPr>
          <w:trHeight w:val="364"/>
        </w:trPr>
        <w:tc>
          <w:tcPr>
            <w:tcW w:w="5000" w:type="pct"/>
            <w:gridSpan w:val="2"/>
            <w:shd w:val="clear" w:color="auto" w:fill="auto"/>
            <w:vAlign w:val="center"/>
          </w:tcPr>
          <w:p w14:paraId="6B61455C"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二、报价人资质要求：</w:t>
            </w:r>
          </w:p>
        </w:tc>
      </w:tr>
      <w:tr w:rsidR="00840918" w14:paraId="19BCE63F" w14:textId="77777777">
        <w:trPr>
          <w:trHeight w:val="928"/>
        </w:trPr>
        <w:tc>
          <w:tcPr>
            <w:tcW w:w="695" w:type="pct"/>
            <w:vMerge w:val="restart"/>
            <w:shd w:val="clear" w:color="auto" w:fill="auto"/>
            <w:vAlign w:val="center"/>
          </w:tcPr>
          <w:p w14:paraId="557FE749"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1、基本资质要求</w:t>
            </w:r>
          </w:p>
        </w:tc>
        <w:tc>
          <w:tcPr>
            <w:tcW w:w="4305" w:type="pct"/>
            <w:vMerge w:val="restart"/>
            <w:shd w:val="clear" w:color="auto" w:fill="auto"/>
          </w:tcPr>
          <w:p w14:paraId="14980186"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1.1：应具有在中华人民共和国境内注册的具有独立法人资格的营业执照，且在有效期内，具有良好的商业信誉；</w:t>
            </w:r>
          </w:p>
          <w:p w14:paraId="55D0B8E7"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1.2：报价人应为水务集团合格供应商（“津水云采”平台注册审核通过并购买CA证书且为激活状态的供应商）（合格供应商注册网址：http://www.jinshuiyuncai.com/）</w:t>
            </w:r>
          </w:p>
          <w:p w14:paraId="72045734"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1.3：未被列入“信用中国”网站(www.creditchina.gov.cn)等渠道查询信用记录失信被执行人、重大税收违法案件当事人名单、政府采购严重违法失信行为记录名单。</w:t>
            </w:r>
          </w:p>
        </w:tc>
      </w:tr>
      <w:tr w:rsidR="00840918" w14:paraId="4FE51482" w14:textId="77777777">
        <w:trPr>
          <w:trHeight w:val="738"/>
        </w:trPr>
        <w:tc>
          <w:tcPr>
            <w:tcW w:w="695" w:type="pct"/>
            <w:vMerge/>
            <w:shd w:val="clear" w:color="auto" w:fill="auto"/>
            <w:vAlign w:val="center"/>
          </w:tcPr>
          <w:p w14:paraId="5E7C1144" w14:textId="77777777" w:rsidR="00840918" w:rsidRDefault="00840918">
            <w:pPr>
              <w:jc w:val="center"/>
              <w:rPr>
                <w:rFonts w:asciiTheme="minorEastAsia" w:hAnsiTheme="minorEastAsia" w:cstheme="minorEastAsia"/>
                <w:sz w:val="28"/>
                <w:szCs w:val="28"/>
              </w:rPr>
            </w:pPr>
          </w:p>
        </w:tc>
        <w:tc>
          <w:tcPr>
            <w:tcW w:w="4305" w:type="pct"/>
            <w:vMerge/>
            <w:shd w:val="clear" w:color="auto" w:fill="auto"/>
          </w:tcPr>
          <w:p w14:paraId="22F625EB" w14:textId="77777777" w:rsidR="00840918" w:rsidRDefault="00840918">
            <w:pPr>
              <w:rPr>
                <w:rFonts w:asciiTheme="minorEastAsia" w:hAnsiTheme="minorEastAsia" w:cstheme="minorEastAsia"/>
                <w:sz w:val="28"/>
                <w:szCs w:val="28"/>
              </w:rPr>
            </w:pPr>
          </w:p>
        </w:tc>
      </w:tr>
      <w:tr w:rsidR="00840918" w14:paraId="3E56C6ED" w14:textId="77777777">
        <w:trPr>
          <w:trHeight w:val="624"/>
        </w:trPr>
        <w:tc>
          <w:tcPr>
            <w:tcW w:w="695" w:type="pct"/>
            <w:vMerge/>
            <w:shd w:val="clear" w:color="auto" w:fill="auto"/>
            <w:vAlign w:val="center"/>
          </w:tcPr>
          <w:p w14:paraId="66E74F8B" w14:textId="77777777" w:rsidR="00840918" w:rsidRDefault="00840918">
            <w:pPr>
              <w:jc w:val="center"/>
              <w:rPr>
                <w:rFonts w:asciiTheme="minorEastAsia" w:hAnsiTheme="minorEastAsia" w:cstheme="minorEastAsia"/>
                <w:sz w:val="28"/>
                <w:szCs w:val="28"/>
              </w:rPr>
            </w:pPr>
          </w:p>
        </w:tc>
        <w:tc>
          <w:tcPr>
            <w:tcW w:w="4305" w:type="pct"/>
            <w:vMerge/>
            <w:shd w:val="clear" w:color="auto" w:fill="auto"/>
          </w:tcPr>
          <w:p w14:paraId="770C55D2" w14:textId="77777777" w:rsidR="00840918" w:rsidRDefault="00840918">
            <w:pPr>
              <w:rPr>
                <w:rFonts w:asciiTheme="minorEastAsia" w:hAnsiTheme="minorEastAsia" w:cstheme="minorEastAsia"/>
                <w:sz w:val="28"/>
                <w:szCs w:val="28"/>
              </w:rPr>
            </w:pPr>
          </w:p>
        </w:tc>
      </w:tr>
      <w:tr w:rsidR="00840918" w14:paraId="11A8631B" w14:textId="77777777">
        <w:trPr>
          <w:trHeight w:val="2164"/>
        </w:trPr>
        <w:tc>
          <w:tcPr>
            <w:tcW w:w="695" w:type="pct"/>
            <w:shd w:val="clear" w:color="auto" w:fill="auto"/>
            <w:vAlign w:val="center"/>
          </w:tcPr>
          <w:p w14:paraId="6E96128A"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2、其他资质要求</w:t>
            </w:r>
          </w:p>
        </w:tc>
        <w:tc>
          <w:tcPr>
            <w:tcW w:w="4305" w:type="pct"/>
            <w:shd w:val="clear" w:color="auto" w:fill="auto"/>
          </w:tcPr>
          <w:p w14:paraId="3D3F3091" w14:textId="17A78FA4" w:rsidR="00840918" w:rsidRDefault="002E6578" w:rsidP="000B7A4A">
            <w:pPr>
              <w:rPr>
                <w:rFonts w:asciiTheme="minorEastAsia" w:hAnsiTheme="minorEastAsia" w:cstheme="minorEastAsia"/>
                <w:color w:val="FF0000"/>
                <w:sz w:val="28"/>
                <w:szCs w:val="28"/>
              </w:rPr>
            </w:pPr>
            <w:r>
              <w:rPr>
                <w:rFonts w:asciiTheme="minorEastAsia" w:hAnsiTheme="minorEastAsia" w:cstheme="minorEastAsia" w:hint="eastAsia"/>
                <w:sz w:val="28"/>
                <w:szCs w:val="28"/>
              </w:rPr>
              <w:t>2.1：报价人具</w:t>
            </w:r>
            <w:r w:rsidR="00895DB3">
              <w:rPr>
                <w:rFonts w:asciiTheme="minorEastAsia" w:hAnsiTheme="minorEastAsia" w:cstheme="minorEastAsia" w:hint="eastAsia"/>
                <w:sz w:val="28"/>
                <w:szCs w:val="28"/>
              </w:rPr>
              <w:t>有</w:t>
            </w:r>
            <w:r w:rsidR="00FF0B80" w:rsidRPr="00FF0B80">
              <w:rPr>
                <w:rFonts w:asciiTheme="minorEastAsia" w:hAnsiTheme="minorEastAsia" w:cstheme="minorEastAsia" w:hint="eastAsia"/>
                <w:color w:val="FF0000"/>
                <w:sz w:val="28"/>
                <w:szCs w:val="28"/>
              </w:rPr>
              <w:t>螺栓，垫片等</w:t>
            </w:r>
            <w:r>
              <w:rPr>
                <w:rFonts w:asciiTheme="minorEastAsia" w:hAnsiTheme="minorEastAsia" w:cstheme="minorEastAsia" w:hint="eastAsia"/>
                <w:sz w:val="28"/>
                <w:szCs w:val="28"/>
              </w:rPr>
              <w:t>材料生产或销售资质，营业执照在有效期内，具有独立订立合同的资格。如为材料代理商须提供材料生产商的授权材料，并提供生产商营业执照。</w:t>
            </w:r>
          </w:p>
        </w:tc>
      </w:tr>
      <w:tr w:rsidR="00840918" w14:paraId="68A01008" w14:textId="77777777">
        <w:tc>
          <w:tcPr>
            <w:tcW w:w="5000" w:type="pct"/>
            <w:gridSpan w:val="2"/>
            <w:shd w:val="clear" w:color="auto" w:fill="auto"/>
          </w:tcPr>
          <w:p w14:paraId="05FEF232"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三、公告发布时间：</w:t>
            </w:r>
          </w:p>
          <w:p w14:paraId="5A532417" w14:textId="466496FA" w:rsidR="00840918" w:rsidRDefault="00D41285" w:rsidP="0081663A">
            <w:pPr>
              <w:ind w:firstLineChars="100" w:firstLine="280"/>
              <w:rPr>
                <w:rFonts w:asciiTheme="minorEastAsia" w:hAnsiTheme="min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24</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分至</w:t>
            </w: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29</w:t>
            </w:r>
            <w:r w:rsidRPr="00DA1AFE">
              <w:rPr>
                <w:rFonts w:asciiTheme="minorEastAsia" w:hAnsiTheme="minorEastAsia" w:cstheme="minorEastAsia" w:hint="eastAsia"/>
                <w:sz w:val="28"/>
                <w:szCs w:val="28"/>
              </w:rPr>
              <w:t>日</w:t>
            </w:r>
            <w:r>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sidR="00FF0B80">
              <w:rPr>
                <w:rFonts w:asciiTheme="minorEastAsia" w:hAnsiTheme="minorEastAsia" w:cstheme="minorEastAsia"/>
                <w:color w:val="FF0000"/>
                <w:sz w:val="28"/>
                <w:szCs w:val="28"/>
              </w:rPr>
              <w:t>4</w:t>
            </w:r>
            <w:r w:rsidRPr="00DA1AFE">
              <w:rPr>
                <w:rFonts w:asciiTheme="minorEastAsia" w:hAnsiTheme="minorEastAsia" w:cstheme="minorEastAsia" w:hint="eastAsia"/>
                <w:color w:val="FF0000"/>
                <w:sz w:val="28"/>
                <w:szCs w:val="28"/>
              </w:rPr>
              <w:t>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r w:rsidR="00031711">
              <w:rPr>
                <w:rFonts w:asciiTheme="minorEastAsia" w:hAnsiTheme="minorEastAsia" w:cstheme="minorEastAsia"/>
                <w:sz w:val="28"/>
                <w:szCs w:val="28"/>
              </w:rPr>
              <w:t xml:space="preserve"> </w:t>
            </w:r>
          </w:p>
        </w:tc>
      </w:tr>
      <w:tr w:rsidR="00840918" w14:paraId="2F488584" w14:textId="77777777">
        <w:tc>
          <w:tcPr>
            <w:tcW w:w="5000" w:type="pct"/>
            <w:gridSpan w:val="2"/>
            <w:shd w:val="clear" w:color="auto" w:fill="auto"/>
          </w:tcPr>
          <w:p w14:paraId="3C5238B2" w14:textId="7518F8FF"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四、项目控制价：</w:t>
            </w:r>
            <w:r w:rsidR="00FF0B80" w:rsidRPr="0008172B">
              <w:rPr>
                <w:rFonts w:asciiTheme="majorEastAsia" w:eastAsiaTheme="majorEastAsia" w:hAnsiTheme="majorEastAsia" w:cstheme="minorEastAsia"/>
                <w:color w:val="FF0000"/>
                <w:sz w:val="28"/>
                <w:szCs w:val="28"/>
              </w:rPr>
              <w:t>85942.00</w:t>
            </w:r>
            <w:r>
              <w:rPr>
                <w:rFonts w:asciiTheme="minorEastAsia" w:hAnsiTheme="minorEastAsia" w:cstheme="minorEastAsia" w:hint="eastAsia"/>
                <w:sz w:val="28"/>
                <w:szCs w:val="28"/>
              </w:rPr>
              <w:t>元 （含税价）。</w:t>
            </w:r>
          </w:p>
        </w:tc>
      </w:tr>
      <w:tr w:rsidR="00840918" w14:paraId="347087AD" w14:textId="77777777">
        <w:tc>
          <w:tcPr>
            <w:tcW w:w="5000" w:type="pct"/>
            <w:gridSpan w:val="2"/>
            <w:shd w:val="clear" w:color="auto" w:fill="auto"/>
          </w:tcPr>
          <w:p w14:paraId="48D883C3" w14:textId="1B7A27BA"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五、评审方式：</w:t>
            </w:r>
            <w:r>
              <w:rPr>
                <w:rFonts w:asciiTheme="minorEastAsia" w:hAnsiTheme="minorEastAsia" w:cstheme="minorEastAsia" w:hint="eastAsia"/>
                <w:color w:val="000000" w:themeColor="text1"/>
                <w:sz w:val="28"/>
                <w:szCs w:val="28"/>
              </w:rPr>
              <w:t>合理低价法</w:t>
            </w:r>
          </w:p>
        </w:tc>
      </w:tr>
      <w:tr w:rsidR="00840918" w14:paraId="4053E2BA" w14:textId="77777777">
        <w:tc>
          <w:tcPr>
            <w:tcW w:w="695" w:type="pct"/>
            <w:shd w:val="clear" w:color="auto" w:fill="auto"/>
            <w:vAlign w:val="center"/>
          </w:tcPr>
          <w:p w14:paraId="2CF0CBB1"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lastRenderedPageBreak/>
              <w:t>1、声明</w:t>
            </w:r>
          </w:p>
        </w:tc>
        <w:tc>
          <w:tcPr>
            <w:tcW w:w="4305" w:type="pct"/>
            <w:shd w:val="clear" w:color="auto" w:fill="auto"/>
          </w:tcPr>
          <w:p w14:paraId="34D1E0A2"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对于可能影响履约的异常低价，供应商应进行澄清，对于不能出具报价合理性说明或保证履约承诺的，采购单位有权否决供应商报价。</w:t>
            </w:r>
          </w:p>
        </w:tc>
      </w:tr>
      <w:tr w:rsidR="00840918" w14:paraId="1650F05E" w14:textId="77777777">
        <w:tc>
          <w:tcPr>
            <w:tcW w:w="5000" w:type="pct"/>
            <w:gridSpan w:val="2"/>
            <w:shd w:val="clear" w:color="auto" w:fill="auto"/>
          </w:tcPr>
          <w:p w14:paraId="152152A0"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六、询价文件获取方式：</w:t>
            </w:r>
          </w:p>
        </w:tc>
      </w:tr>
      <w:tr w:rsidR="00840918" w:rsidRPr="00FF0B80" w14:paraId="29DB0094" w14:textId="77777777">
        <w:tc>
          <w:tcPr>
            <w:tcW w:w="695" w:type="pct"/>
            <w:shd w:val="clear" w:color="auto" w:fill="auto"/>
            <w:vAlign w:val="center"/>
          </w:tcPr>
          <w:p w14:paraId="38A7565B"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1、线上领取方式</w:t>
            </w:r>
          </w:p>
        </w:tc>
        <w:tc>
          <w:tcPr>
            <w:tcW w:w="4305" w:type="pct"/>
            <w:shd w:val="clear" w:color="auto" w:fill="auto"/>
          </w:tcPr>
          <w:p w14:paraId="6109E30B"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有报名意向的供应商请在询价文件领取时间内自行登录津水云采进行询价文件的下载。</w:t>
            </w:r>
          </w:p>
          <w:p w14:paraId="07F211A1"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（津水云采网址：http://www.jinshuiyuncai.com/）</w:t>
            </w:r>
          </w:p>
          <w:p w14:paraId="547F7877"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领取时间：</w:t>
            </w:r>
          </w:p>
          <w:p w14:paraId="206E0A37" w14:textId="6BBE401D" w:rsidR="00840918" w:rsidRDefault="00D41285" w:rsidP="0081663A">
            <w:pPr>
              <w:rPr>
                <w:rFonts w:asciiTheme="minorEastAsia" w:hAnsiTheme="min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24</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分至</w:t>
            </w: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29</w:t>
            </w:r>
            <w:r w:rsidRPr="00DA1AFE">
              <w:rPr>
                <w:rFonts w:asciiTheme="minorEastAsia" w:hAnsiTheme="minorEastAsia" w:cstheme="minorEastAsia" w:hint="eastAsia"/>
                <w:sz w:val="28"/>
                <w:szCs w:val="28"/>
              </w:rPr>
              <w:t>日</w:t>
            </w:r>
            <w:r>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sidR="00FF0B80">
              <w:rPr>
                <w:rFonts w:asciiTheme="minorEastAsia" w:hAnsiTheme="minorEastAsia" w:cstheme="minorEastAsia"/>
                <w:color w:val="FF0000"/>
                <w:sz w:val="28"/>
                <w:szCs w:val="28"/>
              </w:rPr>
              <w:t>4</w:t>
            </w:r>
            <w:r w:rsidRPr="00DA1AFE">
              <w:rPr>
                <w:rFonts w:asciiTheme="minorEastAsia" w:hAnsiTheme="minorEastAsia" w:cstheme="minorEastAsia" w:hint="eastAsia"/>
                <w:color w:val="FF0000"/>
                <w:sz w:val="28"/>
                <w:szCs w:val="28"/>
              </w:rPr>
              <w:t>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p>
        </w:tc>
      </w:tr>
      <w:tr w:rsidR="00840918" w14:paraId="6C620539" w14:textId="77777777">
        <w:tc>
          <w:tcPr>
            <w:tcW w:w="5000" w:type="pct"/>
            <w:gridSpan w:val="2"/>
          </w:tcPr>
          <w:p w14:paraId="3252EE67" w14:textId="77777777" w:rsidR="00840918" w:rsidRDefault="002E6578">
            <w:pPr>
              <w:rPr>
                <w:rFonts w:asciiTheme="minorEastAsia" w:hAnsiTheme="minorEastAsia"/>
                <w:sz w:val="28"/>
                <w:szCs w:val="28"/>
              </w:rPr>
            </w:pPr>
            <w:r>
              <w:rPr>
                <w:rFonts w:asciiTheme="minorEastAsia" w:hAnsiTheme="minorEastAsia" w:hint="eastAsia"/>
                <w:sz w:val="28"/>
                <w:szCs w:val="28"/>
              </w:rPr>
              <w:t>七、</w:t>
            </w:r>
            <w:r>
              <w:rPr>
                <w:rFonts w:asciiTheme="majorEastAsia" w:eastAsiaTheme="majorEastAsia" w:hAnsiTheme="majorEastAsia" w:hint="eastAsia"/>
                <w:sz w:val="28"/>
                <w:szCs w:val="28"/>
              </w:rPr>
              <w:t>联系人：李堃       联系电话：</w:t>
            </w:r>
            <w:r>
              <w:rPr>
                <w:rFonts w:asciiTheme="majorEastAsia" w:eastAsiaTheme="majorEastAsia" w:hAnsiTheme="majorEastAsia"/>
                <w:sz w:val="28"/>
                <w:szCs w:val="28"/>
              </w:rPr>
              <w:t>27042808</w:t>
            </w:r>
          </w:p>
        </w:tc>
      </w:tr>
      <w:tr w:rsidR="00D41285" w14:paraId="3B82CBA6" w14:textId="77777777">
        <w:tc>
          <w:tcPr>
            <w:tcW w:w="5000" w:type="pct"/>
            <w:gridSpan w:val="2"/>
          </w:tcPr>
          <w:p w14:paraId="39CDF76F" w14:textId="62CE16F8" w:rsidR="00D41285" w:rsidRPr="00AB6777" w:rsidRDefault="00FF0B80" w:rsidP="00D41285">
            <w:pPr>
              <w:rPr>
                <w:rFonts w:asciiTheme="majorEastAsia" w:eastAsiaTheme="majorEastAsia" w:hAnsiTheme="majorEastAsia" w:cstheme="minorEastAsia"/>
                <w:color w:val="FF0000"/>
                <w:sz w:val="28"/>
                <w:szCs w:val="28"/>
              </w:rPr>
            </w:pPr>
            <w:r w:rsidRPr="00AB6777">
              <w:rPr>
                <w:rFonts w:asciiTheme="majorEastAsia" w:eastAsiaTheme="majorEastAsia" w:hAnsiTheme="majorEastAsia" w:cstheme="minorEastAsia" w:hint="eastAsia"/>
                <w:color w:val="FF0000"/>
                <w:sz w:val="28"/>
                <w:szCs w:val="28"/>
              </w:rPr>
              <w:t>要符合</w:t>
            </w:r>
            <w:r w:rsidRPr="0008172B">
              <w:rPr>
                <w:rFonts w:asciiTheme="majorEastAsia" w:eastAsiaTheme="majorEastAsia" w:hAnsiTheme="majorEastAsia" w:cstheme="minorEastAsia" w:hint="eastAsia"/>
                <w:color w:val="FF0000"/>
                <w:sz w:val="28"/>
                <w:szCs w:val="28"/>
              </w:rPr>
              <w:t>穿墙螺栓GB/T50214-2013 GB/T228.1-2021</w:t>
            </w:r>
            <w:r w:rsidRPr="00AB6777">
              <w:rPr>
                <w:rFonts w:asciiTheme="majorEastAsia" w:eastAsiaTheme="majorEastAsia" w:hAnsiTheme="majorEastAsia" w:cstheme="minorEastAsia" w:hint="eastAsia"/>
                <w:color w:val="FF0000"/>
                <w:sz w:val="28"/>
                <w:szCs w:val="28"/>
              </w:rPr>
              <w:t>执行标准;</w:t>
            </w:r>
          </w:p>
        </w:tc>
      </w:tr>
      <w:bookmarkEnd w:id="0"/>
    </w:tbl>
    <w:p w14:paraId="6BC4D9B3" w14:textId="77777777" w:rsidR="00840918" w:rsidRDefault="00840918">
      <w:pPr>
        <w:rPr>
          <w:rFonts w:asciiTheme="minorEastAsia" w:hAnsiTheme="minorEastAsia"/>
          <w:sz w:val="28"/>
          <w:szCs w:val="28"/>
        </w:rPr>
      </w:pPr>
    </w:p>
    <w:p w14:paraId="5555333F" w14:textId="77777777" w:rsidR="00840918" w:rsidRDefault="00840918">
      <w:pPr>
        <w:ind w:right="1124"/>
        <w:rPr>
          <w:rFonts w:asciiTheme="majorEastAsia" w:eastAsiaTheme="majorEastAsia" w:hAnsiTheme="majorEastAsia" w:cstheme="minorEastAsia"/>
          <w:b/>
          <w:sz w:val="28"/>
          <w:szCs w:val="28"/>
        </w:rPr>
      </w:pPr>
    </w:p>
    <w:p w14:paraId="409BE150" w14:textId="77777777" w:rsidR="00840918" w:rsidRDefault="002E6578">
      <w:pPr>
        <w:jc w:val="right"/>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 xml:space="preserve"> 天津市华水自来水建设有限公司</w:t>
      </w:r>
    </w:p>
    <w:p w14:paraId="66D22975" w14:textId="2F20FF83" w:rsidR="00895DB3" w:rsidRDefault="00895DB3" w:rsidP="00895DB3">
      <w:pPr>
        <w:jc w:val="right"/>
        <w:rPr>
          <w:rFonts w:asciiTheme="majorEastAsia" w:eastAsiaTheme="majorEastAsia" w:hAnsiTheme="majorEastAsia" w:cstheme="minorEastAsia"/>
          <w:color w:val="000000" w:themeColor="text1"/>
          <w:sz w:val="28"/>
          <w:szCs w:val="28"/>
        </w:rPr>
      </w:pPr>
      <w:r>
        <w:rPr>
          <w:rFonts w:asciiTheme="majorEastAsia" w:eastAsiaTheme="majorEastAsia" w:hAnsiTheme="majorEastAsia" w:cstheme="minorEastAsia" w:hint="eastAsia"/>
          <w:color w:val="FF0000"/>
          <w:sz w:val="28"/>
          <w:szCs w:val="28"/>
        </w:rPr>
        <w:t>2025</w:t>
      </w:r>
      <w:r>
        <w:rPr>
          <w:rFonts w:asciiTheme="majorEastAsia" w:eastAsiaTheme="majorEastAsia" w:hAnsiTheme="majorEastAsia" w:cstheme="minorEastAsia" w:hint="eastAsia"/>
          <w:color w:val="000000" w:themeColor="text1"/>
          <w:sz w:val="28"/>
          <w:szCs w:val="28"/>
        </w:rPr>
        <w:t>年</w:t>
      </w:r>
      <w:r w:rsidR="008468EB">
        <w:rPr>
          <w:rFonts w:asciiTheme="majorEastAsia" w:eastAsiaTheme="majorEastAsia" w:hAnsiTheme="majorEastAsia" w:cstheme="minorEastAsia"/>
          <w:color w:val="FF0000"/>
          <w:sz w:val="28"/>
          <w:szCs w:val="28"/>
        </w:rPr>
        <w:t>10</w:t>
      </w:r>
      <w:r>
        <w:rPr>
          <w:rFonts w:asciiTheme="majorEastAsia" w:eastAsiaTheme="majorEastAsia" w:hAnsiTheme="majorEastAsia" w:cstheme="minorEastAsia" w:hint="eastAsia"/>
          <w:color w:val="000000" w:themeColor="text1"/>
          <w:sz w:val="28"/>
          <w:szCs w:val="28"/>
        </w:rPr>
        <w:t>月</w:t>
      </w:r>
      <w:r>
        <w:rPr>
          <w:rFonts w:asciiTheme="majorEastAsia" w:eastAsiaTheme="majorEastAsia" w:hAnsiTheme="majorEastAsia" w:cstheme="minorEastAsia" w:hint="eastAsia"/>
          <w:color w:val="FF0000"/>
          <w:sz w:val="28"/>
          <w:szCs w:val="28"/>
        </w:rPr>
        <w:t xml:space="preserve"> </w:t>
      </w:r>
      <w:r w:rsidR="00D41285">
        <w:rPr>
          <w:rFonts w:asciiTheme="majorEastAsia" w:eastAsiaTheme="majorEastAsia" w:hAnsiTheme="majorEastAsia" w:cstheme="minorEastAsia"/>
          <w:color w:val="FF0000"/>
          <w:sz w:val="28"/>
          <w:szCs w:val="28"/>
        </w:rPr>
        <w:t>22</w:t>
      </w:r>
      <w:r>
        <w:rPr>
          <w:rFonts w:asciiTheme="majorEastAsia" w:eastAsiaTheme="majorEastAsia" w:hAnsiTheme="majorEastAsia" w:cstheme="minorEastAsia" w:hint="eastAsia"/>
          <w:sz w:val="28"/>
          <w:szCs w:val="28"/>
        </w:rPr>
        <w:t>日</w:t>
      </w:r>
    </w:p>
    <w:p w14:paraId="0C27E097" w14:textId="296DD438" w:rsidR="00840918" w:rsidRDefault="00840918">
      <w:pPr>
        <w:ind w:firstLineChars="3300" w:firstLine="9240"/>
        <w:rPr>
          <w:rFonts w:asciiTheme="minorEastAsia" w:hAnsiTheme="minorEastAsia" w:cstheme="minorEastAsia"/>
          <w:sz w:val="28"/>
          <w:szCs w:val="28"/>
        </w:rPr>
      </w:pPr>
    </w:p>
    <w:p w14:paraId="757331EC" w14:textId="5F4F12CF" w:rsidR="00AB6777" w:rsidRDefault="00AB6777">
      <w:pPr>
        <w:ind w:firstLineChars="3300" w:firstLine="9240"/>
        <w:rPr>
          <w:rFonts w:asciiTheme="minorEastAsia" w:hAnsiTheme="minorEastAsia" w:cstheme="minorEastAsia"/>
          <w:sz w:val="28"/>
          <w:szCs w:val="28"/>
        </w:rPr>
      </w:pPr>
    </w:p>
    <w:p w14:paraId="77917493" w14:textId="22322264" w:rsidR="00AB6777" w:rsidRDefault="00AB6777">
      <w:pPr>
        <w:ind w:firstLineChars="3300" w:firstLine="9240"/>
        <w:rPr>
          <w:rFonts w:asciiTheme="minorEastAsia" w:hAnsiTheme="minorEastAsia" w:cstheme="minorEastAsia"/>
          <w:sz w:val="28"/>
          <w:szCs w:val="28"/>
        </w:rPr>
      </w:pPr>
    </w:p>
    <w:p w14:paraId="785E1AE2" w14:textId="4D3A5805" w:rsidR="00AB6777" w:rsidRDefault="00AB6777">
      <w:pPr>
        <w:ind w:firstLineChars="3300" w:firstLine="9240"/>
        <w:rPr>
          <w:rFonts w:asciiTheme="minorEastAsia" w:hAnsiTheme="minorEastAsia" w:cstheme="minorEastAsia"/>
          <w:sz w:val="28"/>
          <w:szCs w:val="28"/>
        </w:rPr>
      </w:pPr>
    </w:p>
    <w:p w14:paraId="524FA4D6" w14:textId="54738A98" w:rsidR="00AB6777" w:rsidRDefault="00AB6777">
      <w:pPr>
        <w:ind w:firstLineChars="3300" w:firstLine="9240"/>
        <w:rPr>
          <w:rFonts w:asciiTheme="minorEastAsia" w:hAnsiTheme="minorEastAsia" w:cstheme="minorEastAsia"/>
          <w:sz w:val="28"/>
          <w:szCs w:val="28"/>
        </w:rPr>
      </w:pPr>
    </w:p>
    <w:p w14:paraId="6F98D5CA" w14:textId="77777777" w:rsidR="00AB6777" w:rsidRDefault="00AB6777">
      <w:pPr>
        <w:ind w:firstLineChars="3300" w:firstLine="9240"/>
        <w:rPr>
          <w:rFonts w:asciiTheme="minorEastAsia" w:hAnsiTheme="minorEastAsia" w:cstheme="minorEastAsia"/>
          <w:sz w:val="28"/>
          <w:szCs w:val="28"/>
        </w:rPr>
      </w:pPr>
    </w:p>
    <w:p w14:paraId="168295F2" w14:textId="77777777" w:rsidR="008468EB" w:rsidRDefault="008468EB">
      <w:pPr>
        <w:rPr>
          <w:rFonts w:asciiTheme="minorEastAsia" w:hAnsiTheme="minorEastAsia" w:cstheme="minorEastAsia"/>
          <w:sz w:val="28"/>
          <w:szCs w:val="28"/>
        </w:rPr>
      </w:pPr>
    </w:p>
    <w:p w14:paraId="65765435" w14:textId="2E31A16C"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lastRenderedPageBreak/>
        <w:t>附件</w:t>
      </w:r>
    </w:p>
    <w:p w14:paraId="410A7404" w14:textId="77777777" w:rsidR="00FF0B80" w:rsidRDefault="00FF0B80">
      <w:pPr>
        <w:rPr>
          <w:rFonts w:asciiTheme="minorEastAsia" w:hAnsiTheme="minorEastAsia" w:cstheme="minorEastAsia" w:hint="eastAsia"/>
          <w:sz w:val="28"/>
          <w:szCs w:val="28"/>
        </w:rPr>
      </w:pPr>
    </w:p>
    <w:tbl>
      <w:tblPr>
        <w:tblW w:w="5000" w:type="pct"/>
        <w:tblLook w:val="04A0" w:firstRow="1" w:lastRow="0" w:firstColumn="1" w:lastColumn="0" w:noHBand="0" w:noVBand="1"/>
      </w:tblPr>
      <w:tblGrid>
        <w:gridCol w:w="738"/>
        <w:gridCol w:w="2480"/>
        <w:gridCol w:w="1987"/>
        <w:gridCol w:w="656"/>
        <w:gridCol w:w="1117"/>
        <w:gridCol w:w="772"/>
        <w:gridCol w:w="2212"/>
      </w:tblGrid>
      <w:tr w:rsidR="00FF0B80" w:rsidRPr="00FF0B80" w14:paraId="787821B2" w14:textId="77777777" w:rsidTr="00FF0B80">
        <w:trPr>
          <w:trHeight w:val="1035"/>
        </w:trPr>
        <w:tc>
          <w:tcPr>
            <w:tcW w:w="37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C868D43" w14:textId="77777777" w:rsidR="00FF0B80" w:rsidRPr="00FF0B80" w:rsidRDefault="00FF0B80" w:rsidP="00FF0B80">
            <w:pPr>
              <w:widowControl/>
              <w:jc w:val="center"/>
              <w:rPr>
                <w:rFonts w:ascii="宋体" w:eastAsia="宋体" w:hAnsi="宋体" w:cs="宋体"/>
                <w:color w:val="000000"/>
                <w:kern w:val="0"/>
                <w:sz w:val="22"/>
                <w:szCs w:val="22"/>
              </w:rPr>
            </w:pPr>
            <w:r w:rsidRPr="00FF0B80">
              <w:rPr>
                <w:rFonts w:ascii="宋体" w:eastAsia="宋体" w:hAnsi="宋体" w:cs="宋体" w:hint="eastAsia"/>
                <w:color w:val="000000"/>
                <w:kern w:val="0"/>
                <w:sz w:val="22"/>
                <w:szCs w:val="22"/>
              </w:rPr>
              <w:t>序号</w:t>
            </w:r>
          </w:p>
        </w:tc>
        <w:tc>
          <w:tcPr>
            <w:tcW w:w="124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0E624D2" w14:textId="77777777" w:rsidR="00FF0B80" w:rsidRPr="00FF0B80" w:rsidRDefault="00FF0B80" w:rsidP="00FF0B80">
            <w:pPr>
              <w:widowControl/>
              <w:jc w:val="center"/>
              <w:rPr>
                <w:rFonts w:ascii="宋体" w:eastAsia="宋体" w:hAnsi="宋体" w:cs="宋体" w:hint="eastAsia"/>
                <w:color w:val="000000"/>
                <w:kern w:val="0"/>
                <w:sz w:val="22"/>
                <w:szCs w:val="22"/>
              </w:rPr>
            </w:pPr>
            <w:r w:rsidRPr="00FF0B80">
              <w:rPr>
                <w:rFonts w:ascii="宋体" w:eastAsia="宋体" w:hAnsi="宋体" w:cs="宋体" w:hint="eastAsia"/>
                <w:color w:val="000000"/>
                <w:kern w:val="0"/>
                <w:sz w:val="22"/>
                <w:szCs w:val="22"/>
              </w:rPr>
              <w:t>材料名称</w:t>
            </w:r>
          </w:p>
        </w:tc>
        <w:tc>
          <w:tcPr>
            <w:tcW w:w="100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81F7230" w14:textId="77777777" w:rsidR="00FF0B80" w:rsidRPr="00FF0B80" w:rsidRDefault="00FF0B80" w:rsidP="00FF0B80">
            <w:pPr>
              <w:widowControl/>
              <w:jc w:val="center"/>
              <w:rPr>
                <w:rFonts w:ascii="宋体" w:eastAsia="宋体" w:hAnsi="宋体" w:cs="宋体" w:hint="eastAsia"/>
                <w:color w:val="000000"/>
                <w:kern w:val="0"/>
                <w:sz w:val="22"/>
                <w:szCs w:val="22"/>
              </w:rPr>
            </w:pPr>
            <w:r w:rsidRPr="00FF0B80">
              <w:rPr>
                <w:rFonts w:ascii="宋体" w:eastAsia="宋体" w:hAnsi="宋体" w:cs="宋体" w:hint="eastAsia"/>
                <w:color w:val="000000"/>
                <w:kern w:val="0"/>
                <w:sz w:val="22"/>
                <w:szCs w:val="22"/>
              </w:rPr>
              <w:t>规格</w:t>
            </w:r>
          </w:p>
        </w:tc>
        <w:tc>
          <w:tcPr>
            <w:tcW w:w="315"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96C9CD6" w14:textId="77777777" w:rsidR="00FF0B80" w:rsidRPr="00FF0B80" w:rsidRDefault="00FF0B80" w:rsidP="00FF0B80">
            <w:pPr>
              <w:widowControl/>
              <w:jc w:val="center"/>
              <w:rPr>
                <w:rFonts w:ascii="宋体" w:eastAsia="宋体" w:hAnsi="宋体" w:cs="宋体" w:hint="eastAsia"/>
                <w:color w:val="000000"/>
                <w:kern w:val="0"/>
                <w:sz w:val="22"/>
                <w:szCs w:val="22"/>
              </w:rPr>
            </w:pPr>
            <w:r w:rsidRPr="00FF0B80">
              <w:rPr>
                <w:rFonts w:ascii="宋体" w:eastAsia="宋体" w:hAnsi="宋体" w:cs="宋体" w:hint="eastAsia"/>
                <w:color w:val="000000"/>
                <w:kern w:val="0"/>
                <w:sz w:val="22"/>
                <w:szCs w:val="22"/>
              </w:rPr>
              <w:t>单位</w:t>
            </w:r>
          </w:p>
        </w:tc>
        <w:tc>
          <w:tcPr>
            <w:tcW w:w="56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6C9B242" w14:textId="77777777" w:rsidR="00FF0B80" w:rsidRPr="00FF0B80" w:rsidRDefault="00FF0B80" w:rsidP="00FF0B80">
            <w:pPr>
              <w:widowControl/>
              <w:jc w:val="center"/>
              <w:rPr>
                <w:rFonts w:ascii="宋体" w:eastAsia="宋体" w:hAnsi="宋体" w:cs="宋体" w:hint="eastAsia"/>
                <w:color w:val="000000"/>
                <w:kern w:val="0"/>
                <w:sz w:val="22"/>
                <w:szCs w:val="22"/>
              </w:rPr>
            </w:pPr>
            <w:r w:rsidRPr="00FF0B80">
              <w:rPr>
                <w:rFonts w:ascii="宋体" w:eastAsia="宋体" w:hAnsi="宋体" w:cs="宋体" w:hint="eastAsia"/>
                <w:color w:val="000000"/>
                <w:kern w:val="0"/>
                <w:sz w:val="22"/>
                <w:szCs w:val="22"/>
              </w:rPr>
              <w:t>数量</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2C852C4" w14:textId="77777777" w:rsidR="00FF0B80" w:rsidRPr="00FF0B80" w:rsidRDefault="00FF0B80" w:rsidP="00FF0B80">
            <w:pPr>
              <w:widowControl/>
              <w:jc w:val="center"/>
              <w:rPr>
                <w:rFonts w:ascii="宋体" w:eastAsia="宋体" w:hAnsi="宋体" w:cs="宋体" w:hint="eastAsia"/>
                <w:color w:val="000000"/>
                <w:kern w:val="0"/>
                <w:sz w:val="22"/>
                <w:szCs w:val="22"/>
              </w:rPr>
            </w:pPr>
            <w:r w:rsidRPr="00FF0B80">
              <w:rPr>
                <w:rFonts w:ascii="宋体" w:eastAsia="宋体" w:hAnsi="宋体" w:cs="宋体" w:hint="eastAsia"/>
                <w:color w:val="000000"/>
                <w:kern w:val="0"/>
                <w:sz w:val="22"/>
                <w:szCs w:val="22"/>
              </w:rPr>
              <w:t>税率</w:t>
            </w:r>
          </w:p>
        </w:tc>
        <w:tc>
          <w:tcPr>
            <w:tcW w:w="111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88DE3B2" w14:textId="77777777" w:rsidR="00FF0B80" w:rsidRPr="00FF0B80" w:rsidRDefault="00FF0B80" w:rsidP="00FF0B80">
            <w:pPr>
              <w:widowControl/>
              <w:jc w:val="center"/>
              <w:rPr>
                <w:rFonts w:ascii="宋体" w:eastAsia="宋体" w:hAnsi="宋体" w:cs="宋体" w:hint="eastAsia"/>
                <w:b/>
                <w:color w:val="FF0000"/>
                <w:kern w:val="0"/>
                <w:sz w:val="22"/>
                <w:szCs w:val="22"/>
              </w:rPr>
            </w:pPr>
            <w:r w:rsidRPr="00FF0B80">
              <w:rPr>
                <w:rFonts w:ascii="宋体" w:eastAsia="宋体" w:hAnsi="宋体" w:cs="宋体" w:hint="eastAsia"/>
                <w:b/>
                <w:color w:val="FF0000"/>
                <w:kern w:val="0"/>
                <w:sz w:val="22"/>
                <w:szCs w:val="22"/>
              </w:rPr>
              <w:t>采购控价</w:t>
            </w:r>
          </w:p>
          <w:p w14:paraId="5A1BD2F0" w14:textId="26651C9A" w:rsidR="00FF0B80" w:rsidRPr="00FF0B80" w:rsidRDefault="00FF0B80" w:rsidP="00FF0B80">
            <w:pPr>
              <w:widowControl/>
              <w:jc w:val="center"/>
              <w:rPr>
                <w:rFonts w:ascii="宋体" w:eastAsia="宋体" w:hAnsi="宋体" w:cs="宋体" w:hint="eastAsia"/>
                <w:color w:val="000000"/>
                <w:kern w:val="0"/>
                <w:sz w:val="22"/>
                <w:szCs w:val="22"/>
              </w:rPr>
            </w:pPr>
            <w:r w:rsidRPr="00FF0B80">
              <w:rPr>
                <w:rFonts w:ascii="宋体" w:eastAsia="宋体" w:hAnsi="宋体" w:cs="宋体" w:hint="eastAsia"/>
                <w:color w:val="000000"/>
                <w:kern w:val="0"/>
                <w:sz w:val="22"/>
                <w:szCs w:val="22"/>
              </w:rPr>
              <w:t xml:space="preserve"> 单价（含税） </w:t>
            </w:r>
            <w:r w:rsidRPr="00FF0B80">
              <w:rPr>
                <w:rFonts w:ascii="宋体" w:eastAsia="宋体" w:hAnsi="宋体" w:cs="宋体" w:hint="eastAsia"/>
                <w:color w:val="000000"/>
                <w:kern w:val="0"/>
                <w:sz w:val="22"/>
                <w:szCs w:val="22"/>
              </w:rPr>
              <w:t xml:space="preserve"> </w:t>
            </w:r>
          </w:p>
        </w:tc>
      </w:tr>
      <w:tr w:rsidR="00FF0B80" w:rsidRPr="00FF0B80" w14:paraId="39126F89" w14:textId="77777777" w:rsidTr="00FF0B80">
        <w:trPr>
          <w:trHeight w:val="980"/>
        </w:trPr>
        <w:tc>
          <w:tcPr>
            <w:tcW w:w="37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3B198B5" w14:textId="77777777" w:rsidR="00FF0B80" w:rsidRPr="00FF0B80" w:rsidRDefault="00FF0B80" w:rsidP="00FF0B80">
            <w:pPr>
              <w:widowControl/>
              <w:jc w:val="center"/>
              <w:rPr>
                <w:rFonts w:ascii="宋体" w:eastAsia="宋体" w:hAnsi="宋体" w:cs="宋体" w:hint="eastAsia"/>
                <w:color w:val="000000"/>
                <w:kern w:val="0"/>
                <w:sz w:val="22"/>
                <w:szCs w:val="22"/>
              </w:rPr>
            </w:pPr>
            <w:r w:rsidRPr="00FF0B80">
              <w:rPr>
                <w:rFonts w:ascii="宋体" w:eastAsia="宋体" w:hAnsi="宋体" w:cs="宋体" w:hint="eastAsia"/>
                <w:color w:val="000000"/>
                <w:kern w:val="0"/>
                <w:sz w:val="22"/>
                <w:szCs w:val="22"/>
              </w:rPr>
              <w:t>1</w:t>
            </w:r>
          </w:p>
        </w:tc>
        <w:tc>
          <w:tcPr>
            <w:tcW w:w="124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3C3916" w14:textId="77777777" w:rsidR="00FF0B80" w:rsidRPr="00FF0B80" w:rsidRDefault="00FF0B80" w:rsidP="00FF0B80">
            <w:pPr>
              <w:widowControl/>
              <w:jc w:val="center"/>
              <w:rPr>
                <w:rFonts w:ascii="宋体" w:eastAsia="宋体" w:hAnsi="宋体" w:cs="宋体" w:hint="eastAsia"/>
                <w:color w:val="000000"/>
                <w:kern w:val="0"/>
                <w:sz w:val="22"/>
                <w:szCs w:val="22"/>
              </w:rPr>
            </w:pPr>
            <w:r w:rsidRPr="00FF0B80">
              <w:rPr>
                <w:rFonts w:ascii="宋体" w:eastAsia="宋体" w:hAnsi="宋体" w:cs="宋体" w:hint="eastAsia"/>
                <w:color w:val="000000"/>
                <w:kern w:val="0"/>
                <w:sz w:val="22"/>
                <w:szCs w:val="22"/>
              </w:rPr>
              <w:t>不锈钢螺栓</w:t>
            </w:r>
          </w:p>
        </w:tc>
        <w:tc>
          <w:tcPr>
            <w:tcW w:w="100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466D8F6" w14:textId="77777777" w:rsidR="00FF0B80" w:rsidRPr="00FF0B80" w:rsidRDefault="00FF0B80" w:rsidP="00FF0B80">
            <w:pPr>
              <w:widowControl/>
              <w:jc w:val="center"/>
              <w:rPr>
                <w:rFonts w:ascii="宋体" w:eastAsia="宋体" w:hAnsi="宋体" w:cs="宋体" w:hint="eastAsia"/>
                <w:color w:val="000000"/>
                <w:kern w:val="0"/>
                <w:sz w:val="22"/>
                <w:szCs w:val="22"/>
              </w:rPr>
            </w:pPr>
            <w:r w:rsidRPr="00FF0B80">
              <w:rPr>
                <w:rFonts w:ascii="宋体" w:eastAsia="宋体" w:hAnsi="宋体" w:cs="宋体" w:hint="eastAsia"/>
                <w:color w:val="000000"/>
                <w:kern w:val="0"/>
                <w:sz w:val="22"/>
                <w:szCs w:val="22"/>
              </w:rPr>
              <w:t>52*270</w:t>
            </w:r>
          </w:p>
        </w:tc>
        <w:tc>
          <w:tcPr>
            <w:tcW w:w="315"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89E1248" w14:textId="77777777" w:rsidR="00FF0B80" w:rsidRPr="00FF0B80" w:rsidRDefault="00FF0B80" w:rsidP="00FF0B80">
            <w:pPr>
              <w:widowControl/>
              <w:jc w:val="center"/>
              <w:rPr>
                <w:rFonts w:ascii="宋体" w:eastAsia="宋体" w:hAnsi="宋体" w:cs="宋体" w:hint="eastAsia"/>
                <w:color w:val="000000"/>
                <w:kern w:val="0"/>
                <w:sz w:val="22"/>
                <w:szCs w:val="22"/>
              </w:rPr>
            </w:pPr>
            <w:r w:rsidRPr="00FF0B80">
              <w:rPr>
                <w:rFonts w:ascii="宋体" w:eastAsia="宋体" w:hAnsi="宋体" w:cs="宋体" w:hint="eastAsia"/>
                <w:color w:val="000000"/>
                <w:kern w:val="0"/>
                <w:sz w:val="22"/>
                <w:szCs w:val="22"/>
              </w:rPr>
              <w:t>个</w:t>
            </w:r>
          </w:p>
        </w:tc>
        <w:tc>
          <w:tcPr>
            <w:tcW w:w="56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33047D8" w14:textId="77777777" w:rsidR="00FF0B80" w:rsidRPr="00FF0B80" w:rsidRDefault="00FF0B80" w:rsidP="00FF0B80">
            <w:pPr>
              <w:widowControl/>
              <w:jc w:val="center"/>
              <w:rPr>
                <w:rFonts w:ascii="宋体" w:eastAsia="宋体" w:hAnsi="宋体" w:cs="宋体" w:hint="eastAsia"/>
                <w:color w:val="000000"/>
                <w:kern w:val="0"/>
                <w:sz w:val="22"/>
                <w:szCs w:val="22"/>
              </w:rPr>
            </w:pPr>
            <w:r w:rsidRPr="00FF0B80">
              <w:rPr>
                <w:rFonts w:ascii="宋体" w:eastAsia="宋体" w:hAnsi="宋体" w:cs="宋体" w:hint="eastAsia"/>
                <w:color w:val="000000"/>
                <w:kern w:val="0"/>
                <w:sz w:val="22"/>
                <w:szCs w:val="22"/>
              </w:rPr>
              <w:t xml:space="preserve">365.00 </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4114B1" w14:textId="5B8E63F3" w:rsidR="00FF0B80" w:rsidRPr="00FF0B80" w:rsidRDefault="00FF0B80" w:rsidP="00FF0B80">
            <w:pPr>
              <w:widowControl/>
              <w:jc w:val="center"/>
              <w:rPr>
                <w:rFonts w:ascii="宋体" w:eastAsia="宋体" w:hAnsi="宋体" w:cs="宋体" w:hint="eastAsia"/>
                <w:color w:val="000000"/>
                <w:kern w:val="0"/>
                <w:sz w:val="22"/>
                <w:szCs w:val="22"/>
              </w:rPr>
            </w:pPr>
            <w:r w:rsidRPr="00FF0B80">
              <w:rPr>
                <w:rFonts w:ascii="宋体" w:eastAsia="宋体" w:hAnsi="宋体" w:cs="宋体" w:hint="eastAsia"/>
                <w:color w:val="000000"/>
                <w:kern w:val="0"/>
                <w:sz w:val="22"/>
                <w:szCs w:val="22"/>
              </w:rPr>
              <w:t>13%</w:t>
            </w:r>
          </w:p>
        </w:tc>
        <w:tc>
          <w:tcPr>
            <w:tcW w:w="111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1C3A15E" w14:textId="77777777" w:rsidR="00FF0B80" w:rsidRPr="00FF0B80" w:rsidRDefault="00FF0B80" w:rsidP="00FF0B80">
            <w:pPr>
              <w:widowControl/>
              <w:jc w:val="center"/>
              <w:rPr>
                <w:rFonts w:ascii="宋体" w:eastAsia="宋体" w:hAnsi="宋体" w:cs="宋体" w:hint="eastAsia"/>
                <w:color w:val="000000"/>
                <w:kern w:val="0"/>
                <w:sz w:val="22"/>
                <w:szCs w:val="22"/>
              </w:rPr>
            </w:pPr>
            <w:r w:rsidRPr="00FF0B80">
              <w:rPr>
                <w:rFonts w:ascii="宋体" w:eastAsia="宋体" w:hAnsi="宋体" w:cs="宋体" w:hint="eastAsia"/>
                <w:color w:val="000000"/>
                <w:kern w:val="0"/>
                <w:sz w:val="22"/>
                <w:szCs w:val="22"/>
              </w:rPr>
              <w:t xml:space="preserve"> 230.00 </w:t>
            </w:r>
          </w:p>
        </w:tc>
      </w:tr>
      <w:tr w:rsidR="00FF0B80" w:rsidRPr="00FF0B80" w14:paraId="252E9CDE" w14:textId="77777777" w:rsidTr="00FF0B80">
        <w:trPr>
          <w:trHeight w:val="980"/>
        </w:trPr>
        <w:tc>
          <w:tcPr>
            <w:tcW w:w="37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34DB330" w14:textId="77777777" w:rsidR="00FF0B80" w:rsidRPr="00FF0B80" w:rsidRDefault="00FF0B80" w:rsidP="00FF0B80">
            <w:pPr>
              <w:widowControl/>
              <w:jc w:val="center"/>
              <w:rPr>
                <w:rFonts w:ascii="宋体" w:eastAsia="宋体" w:hAnsi="宋体" w:cs="宋体" w:hint="eastAsia"/>
                <w:color w:val="000000"/>
                <w:kern w:val="0"/>
                <w:sz w:val="22"/>
                <w:szCs w:val="22"/>
              </w:rPr>
            </w:pPr>
            <w:r w:rsidRPr="00FF0B80">
              <w:rPr>
                <w:rFonts w:ascii="宋体" w:eastAsia="宋体" w:hAnsi="宋体" w:cs="宋体" w:hint="eastAsia"/>
                <w:color w:val="000000"/>
                <w:kern w:val="0"/>
                <w:sz w:val="22"/>
                <w:szCs w:val="22"/>
              </w:rPr>
              <w:t>2</w:t>
            </w:r>
          </w:p>
        </w:tc>
        <w:tc>
          <w:tcPr>
            <w:tcW w:w="124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6DFF8CE" w14:textId="77777777" w:rsidR="00FF0B80" w:rsidRPr="00FF0B80" w:rsidRDefault="00FF0B80" w:rsidP="00FF0B80">
            <w:pPr>
              <w:widowControl/>
              <w:jc w:val="center"/>
              <w:rPr>
                <w:rFonts w:ascii="宋体" w:eastAsia="宋体" w:hAnsi="宋体" w:cs="宋体" w:hint="eastAsia"/>
                <w:color w:val="000000"/>
                <w:kern w:val="0"/>
                <w:sz w:val="22"/>
                <w:szCs w:val="22"/>
              </w:rPr>
            </w:pPr>
            <w:r w:rsidRPr="00FF0B80">
              <w:rPr>
                <w:rFonts w:ascii="宋体" w:eastAsia="宋体" w:hAnsi="宋体" w:cs="宋体" w:hint="eastAsia"/>
                <w:color w:val="000000"/>
                <w:kern w:val="0"/>
                <w:sz w:val="22"/>
                <w:szCs w:val="22"/>
              </w:rPr>
              <w:t>橡胶垫片</w:t>
            </w:r>
          </w:p>
        </w:tc>
        <w:tc>
          <w:tcPr>
            <w:tcW w:w="100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958AB6F" w14:textId="77777777" w:rsidR="00FF0B80" w:rsidRPr="00FF0B80" w:rsidRDefault="00FF0B80" w:rsidP="00FF0B80">
            <w:pPr>
              <w:widowControl/>
              <w:jc w:val="center"/>
              <w:rPr>
                <w:rFonts w:ascii="宋体" w:eastAsia="宋体" w:hAnsi="宋体" w:cs="宋体" w:hint="eastAsia"/>
                <w:color w:val="000000"/>
                <w:kern w:val="0"/>
                <w:sz w:val="22"/>
                <w:szCs w:val="22"/>
              </w:rPr>
            </w:pPr>
            <w:r w:rsidRPr="00FF0B80">
              <w:rPr>
                <w:rFonts w:ascii="宋体" w:eastAsia="宋体" w:hAnsi="宋体" w:cs="宋体" w:hint="eastAsia"/>
                <w:color w:val="000000"/>
                <w:kern w:val="0"/>
                <w:sz w:val="22"/>
                <w:szCs w:val="22"/>
              </w:rPr>
              <w:t>DN2200*PN1.0</w:t>
            </w:r>
          </w:p>
        </w:tc>
        <w:tc>
          <w:tcPr>
            <w:tcW w:w="315"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9B5AECB" w14:textId="77777777" w:rsidR="00FF0B80" w:rsidRPr="00FF0B80" w:rsidRDefault="00FF0B80" w:rsidP="00FF0B80">
            <w:pPr>
              <w:widowControl/>
              <w:jc w:val="center"/>
              <w:rPr>
                <w:rFonts w:ascii="宋体" w:eastAsia="宋体" w:hAnsi="宋体" w:cs="宋体" w:hint="eastAsia"/>
                <w:color w:val="000000"/>
                <w:kern w:val="0"/>
                <w:sz w:val="22"/>
                <w:szCs w:val="22"/>
              </w:rPr>
            </w:pPr>
            <w:r w:rsidRPr="00FF0B80">
              <w:rPr>
                <w:rFonts w:ascii="宋体" w:eastAsia="宋体" w:hAnsi="宋体" w:cs="宋体" w:hint="eastAsia"/>
                <w:color w:val="000000"/>
                <w:kern w:val="0"/>
                <w:sz w:val="22"/>
                <w:szCs w:val="22"/>
              </w:rPr>
              <w:t>片</w:t>
            </w:r>
          </w:p>
        </w:tc>
        <w:tc>
          <w:tcPr>
            <w:tcW w:w="56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9FF8A1F" w14:textId="77777777" w:rsidR="00FF0B80" w:rsidRPr="00FF0B80" w:rsidRDefault="00FF0B80" w:rsidP="00FF0B80">
            <w:pPr>
              <w:widowControl/>
              <w:jc w:val="center"/>
              <w:rPr>
                <w:rFonts w:ascii="宋体" w:eastAsia="宋体" w:hAnsi="宋体" w:cs="宋体" w:hint="eastAsia"/>
                <w:color w:val="000000"/>
                <w:kern w:val="0"/>
                <w:sz w:val="22"/>
                <w:szCs w:val="22"/>
              </w:rPr>
            </w:pPr>
            <w:r w:rsidRPr="00FF0B80">
              <w:rPr>
                <w:rFonts w:ascii="宋体" w:eastAsia="宋体" w:hAnsi="宋体" w:cs="宋体" w:hint="eastAsia"/>
                <w:color w:val="000000"/>
                <w:kern w:val="0"/>
                <w:sz w:val="22"/>
                <w:szCs w:val="22"/>
              </w:rPr>
              <w:t>8</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62A213" w14:textId="0B3B949E" w:rsidR="00FF0B80" w:rsidRPr="00FF0B80" w:rsidRDefault="00FF0B80" w:rsidP="00FF0B80">
            <w:pPr>
              <w:widowControl/>
              <w:jc w:val="center"/>
              <w:rPr>
                <w:rFonts w:ascii="宋体" w:eastAsia="宋体" w:hAnsi="宋体" w:cs="宋体" w:hint="eastAsia"/>
                <w:color w:val="000000"/>
                <w:kern w:val="0"/>
                <w:sz w:val="22"/>
                <w:szCs w:val="22"/>
              </w:rPr>
            </w:pPr>
            <w:r w:rsidRPr="00FF0B80">
              <w:rPr>
                <w:rFonts w:ascii="宋体" w:eastAsia="宋体" w:hAnsi="宋体" w:cs="宋体" w:hint="eastAsia"/>
                <w:color w:val="000000"/>
                <w:kern w:val="0"/>
                <w:sz w:val="22"/>
                <w:szCs w:val="22"/>
              </w:rPr>
              <w:t>13%</w:t>
            </w:r>
          </w:p>
        </w:tc>
        <w:tc>
          <w:tcPr>
            <w:tcW w:w="111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1F09270" w14:textId="77777777" w:rsidR="00FF0B80" w:rsidRPr="00FF0B80" w:rsidRDefault="00FF0B80" w:rsidP="00FF0B80">
            <w:pPr>
              <w:widowControl/>
              <w:jc w:val="center"/>
              <w:rPr>
                <w:rFonts w:ascii="宋体" w:eastAsia="宋体" w:hAnsi="宋体" w:cs="宋体" w:hint="eastAsia"/>
                <w:color w:val="000000"/>
                <w:kern w:val="0"/>
                <w:sz w:val="22"/>
                <w:szCs w:val="22"/>
              </w:rPr>
            </w:pPr>
            <w:r w:rsidRPr="00FF0B80">
              <w:rPr>
                <w:rFonts w:ascii="宋体" w:eastAsia="宋体" w:hAnsi="宋体" w:cs="宋体" w:hint="eastAsia"/>
                <w:color w:val="000000"/>
                <w:kern w:val="0"/>
                <w:sz w:val="22"/>
                <w:szCs w:val="22"/>
              </w:rPr>
              <w:t xml:space="preserve"> 249.00 </w:t>
            </w:r>
          </w:p>
        </w:tc>
      </w:tr>
      <w:tr w:rsidR="00FF0B80" w:rsidRPr="00FF0B80" w14:paraId="220E91A8" w14:textId="77777777" w:rsidTr="00FF0B80">
        <w:trPr>
          <w:trHeight w:val="980"/>
        </w:trPr>
        <w:tc>
          <w:tcPr>
            <w:tcW w:w="37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844C3BF" w14:textId="77777777" w:rsidR="00FF0B80" w:rsidRPr="00FF0B80" w:rsidRDefault="00FF0B80" w:rsidP="00FF0B80">
            <w:pPr>
              <w:widowControl/>
              <w:jc w:val="center"/>
              <w:rPr>
                <w:rFonts w:ascii="宋体" w:eastAsia="宋体" w:hAnsi="宋体" w:cs="宋体" w:hint="eastAsia"/>
                <w:color w:val="000000"/>
                <w:kern w:val="0"/>
                <w:sz w:val="22"/>
                <w:szCs w:val="22"/>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1163AB8" w14:textId="77777777" w:rsidR="00FF0B80" w:rsidRPr="00FF0B80" w:rsidRDefault="00FF0B80" w:rsidP="00FF0B80">
            <w:pPr>
              <w:widowControl/>
              <w:jc w:val="center"/>
              <w:rPr>
                <w:rFonts w:ascii="Times New Roman" w:eastAsia="Times New Roman" w:hAnsi="Times New Roman" w:cs="Times New Roman"/>
                <w:kern w:val="0"/>
                <w:sz w:val="20"/>
                <w:szCs w:val="20"/>
              </w:rPr>
            </w:pPr>
          </w:p>
        </w:tc>
        <w:tc>
          <w:tcPr>
            <w:tcW w:w="100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CD797DB" w14:textId="77777777" w:rsidR="00FF0B80" w:rsidRPr="00FF0B80" w:rsidRDefault="00FF0B80" w:rsidP="00FF0B80">
            <w:pPr>
              <w:widowControl/>
              <w:jc w:val="center"/>
              <w:rPr>
                <w:rFonts w:ascii="Times New Roman" w:eastAsia="Times New Roman" w:hAnsi="Times New Roman" w:cs="Times New Roman"/>
                <w:kern w:val="0"/>
                <w:sz w:val="20"/>
                <w:szCs w:val="20"/>
              </w:rPr>
            </w:pPr>
          </w:p>
        </w:tc>
        <w:tc>
          <w:tcPr>
            <w:tcW w:w="315"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5E9A5CB" w14:textId="77777777" w:rsidR="00FF0B80" w:rsidRPr="00FF0B80" w:rsidRDefault="00FF0B80" w:rsidP="00FF0B80">
            <w:pPr>
              <w:widowControl/>
              <w:jc w:val="center"/>
              <w:rPr>
                <w:rFonts w:ascii="Times New Roman" w:eastAsia="Times New Roman" w:hAnsi="Times New Roman" w:cs="Times New Roman"/>
                <w:kern w:val="0"/>
                <w:sz w:val="20"/>
                <w:szCs w:val="20"/>
              </w:rPr>
            </w:pPr>
          </w:p>
        </w:tc>
        <w:tc>
          <w:tcPr>
            <w:tcW w:w="56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F8A3289" w14:textId="77777777" w:rsidR="00FF0B80" w:rsidRPr="00FF0B80" w:rsidRDefault="00FF0B80" w:rsidP="00FF0B80">
            <w:pPr>
              <w:widowControl/>
              <w:jc w:val="center"/>
              <w:rPr>
                <w:rFonts w:ascii="Times New Roman" w:eastAsia="Times New Roman" w:hAnsi="Times New Roman" w:cs="Times New Roman"/>
                <w:kern w:val="0"/>
                <w:sz w:val="20"/>
                <w:szCs w:val="20"/>
              </w:rPr>
            </w:pP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3C1B125" w14:textId="77777777" w:rsidR="00FF0B80" w:rsidRPr="00FF0B80" w:rsidRDefault="00FF0B80" w:rsidP="00FF0B80">
            <w:pPr>
              <w:widowControl/>
              <w:jc w:val="center"/>
              <w:rPr>
                <w:rFonts w:ascii="Times New Roman" w:eastAsia="Times New Roman" w:hAnsi="Times New Roman" w:cs="Times New Roman"/>
                <w:kern w:val="0"/>
                <w:sz w:val="20"/>
                <w:szCs w:val="20"/>
              </w:rPr>
            </w:pPr>
            <w:bookmarkStart w:id="1" w:name="_GoBack"/>
            <w:bookmarkEnd w:id="1"/>
          </w:p>
        </w:tc>
        <w:tc>
          <w:tcPr>
            <w:tcW w:w="111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8B5D08D" w14:textId="77777777" w:rsidR="00FF0B80" w:rsidRPr="00FF0B80" w:rsidRDefault="00FF0B80" w:rsidP="00FF0B80">
            <w:pPr>
              <w:widowControl/>
              <w:jc w:val="center"/>
              <w:rPr>
                <w:rFonts w:ascii="Times New Roman" w:eastAsia="Times New Roman" w:hAnsi="Times New Roman" w:cs="Times New Roman"/>
                <w:kern w:val="0"/>
                <w:sz w:val="20"/>
                <w:szCs w:val="20"/>
              </w:rPr>
            </w:pPr>
          </w:p>
        </w:tc>
      </w:tr>
    </w:tbl>
    <w:p w14:paraId="417524E1" w14:textId="1443304D" w:rsidR="008468EB" w:rsidRDefault="008468EB">
      <w:pPr>
        <w:rPr>
          <w:rFonts w:asciiTheme="minorEastAsia" w:hAnsiTheme="minorEastAsia" w:cstheme="minorEastAsia"/>
          <w:sz w:val="28"/>
          <w:szCs w:val="28"/>
        </w:rPr>
      </w:pPr>
    </w:p>
    <w:p w14:paraId="70A0C233" w14:textId="4DC16B84" w:rsidR="00FF0B80" w:rsidRDefault="00FF0B80">
      <w:pPr>
        <w:rPr>
          <w:rFonts w:asciiTheme="minorEastAsia" w:hAnsiTheme="minorEastAsia" w:cstheme="minorEastAsia"/>
          <w:sz w:val="28"/>
          <w:szCs w:val="28"/>
        </w:rPr>
      </w:pPr>
    </w:p>
    <w:p w14:paraId="104675EE" w14:textId="77777777" w:rsidR="00FF0B80" w:rsidRDefault="00FF0B80">
      <w:pPr>
        <w:rPr>
          <w:rFonts w:asciiTheme="minorEastAsia" w:hAnsiTheme="minorEastAsia" w:cstheme="minorEastAsia" w:hint="eastAsia"/>
          <w:sz w:val="28"/>
          <w:szCs w:val="28"/>
        </w:rPr>
      </w:pPr>
    </w:p>
    <w:p w14:paraId="330E2461" w14:textId="7215BC75" w:rsidR="00D41285" w:rsidRDefault="00D41285">
      <w:pPr>
        <w:rPr>
          <w:rFonts w:asciiTheme="minorEastAsia" w:hAnsiTheme="minorEastAsia" w:cstheme="minorEastAsia"/>
          <w:sz w:val="28"/>
          <w:szCs w:val="28"/>
        </w:rPr>
      </w:pPr>
    </w:p>
    <w:p w14:paraId="46EBD9BA" w14:textId="77777777" w:rsidR="00D41285" w:rsidRDefault="00D41285">
      <w:pPr>
        <w:rPr>
          <w:rFonts w:asciiTheme="minorEastAsia" w:hAnsiTheme="minorEastAsia" w:cstheme="minorEastAsia"/>
          <w:sz w:val="28"/>
          <w:szCs w:val="28"/>
        </w:rPr>
      </w:pPr>
    </w:p>
    <w:p w14:paraId="75AF14CD" w14:textId="23CAB194" w:rsidR="00840918" w:rsidRDefault="00840918">
      <w:pPr>
        <w:rPr>
          <w:rFonts w:asciiTheme="minorEastAsia" w:hAnsiTheme="minorEastAsia" w:cstheme="minorEastAsia"/>
          <w:sz w:val="28"/>
          <w:szCs w:val="28"/>
        </w:rPr>
      </w:pPr>
    </w:p>
    <w:sectPr w:rsidR="00840918">
      <w:footerReference w:type="default" r:id="rId6"/>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6AC22D" w14:textId="77777777" w:rsidR="00EF667D" w:rsidRDefault="00EF667D" w:rsidP="0081663A">
      <w:r>
        <w:separator/>
      </w:r>
    </w:p>
  </w:endnote>
  <w:endnote w:type="continuationSeparator" w:id="0">
    <w:p w14:paraId="346E2D97" w14:textId="77777777" w:rsidR="00EF667D" w:rsidRDefault="00EF667D" w:rsidP="00816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408385"/>
      <w:docPartObj>
        <w:docPartGallery w:val="Page Numbers (Bottom of Page)"/>
        <w:docPartUnique/>
      </w:docPartObj>
    </w:sdtPr>
    <w:sdtEndPr/>
    <w:sdtContent>
      <w:p w14:paraId="5483C17F" w14:textId="1E53FEA2" w:rsidR="0081663A" w:rsidRDefault="0081663A">
        <w:pPr>
          <w:pStyle w:val="a9"/>
          <w:jc w:val="center"/>
        </w:pPr>
        <w:r>
          <w:fldChar w:fldCharType="begin"/>
        </w:r>
        <w:r>
          <w:instrText>PAGE   \* MERGEFORMAT</w:instrText>
        </w:r>
        <w:r>
          <w:fldChar w:fldCharType="separate"/>
        </w:r>
        <w:r w:rsidR="00FF0B80" w:rsidRPr="00FF0B80">
          <w:rPr>
            <w:noProof/>
            <w:lang w:val="zh-CN"/>
          </w:rPr>
          <w:t>2</w:t>
        </w:r>
        <w:r>
          <w:fldChar w:fldCharType="end"/>
        </w:r>
      </w:p>
    </w:sdtContent>
  </w:sdt>
  <w:p w14:paraId="08501DC8" w14:textId="77777777" w:rsidR="0081663A" w:rsidRDefault="0081663A">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A791E4" w14:textId="77777777" w:rsidR="00EF667D" w:rsidRDefault="00EF667D" w:rsidP="0081663A">
      <w:r>
        <w:separator/>
      </w:r>
    </w:p>
  </w:footnote>
  <w:footnote w:type="continuationSeparator" w:id="0">
    <w:p w14:paraId="11209970" w14:textId="77777777" w:rsidR="00EF667D" w:rsidRDefault="00EF667D" w:rsidP="008166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031711"/>
    <w:rsid w:val="000B7A4A"/>
    <w:rsid w:val="00126221"/>
    <w:rsid w:val="00150565"/>
    <w:rsid w:val="0015166B"/>
    <w:rsid w:val="001908CD"/>
    <w:rsid w:val="00255524"/>
    <w:rsid w:val="002E6578"/>
    <w:rsid w:val="003B5DA5"/>
    <w:rsid w:val="003D7316"/>
    <w:rsid w:val="003E623A"/>
    <w:rsid w:val="004177A4"/>
    <w:rsid w:val="00563BA4"/>
    <w:rsid w:val="00630676"/>
    <w:rsid w:val="00653FD4"/>
    <w:rsid w:val="00671F78"/>
    <w:rsid w:val="007A0F66"/>
    <w:rsid w:val="0081663A"/>
    <w:rsid w:val="00840918"/>
    <w:rsid w:val="008468EB"/>
    <w:rsid w:val="00862A4C"/>
    <w:rsid w:val="00895DB3"/>
    <w:rsid w:val="009325AF"/>
    <w:rsid w:val="00A331E7"/>
    <w:rsid w:val="00A37093"/>
    <w:rsid w:val="00AB6777"/>
    <w:rsid w:val="00C25DEA"/>
    <w:rsid w:val="00CD7D1F"/>
    <w:rsid w:val="00D41285"/>
    <w:rsid w:val="00DA1AFE"/>
    <w:rsid w:val="00DC5F5C"/>
    <w:rsid w:val="00E41523"/>
    <w:rsid w:val="00E5170E"/>
    <w:rsid w:val="00E97E43"/>
    <w:rsid w:val="00EF667D"/>
    <w:rsid w:val="00F606BE"/>
    <w:rsid w:val="00FF0B80"/>
    <w:rsid w:val="027C23CB"/>
    <w:rsid w:val="043F474B"/>
    <w:rsid w:val="060A7E98"/>
    <w:rsid w:val="0A8631C4"/>
    <w:rsid w:val="0B0A6158"/>
    <w:rsid w:val="17C821E7"/>
    <w:rsid w:val="1B9C2560"/>
    <w:rsid w:val="1CCB354F"/>
    <w:rsid w:val="1F4800E9"/>
    <w:rsid w:val="204607B7"/>
    <w:rsid w:val="22F015DA"/>
    <w:rsid w:val="23360FB7"/>
    <w:rsid w:val="23E57405"/>
    <w:rsid w:val="24B13D55"/>
    <w:rsid w:val="28AD5878"/>
    <w:rsid w:val="28F20B4F"/>
    <w:rsid w:val="29590C9E"/>
    <w:rsid w:val="2B0A5828"/>
    <w:rsid w:val="381C0D78"/>
    <w:rsid w:val="3D6C2B1D"/>
    <w:rsid w:val="3E602562"/>
    <w:rsid w:val="4776498D"/>
    <w:rsid w:val="47DF7817"/>
    <w:rsid w:val="480C2163"/>
    <w:rsid w:val="4BB5666E"/>
    <w:rsid w:val="4BC45E10"/>
    <w:rsid w:val="58046273"/>
    <w:rsid w:val="5B757024"/>
    <w:rsid w:val="623F25B5"/>
    <w:rsid w:val="648E327A"/>
    <w:rsid w:val="6B1A494C"/>
    <w:rsid w:val="6B59096C"/>
    <w:rsid w:val="6F216AC5"/>
    <w:rsid w:val="70E809D5"/>
    <w:rsid w:val="750C18A9"/>
    <w:rsid w:val="7C93182C"/>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86C09B"/>
  <w15:docId w15:val="{C358454F-D7B4-4398-A568-206FCC2DC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unhideWhenUsed/>
    <w:qFormat/>
    <w:pPr>
      <w:spacing w:before="100" w:beforeAutospacing="1" w:after="100"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正文格式"/>
    <w:basedOn w:val="a"/>
    <w:qFormat/>
    <w:pPr>
      <w:adjustRightInd w:val="0"/>
      <w:snapToGrid w:val="0"/>
      <w:spacing w:line="400" w:lineRule="atLeast"/>
      <w:ind w:firstLine="482"/>
    </w:pPr>
    <w:rPr>
      <w:kern w:val="0"/>
      <w:sz w:val="24"/>
    </w:rPr>
  </w:style>
  <w:style w:type="paragraph" w:styleId="a5">
    <w:name w:val="Balloon Text"/>
    <w:basedOn w:val="a"/>
    <w:link w:val="a6"/>
    <w:rsid w:val="0015166B"/>
    <w:rPr>
      <w:sz w:val="18"/>
      <w:szCs w:val="18"/>
    </w:rPr>
  </w:style>
  <w:style w:type="character" w:customStyle="1" w:styleId="a6">
    <w:name w:val="批注框文本 字符"/>
    <w:basedOn w:val="a0"/>
    <w:link w:val="a5"/>
    <w:rsid w:val="0015166B"/>
    <w:rPr>
      <w:kern w:val="2"/>
      <w:sz w:val="18"/>
      <w:szCs w:val="18"/>
    </w:rPr>
  </w:style>
  <w:style w:type="paragraph" w:styleId="a7">
    <w:name w:val="header"/>
    <w:basedOn w:val="a"/>
    <w:link w:val="a8"/>
    <w:rsid w:val="0081663A"/>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81663A"/>
    <w:rPr>
      <w:kern w:val="2"/>
      <w:sz w:val="18"/>
      <w:szCs w:val="18"/>
    </w:rPr>
  </w:style>
  <w:style w:type="paragraph" w:styleId="a9">
    <w:name w:val="footer"/>
    <w:basedOn w:val="a"/>
    <w:link w:val="aa"/>
    <w:uiPriority w:val="99"/>
    <w:rsid w:val="0081663A"/>
    <w:pPr>
      <w:tabs>
        <w:tab w:val="center" w:pos="4153"/>
        <w:tab w:val="right" w:pos="8306"/>
      </w:tabs>
      <w:snapToGrid w:val="0"/>
      <w:jc w:val="left"/>
    </w:pPr>
    <w:rPr>
      <w:sz w:val="18"/>
      <w:szCs w:val="18"/>
    </w:rPr>
  </w:style>
  <w:style w:type="character" w:customStyle="1" w:styleId="aa">
    <w:name w:val="页脚 字符"/>
    <w:basedOn w:val="a0"/>
    <w:link w:val="a9"/>
    <w:uiPriority w:val="99"/>
    <w:rsid w:val="0081663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2363681">
      <w:bodyDiv w:val="1"/>
      <w:marLeft w:val="0"/>
      <w:marRight w:val="0"/>
      <w:marTop w:val="0"/>
      <w:marBottom w:val="0"/>
      <w:divBdr>
        <w:top w:val="none" w:sz="0" w:space="0" w:color="auto"/>
        <w:left w:val="none" w:sz="0" w:space="0" w:color="auto"/>
        <w:bottom w:val="none" w:sz="0" w:space="0" w:color="auto"/>
        <w:right w:val="none" w:sz="0" w:space="0" w:color="auto"/>
      </w:divBdr>
    </w:div>
    <w:div w:id="364598740">
      <w:bodyDiv w:val="1"/>
      <w:marLeft w:val="0"/>
      <w:marRight w:val="0"/>
      <w:marTop w:val="0"/>
      <w:marBottom w:val="0"/>
      <w:divBdr>
        <w:top w:val="none" w:sz="0" w:space="0" w:color="auto"/>
        <w:left w:val="none" w:sz="0" w:space="0" w:color="auto"/>
        <w:bottom w:val="none" w:sz="0" w:space="0" w:color="auto"/>
        <w:right w:val="none" w:sz="0" w:space="0" w:color="auto"/>
      </w:divBdr>
    </w:div>
    <w:div w:id="397481091">
      <w:bodyDiv w:val="1"/>
      <w:marLeft w:val="0"/>
      <w:marRight w:val="0"/>
      <w:marTop w:val="0"/>
      <w:marBottom w:val="0"/>
      <w:divBdr>
        <w:top w:val="none" w:sz="0" w:space="0" w:color="auto"/>
        <w:left w:val="none" w:sz="0" w:space="0" w:color="auto"/>
        <w:bottom w:val="none" w:sz="0" w:space="0" w:color="auto"/>
        <w:right w:val="none" w:sz="0" w:space="0" w:color="auto"/>
      </w:divBdr>
    </w:div>
    <w:div w:id="442114094">
      <w:bodyDiv w:val="1"/>
      <w:marLeft w:val="0"/>
      <w:marRight w:val="0"/>
      <w:marTop w:val="0"/>
      <w:marBottom w:val="0"/>
      <w:divBdr>
        <w:top w:val="none" w:sz="0" w:space="0" w:color="auto"/>
        <w:left w:val="none" w:sz="0" w:space="0" w:color="auto"/>
        <w:bottom w:val="none" w:sz="0" w:space="0" w:color="auto"/>
        <w:right w:val="none" w:sz="0" w:space="0" w:color="auto"/>
      </w:divBdr>
    </w:div>
    <w:div w:id="499927923">
      <w:bodyDiv w:val="1"/>
      <w:marLeft w:val="0"/>
      <w:marRight w:val="0"/>
      <w:marTop w:val="0"/>
      <w:marBottom w:val="0"/>
      <w:divBdr>
        <w:top w:val="none" w:sz="0" w:space="0" w:color="auto"/>
        <w:left w:val="none" w:sz="0" w:space="0" w:color="auto"/>
        <w:bottom w:val="none" w:sz="0" w:space="0" w:color="auto"/>
        <w:right w:val="none" w:sz="0" w:space="0" w:color="auto"/>
      </w:divBdr>
    </w:div>
    <w:div w:id="546990706">
      <w:bodyDiv w:val="1"/>
      <w:marLeft w:val="0"/>
      <w:marRight w:val="0"/>
      <w:marTop w:val="0"/>
      <w:marBottom w:val="0"/>
      <w:divBdr>
        <w:top w:val="none" w:sz="0" w:space="0" w:color="auto"/>
        <w:left w:val="none" w:sz="0" w:space="0" w:color="auto"/>
        <w:bottom w:val="none" w:sz="0" w:space="0" w:color="auto"/>
        <w:right w:val="none" w:sz="0" w:space="0" w:color="auto"/>
      </w:divBdr>
    </w:div>
    <w:div w:id="585117596">
      <w:bodyDiv w:val="1"/>
      <w:marLeft w:val="0"/>
      <w:marRight w:val="0"/>
      <w:marTop w:val="0"/>
      <w:marBottom w:val="0"/>
      <w:divBdr>
        <w:top w:val="none" w:sz="0" w:space="0" w:color="auto"/>
        <w:left w:val="none" w:sz="0" w:space="0" w:color="auto"/>
        <w:bottom w:val="none" w:sz="0" w:space="0" w:color="auto"/>
        <w:right w:val="none" w:sz="0" w:space="0" w:color="auto"/>
      </w:divBdr>
    </w:div>
    <w:div w:id="639657048">
      <w:bodyDiv w:val="1"/>
      <w:marLeft w:val="0"/>
      <w:marRight w:val="0"/>
      <w:marTop w:val="0"/>
      <w:marBottom w:val="0"/>
      <w:divBdr>
        <w:top w:val="none" w:sz="0" w:space="0" w:color="auto"/>
        <w:left w:val="none" w:sz="0" w:space="0" w:color="auto"/>
        <w:bottom w:val="none" w:sz="0" w:space="0" w:color="auto"/>
        <w:right w:val="none" w:sz="0" w:space="0" w:color="auto"/>
      </w:divBdr>
    </w:div>
    <w:div w:id="663319877">
      <w:bodyDiv w:val="1"/>
      <w:marLeft w:val="0"/>
      <w:marRight w:val="0"/>
      <w:marTop w:val="0"/>
      <w:marBottom w:val="0"/>
      <w:divBdr>
        <w:top w:val="none" w:sz="0" w:space="0" w:color="auto"/>
        <w:left w:val="none" w:sz="0" w:space="0" w:color="auto"/>
        <w:bottom w:val="none" w:sz="0" w:space="0" w:color="auto"/>
        <w:right w:val="none" w:sz="0" w:space="0" w:color="auto"/>
      </w:divBdr>
    </w:div>
    <w:div w:id="773205923">
      <w:bodyDiv w:val="1"/>
      <w:marLeft w:val="0"/>
      <w:marRight w:val="0"/>
      <w:marTop w:val="0"/>
      <w:marBottom w:val="0"/>
      <w:divBdr>
        <w:top w:val="none" w:sz="0" w:space="0" w:color="auto"/>
        <w:left w:val="none" w:sz="0" w:space="0" w:color="auto"/>
        <w:bottom w:val="none" w:sz="0" w:space="0" w:color="auto"/>
        <w:right w:val="none" w:sz="0" w:space="0" w:color="auto"/>
      </w:divBdr>
    </w:div>
    <w:div w:id="962420938">
      <w:bodyDiv w:val="1"/>
      <w:marLeft w:val="0"/>
      <w:marRight w:val="0"/>
      <w:marTop w:val="0"/>
      <w:marBottom w:val="0"/>
      <w:divBdr>
        <w:top w:val="none" w:sz="0" w:space="0" w:color="auto"/>
        <w:left w:val="none" w:sz="0" w:space="0" w:color="auto"/>
        <w:bottom w:val="none" w:sz="0" w:space="0" w:color="auto"/>
        <w:right w:val="none" w:sz="0" w:space="0" w:color="auto"/>
      </w:divBdr>
    </w:div>
    <w:div w:id="1088425355">
      <w:bodyDiv w:val="1"/>
      <w:marLeft w:val="0"/>
      <w:marRight w:val="0"/>
      <w:marTop w:val="0"/>
      <w:marBottom w:val="0"/>
      <w:divBdr>
        <w:top w:val="none" w:sz="0" w:space="0" w:color="auto"/>
        <w:left w:val="none" w:sz="0" w:space="0" w:color="auto"/>
        <w:bottom w:val="none" w:sz="0" w:space="0" w:color="auto"/>
        <w:right w:val="none" w:sz="0" w:space="0" w:color="auto"/>
      </w:divBdr>
    </w:div>
    <w:div w:id="1125386734">
      <w:bodyDiv w:val="1"/>
      <w:marLeft w:val="0"/>
      <w:marRight w:val="0"/>
      <w:marTop w:val="0"/>
      <w:marBottom w:val="0"/>
      <w:divBdr>
        <w:top w:val="none" w:sz="0" w:space="0" w:color="auto"/>
        <w:left w:val="none" w:sz="0" w:space="0" w:color="auto"/>
        <w:bottom w:val="none" w:sz="0" w:space="0" w:color="auto"/>
        <w:right w:val="none" w:sz="0" w:space="0" w:color="auto"/>
      </w:divBdr>
    </w:div>
    <w:div w:id="1494754410">
      <w:bodyDiv w:val="1"/>
      <w:marLeft w:val="0"/>
      <w:marRight w:val="0"/>
      <w:marTop w:val="0"/>
      <w:marBottom w:val="0"/>
      <w:divBdr>
        <w:top w:val="none" w:sz="0" w:space="0" w:color="auto"/>
        <w:left w:val="none" w:sz="0" w:space="0" w:color="auto"/>
        <w:bottom w:val="none" w:sz="0" w:space="0" w:color="auto"/>
        <w:right w:val="none" w:sz="0" w:space="0" w:color="auto"/>
      </w:divBdr>
    </w:div>
    <w:div w:id="1624113994">
      <w:bodyDiv w:val="1"/>
      <w:marLeft w:val="0"/>
      <w:marRight w:val="0"/>
      <w:marTop w:val="0"/>
      <w:marBottom w:val="0"/>
      <w:divBdr>
        <w:top w:val="none" w:sz="0" w:space="0" w:color="auto"/>
        <w:left w:val="none" w:sz="0" w:space="0" w:color="auto"/>
        <w:bottom w:val="none" w:sz="0" w:space="0" w:color="auto"/>
        <w:right w:val="none" w:sz="0" w:space="0" w:color="auto"/>
      </w:divBdr>
    </w:div>
    <w:div w:id="1722092524">
      <w:bodyDiv w:val="1"/>
      <w:marLeft w:val="0"/>
      <w:marRight w:val="0"/>
      <w:marTop w:val="0"/>
      <w:marBottom w:val="0"/>
      <w:divBdr>
        <w:top w:val="none" w:sz="0" w:space="0" w:color="auto"/>
        <w:left w:val="none" w:sz="0" w:space="0" w:color="auto"/>
        <w:bottom w:val="none" w:sz="0" w:space="0" w:color="auto"/>
        <w:right w:val="none" w:sz="0" w:space="0" w:color="auto"/>
      </w:divBdr>
    </w:div>
    <w:div w:id="1810902783">
      <w:bodyDiv w:val="1"/>
      <w:marLeft w:val="0"/>
      <w:marRight w:val="0"/>
      <w:marTop w:val="0"/>
      <w:marBottom w:val="0"/>
      <w:divBdr>
        <w:top w:val="none" w:sz="0" w:space="0" w:color="auto"/>
        <w:left w:val="none" w:sz="0" w:space="0" w:color="auto"/>
        <w:bottom w:val="none" w:sz="0" w:space="0" w:color="auto"/>
        <w:right w:val="none" w:sz="0" w:space="0" w:color="auto"/>
      </w:divBdr>
    </w:div>
    <w:div w:id="1865439888">
      <w:bodyDiv w:val="1"/>
      <w:marLeft w:val="0"/>
      <w:marRight w:val="0"/>
      <w:marTop w:val="0"/>
      <w:marBottom w:val="0"/>
      <w:divBdr>
        <w:top w:val="none" w:sz="0" w:space="0" w:color="auto"/>
        <w:left w:val="none" w:sz="0" w:space="0" w:color="auto"/>
        <w:bottom w:val="none" w:sz="0" w:space="0" w:color="auto"/>
        <w:right w:val="none" w:sz="0" w:space="0" w:color="auto"/>
      </w:divBdr>
    </w:div>
    <w:div w:id="19972240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322</TotalTime>
  <Pages>3</Pages>
  <Words>151</Words>
  <Characters>866</Characters>
  <Application>Microsoft Office Word</Application>
  <DocSecurity>0</DocSecurity>
  <Lines>7</Lines>
  <Paragraphs>2</Paragraphs>
  <ScaleCrop>false</ScaleCrop>
  <Company/>
  <LinksUpToDate>false</LinksUpToDate>
  <CharactersWithSpaces>1015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赵伟</dc:creator>
  <cp:lastModifiedBy>LiKun</cp:lastModifiedBy>
  <cp:revision>29</cp:revision>
  <cp:lastPrinted>2025-05-23T03:18:00Z</cp:lastPrinted>
  <dcterms:created xsi:type="dcterms:W3CDTF">2025-04-13T07:12:00Z</dcterms:created>
  <dcterms:modified xsi:type="dcterms:W3CDTF">2025-10-21T07:53:00Z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420739192A224EB59307E91301B6240E_13</vt:lpwstr>
  </property>
  <property fmtid="{D5CDD505-2E9C-101B-9397-08002B2CF9AE}" pid="4" name="KSOTemplateDocerSaveRecord">
    <vt:lpwstr>eyJoZGlkIjoiMzIzODk3MmNlZjc3NmRjODI2MDhhNDZmMzY3NmUyMjAiLCJ1c2VySWQiOiIxNjkxMDAyIn0=</vt:lpwstr>
  </property>
</Properties>
</file>