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69F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b/>
          <w:bCs/>
          <w:color w:val="auto"/>
          <w:lang w:val="en-US" w:eastAsia="zh-CN"/>
        </w:rPr>
      </w:pPr>
      <w:r>
        <w:rPr>
          <w:rFonts w:hint="eastAsia" w:asciiTheme="minorEastAsia" w:hAnsiTheme="minorEastAsia" w:eastAsiaTheme="minorEastAsia" w:cstheme="minorEastAsia"/>
          <w:b/>
          <w:bCs/>
          <w:color w:val="auto"/>
          <w:lang w:val="en-US" w:eastAsia="zh-CN"/>
        </w:rPr>
        <w:t>2025年天津市管道工程集团润源达供水设备科技有限公司/</w:t>
      </w:r>
      <w:r>
        <w:rPr>
          <w:rFonts w:hint="eastAsia" w:asciiTheme="minorEastAsia" w:hAnsiTheme="minorEastAsia" w:cstheme="minorEastAsia"/>
          <w:b/>
          <w:bCs/>
          <w:color w:val="auto"/>
          <w:lang w:val="en-US" w:eastAsia="zh-CN"/>
        </w:rPr>
        <w:t>市场经营科</w:t>
      </w:r>
    </w:p>
    <w:p w14:paraId="3F20B9C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jc w:val="center"/>
        <w:textAlignment w:val="auto"/>
        <w:rPr>
          <w:rFonts w:hint="eastAsia" w:asciiTheme="minorEastAsia" w:hAnsiTheme="minorEastAsia" w:eastAsiaTheme="minorEastAsia" w:cstheme="minorEastAsia"/>
          <w:b/>
          <w:bCs/>
          <w:color w:val="auto"/>
          <w:lang w:val="en-US" w:eastAsia="zh-CN"/>
        </w:rPr>
      </w:pPr>
      <w:r>
        <w:rPr>
          <w:rFonts w:hint="eastAsia" w:asciiTheme="minorEastAsia" w:hAnsiTheme="minorEastAsia" w:cstheme="minorEastAsia"/>
          <w:b/>
          <w:bCs/>
          <w:color w:val="auto"/>
          <w:lang w:val="en-US" w:eastAsia="zh-CN"/>
        </w:rPr>
        <w:t>北辰区天穆片区城市更新项目3条道路及配套管线工程机械租赁询</w:t>
      </w:r>
      <w:r>
        <w:rPr>
          <w:rFonts w:hint="eastAsia" w:asciiTheme="minorEastAsia" w:hAnsiTheme="minorEastAsia" w:eastAsiaTheme="minorEastAsia" w:cstheme="minorEastAsia"/>
          <w:b/>
          <w:bCs/>
          <w:color w:val="auto"/>
          <w:lang w:val="en-US" w:eastAsia="zh-CN"/>
        </w:rPr>
        <w:t>价</w:t>
      </w:r>
      <w:r>
        <w:rPr>
          <w:rFonts w:hint="eastAsia" w:asciiTheme="minorEastAsia" w:hAnsiTheme="minorEastAsia" w:cstheme="minorEastAsia"/>
          <w:b/>
          <w:bCs/>
          <w:color w:val="auto"/>
          <w:lang w:val="en-US" w:eastAsia="zh-CN"/>
        </w:rPr>
        <w:t>文件</w:t>
      </w:r>
    </w:p>
    <w:tbl>
      <w:tblPr>
        <w:tblStyle w:val="4"/>
        <w:tblW w:w="92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1291"/>
        <w:gridCol w:w="7981"/>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jc w:val="center"/>
        </w:trPr>
        <w:tc>
          <w:tcPr>
            <w:tcW w:w="1291" w:type="dxa"/>
            <w:shd w:val="clear" w:color="auto" w:fill="FFFFFF" w:themeFill="background1"/>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7981" w:type="dxa"/>
            <w:shd w:val="clear" w:color="auto" w:fill="FFFFFF" w:themeFill="background1"/>
            <w:vAlign w:val="center"/>
          </w:tcPr>
          <w:p w14:paraId="16ABB0CA">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1.1：2025年天津市管道工程集团润源达供水设备科技有限公司/市场经营科</w:t>
            </w:r>
            <w:r>
              <w:rPr>
                <w:rFonts w:hint="eastAsia" w:asciiTheme="minorEastAsia" w:hAnsiTheme="minorEastAsia" w:cstheme="minorEastAsia"/>
                <w:color w:val="auto"/>
                <w:lang w:val="en-US" w:eastAsia="zh-CN"/>
              </w:rPr>
              <w:t>北辰区天穆片区城市更新项目3条道路及配套管线工程机械租赁</w:t>
            </w:r>
            <w:r>
              <w:rPr>
                <w:rFonts w:hint="eastAsia" w:asciiTheme="minorEastAsia" w:hAnsiTheme="minorEastAsia" w:eastAsiaTheme="minorEastAsia" w:cstheme="minorEastAsia"/>
                <w:color w:val="auto"/>
                <w:lang w:val="en-US" w:eastAsia="zh-CN"/>
              </w:rPr>
              <w:t>。</w:t>
            </w:r>
          </w:p>
          <w:p w14:paraId="172BBC3F">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1.2：具体内容：详见清单。</w:t>
            </w:r>
          </w:p>
          <w:p w14:paraId="6A7DBE76">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lang w:val="en-US" w:eastAsia="zh-CN"/>
              </w:rPr>
              <w:t>1.</w:t>
            </w:r>
            <w:r>
              <w:rPr>
                <w:rFonts w:hint="eastAsia" w:asciiTheme="minorEastAsia" w:hAnsiTheme="minorEastAsia" w:cstheme="minorEastAsia"/>
                <w:color w:val="auto"/>
                <w:lang w:val="en-US" w:eastAsia="zh-CN"/>
              </w:rPr>
              <w:t>3</w:t>
            </w:r>
            <w:r>
              <w:rPr>
                <w:rFonts w:hint="eastAsia" w:asciiTheme="minorEastAsia" w:hAnsiTheme="minorEastAsia" w:eastAsiaTheme="minorEastAsia" w:cstheme="minorEastAsia"/>
                <w:color w:val="auto"/>
                <w:lang w:val="en-US" w:eastAsia="zh-CN"/>
              </w:rPr>
              <w:t>：</w:t>
            </w:r>
            <w:r>
              <w:rPr>
                <w:rFonts w:hint="eastAsia" w:ascii="宋体" w:hAnsi="宋体"/>
                <w:sz w:val="21"/>
                <w:szCs w:val="21"/>
              </w:rPr>
              <w:t>出租方应向承租方提供性能良好、安全可靠、证件齐全的施工设备及机具。在使用中必须进行维修和保养，保持其良好的安全性能和质量。操作人员必须持证上岗，听从承租方有关人员的调度和指挥，在熟悉作业环境的情况下进行操作，不得违章操作和蛮干</w:t>
            </w:r>
            <w:r>
              <w:rPr>
                <w:rFonts w:hint="eastAsia" w:ascii="宋体" w:hAnsi="宋体" w:cs="宋体"/>
                <w:color w:val="000000"/>
                <w:sz w:val="21"/>
                <w:szCs w:val="21"/>
                <w:lang w:eastAsia="zh-CN"/>
              </w:rPr>
              <w:t>。</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1291" w:type="dxa"/>
            <w:vMerge w:val="restart"/>
            <w:shd w:val="clear" w:color="auto" w:fill="FFFFFF" w:themeFill="background1"/>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7981" w:type="dxa"/>
            <w:vMerge w:val="restart"/>
            <w:shd w:val="clear" w:color="auto" w:fill="FFFFFF" w:themeFill="background1"/>
            <w:vAlign w:val="center"/>
          </w:tcPr>
          <w:p w14:paraId="6B699F3E">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1.1：应具有在中华人民共和国境内注册的具有独立法人资格的营业执照，</w:t>
            </w:r>
            <w:r>
              <w:rPr>
                <w:rFonts w:hint="eastAsia" w:asciiTheme="minorEastAsia" w:hAnsiTheme="minorEastAsia" w:eastAsiaTheme="minorEastAsia" w:cstheme="minorEastAsia"/>
                <w:vertAlign w:val="baseline"/>
                <w:lang w:val="en-US" w:eastAsia="zh-CN"/>
              </w:rPr>
              <w:t>或事业单位法人证书或民办非企业单位登记证书或社会团体法人登记证书或基金会法人登记证书等资信证明文件，具有良好的商业信誉，且经营范围包含服务相关内容</w:t>
            </w:r>
            <w:r>
              <w:rPr>
                <w:rFonts w:hint="eastAsia" w:asciiTheme="minorEastAsia" w:hAnsiTheme="minorEastAsia" w:eastAsiaTheme="minorEastAsia" w:cstheme="minorEastAsia"/>
                <w:color w:val="auto"/>
                <w:lang w:val="en-US" w:eastAsia="zh-CN"/>
              </w:rPr>
              <w:t>；</w:t>
            </w:r>
          </w:p>
          <w:p w14:paraId="5B487ED7">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lang w:val="en-US" w:eastAsia="zh-CN"/>
              </w:rPr>
              <w:t>1.2：未被列入“信用中国”网站(www.creditchina.gov.cn)等渠道查询信用记录失信被执行人、重大税收违法案件当事人名单、政府采购严重违法失信行为记录名单。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291" w:type="dxa"/>
            <w:vMerge w:val="continue"/>
            <w:shd w:val="clear" w:color="auto" w:fill="FFFFFF" w:themeFill="background1"/>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7981" w:type="dxa"/>
            <w:vMerge w:val="continue"/>
            <w:shd w:val="clear" w:color="auto" w:fill="FFFFFF" w:themeFill="background1"/>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91" w:type="dxa"/>
            <w:vMerge w:val="continue"/>
            <w:shd w:val="clear" w:color="auto" w:fill="FFFFFF" w:themeFill="background1"/>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7981" w:type="dxa"/>
            <w:vMerge w:val="continue"/>
            <w:shd w:val="clear" w:color="auto" w:fill="FFFFFF" w:themeFill="background1"/>
          </w:tcPr>
          <w:p w14:paraId="770C55D2">
            <w:pPr>
              <w:jc w:val="both"/>
              <w:rPr>
                <w:rFonts w:hint="eastAsia" w:asciiTheme="minorEastAsia" w:hAnsiTheme="minorEastAsia" w:eastAsiaTheme="minorEastAsia" w:cstheme="minorEastAsia"/>
                <w:color w:val="auto"/>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1" w:type="dxa"/>
            <w:shd w:val="clear" w:color="auto" w:fill="FFFFFF" w:themeFill="background1"/>
            <w:vAlign w:val="center"/>
          </w:tcPr>
          <w:p w14:paraId="6E96128A">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7981" w:type="dxa"/>
            <w:shd w:val="clear" w:color="auto" w:fill="FFFFFF" w:themeFill="background1"/>
            <w:vAlign w:val="center"/>
          </w:tcPr>
          <w:p w14:paraId="540C5FB7">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vertAlign w:val="baseline"/>
                <w:lang w:val="en-US" w:eastAsia="zh-CN"/>
              </w:rPr>
              <w:t>无</w:t>
            </w:r>
            <w:r>
              <w:rPr>
                <w:rFonts w:hint="eastAsia" w:asciiTheme="minorEastAsia" w:hAnsiTheme="minorEastAsia" w:eastAsiaTheme="minorEastAsia" w:cstheme="minorEastAsia"/>
                <w:color w:val="auto"/>
                <w:lang w:val="en-US" w:eastAsia="zh-CN"/>
              </w:rPr>
              <w:t>；</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cstheme="minorEastAsia"/>
                <w:color w:val="auto"/>
                <w:vertAlign w:val="baseline"/>
                <w:lang w:val="en-US" w:eastAsia="zh-CN"/>
              </w:rPr>
              <w:t>56</w:t>
            </w:r>
            <w:r>
              <w:rPr>
                <w:rFonts w:hint="eastAsia" w:asciiTheme="minorEastAsia" w:hAnsiTheme="minorEastAsia" w:eastAsiaTheme="minorEastAsia" w:cstheme="minorEastAsia"/>
                <w:color w:val="auto"/>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291" w:type="dxa"/>
            <w:shd w:val="clear" w:color="auto" w:fill="FFFFFF" w:themeFill="background1"/>
            <w:vAlign w:val="center"/>
          </w:tcPr>
          <w:p w14:paraId="2CF0CBB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7981" w:type="dxa"/>
            <w:shd w:val="clear" w:color="auto" w:fill="FFFFFF" w:themeFill="background1"/>
            <w:vAlign w:val="center"/>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07E3C8E1">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六、付款方式：按照</w:t>
            </w:r>
            <w:r>
              <w:rPr>
                <w:rFonts w:hint="eastAsia" w:asciiTheme="minorEastAsia" w:hAnsiTheme="minorEastAsia" w:cstheme="minorEastAsia"/>
                <w:color w:val="auto"/>
                <w:vertAlign w:val="baseline"/>
                <w:lang w:val="en-US" w:eastAsia="zh-CN"/>
              </w:rPr>
              <w:t>该工程项目收款</w:t>
            </w:r>
            <w:r>
              <w:rPr>
                <w:rFonts w:hint="eastAsia" w:asciiTheme="minorEastAsia" w:hAnsiTheme="minorEastAsia" w:eastAsiaTheme="minorEastAsia" w:cstheme="minorEastAsia"/>
                <w:color w:val="auto"/>
                <w:vertAlign w:val="baseline"/>
                <w:lang w:val="en-US" w:eastAsia="zh-CN"/>
              </w:rPr>
              <w:t>比例进行付款</w:t>
            </w:r>
            <w:r>
              <w:rPr>
                <w:rFonts w:hint="eastAsia" w:asciiTheme="minorEastAsia" w:hAnsiTheme="minorEastAsia" w:cstheme="minorEastAsia"/>
                <w:color w:val="auto"/>
                <w:vertAlign w:val="baseline"/>
                <w:lang w:val="en-US" w:eastAsia="zh-CN"/>
              </w:rPr>
              <w:t>。</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1" w:type="dxa"/>
            <w:shd w:val="clear" w:color="auto" w:fill="FFFFFF" w:themeFill="background1"/>
            <w:vAlign w:val="center"/>
          </w:tcPr>
          <w:p w14:paraId="4EADA85F">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1、报价时间</w:t>
            </w:r>
          </w:p>
        </w:tc>
        <w:tc>
          <w:tcPr>
            <w:tcW w:w="7981" w:type="dxa"/>
            <w:shd w:val="clear" w:color="auto" w:fill="FFFFFF" w:themeFill="background1"/>
            <w:vAlign w:val="center"/>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28</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15时</w:t>
            </w: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12</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15时</w:t>
            </w:r>
            <w:r>
              <w:rPr>
                <w:rFonts w:hint="eastAsia" w:asciiTheme="minorEastAsia" w:hAnsiTheme="minorEastAsia" w:eastAsiaTheme="minorEastAsia" w:cstheme="minorEastAsia"/>
                <w:color w:val="auto"/>
                <w:vertAlign w:val="baseline"/>
                <w:lang w:val="en-US" w:eastAsia="zh-CN"/>
              </w:rPr>
              <w:t>（北京时间）</w:t>
            </w:r>
            <w:r>
              <w:rPr>
                <w:rFonts w:hint="eastAsia" w:asciiTheme="minorEastAsia" w:hAnsiTheme="minorEastAsia" w:cstheme="minorEastAsia"/>
                <w:color w:val="auto"/>
                <w:vertAlign w:val="baseline"/>
                <w:lang w:val="en-US" w:eastAsia="zh-CN"/>
              </w:rPr>
              <w:t>。</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1" w:type="dxa"/>
            <w:shd w:val="clear" w:color="auto" w:fill="FFFFFF" w:themeFill="background1"/>
            <w:vAlign w:val="center"/>
          </w:tcPr>
          <w:p w14:paraId="57BD26A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7981" w:type="dxa"/>
            <w:shd w:val="clear" w:color="auto" w:fill="FFFFFF" w:themeFill="background1"/>
            <w:vAlign w:val="center"/>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12</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15时</w:t>
            </w:r>
            <w:r>
              <w:rPr>
                <w:rFonts w:hint="eastAsia" w:asciiTheme="minorEastAsia" w:hAnsiTheme="minorEastAsia" w:eastAsiaTheme="minorEastAsia" w:cstheme="minorEastAsia"/>
                <w:color w:val="auto"/>
                <w:vertAlign w:val="baseline"/>
                <w:lang w:val="en-US" w:eastAsia="zh-CN"/>
              </w:rPr>
              <w:t>（北京时间）；</w:t>
            </w:r>
            <w:bookmarkStart w:id="0" w:name="_GoBack"/>
            <w:bookmarkEnd w:id="0"/>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291" w:type="dxa"/>
            <w:shd w:val="clear" w:color="auto" w:fill="FFFFFF" w:themeFill="background1"/>
            <w:vAlign w:val="center"/>
          </w:tcPr>
          <w:p w14:paraId="38A7565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1、报价方式</w:t>
            </w:r>
          </w:p>
        </w:tc>
        <w:tc>
          <w:tcPr>
            <w:tcW w:w="7981" w:type="dxa"/>
            <w:shd w:val="clear" w:color="auto" w:fill="FFFFFF" w:themeFill="background1"/>
            <w:vAlign w:val="center"/>
          </w:tcPr>
          <w:p w14:paraId="206E0A3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本次询价项目采用线上开标的方式，报价人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按照要求准备报价文件并加盖公章法人章，于报价截止日期前将材料的扫描件发布到津水云采投标平台。</w:t>
            </w:r>
          </w:p>
        </w:tc>
      </w:tr>
      <w:tr w14:paraId="761AD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291" w:type="dxa"/>
            <w:shd w:val="clear" w:color="auto" w:fill="FFFFFF" w:themeFill="background1"/>
            <w:vAlign w:val="center"/>
          </w:tcPr>
          <w:p w14:paraId="7FA62F80">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vertAlign w:val="baseline"/>
                <w:lang w:val="en-US" w:eastAsia="zh-CN"/>
              </w:rPr>
              <w:t>2、</w:t>
            </w:r>
            <w:r>
              <w:rPr>
                <w:rFonts w:hint="eastAsia" w:ascii="宋体" w:hAnsi="宋体" w:cs="宋体"/>
                <w:szCs w:val="21"/>
                <w:lang w:val="en-US" w:eastAsia="zh-CN"/>
              </w:rPr>
              <w:t>文件递交</w:t>
            </w:r>
          </w:p>
        </w:tc>
        <w:tc>
          <w:tcPr>
            <w:tcW w:w="7981" w:type="dxa"/>
            <w:shd w:val="clear" w:color="auto" w:fill="FFFFFF" w:themeFill="background1"/>
            <w:vAlign w:val="center"/>
          </w:tcPr>
          <w:p w14:paraId="1F43F7D6">
            <w:pPr>
              <w:jc w:val="both"/>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cstheme="minorEastAsia"/>
                <w:color w:val="auto"/>
                <w:vertAlign w:val="baseline"/>
                <w:lang w:val="en-US" w:eastAsia="zh-CN"/>
              </w:rPr>
              <w:t>报价文件需在开标时间截止前30分钟送到</w:t>
            </w:r>
            <w:r>
              <w:rPr>
                <w:rFonts w:hint="eastAsia" w:ascii="宋体" w:hAnsi="宋体" w:cs="宋体"/>
                <w:szCs w:val="21"/>
              </w:rPr>
              <w:t>润源达30</w:t>
            </w:r>
            <w:r>
              <w:rPr>
                <w:rFonts w:hint="eastAsia" w:ascii="宋体" w:hAnsi="宋体" w:cs="宋体"/>
                <w:szCs w:val="21"/>
                <w:lang w:val="en-US" w:eastAsia="zh-CN"/>
              </w:rPr>
              <w:t>5办公室</w:t>
            </w:r>
            <w:r>
              <w:rPr>
                <w:rFonts w:hint="eastAsia" w:ascii="宋体" w:hAnsi="宋体" w:cs="宋体"/>
                <w:szCs w:val="21"/>
              </w:rPr>
              <w:t>（如有变动另行通知）</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1" w:type="dxa"/>
            <w:shd w:val="clear" w:color="auto" w:fill="FFFFFF" w:themeFill="background1"/>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7981" w:type="dxa"/>
            <w:shd w:val="clear" w:color="auto" w:fill="FFFFFF" w:themeFill="background1"/>
          </w:tcPr>
          <w:p w14:paraId="2BE9371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w:t>
            </w:r>
          </w:p>
          <w:p w14:paraId="7D28F62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1.2：报价单位法定代表人授权委托书（如有委托人时提供，见附件2）；</w:t>
            </w:r>
          </w:p>
          <w:p w14:paraId="78E8878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1.3：报价清单（见附件3）；</w:t>
            </w:r>
          </w:p>
          <w:p w14:paraId="47D1F2D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1.4：廉政承诺书（见附件4）；</w:t>
            </w:r>
          </w:p>
          <w:p w14:paraId="36732B3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1.5：营业执照及相关资质文件副本；</w:t>
            </w:r>
          </w:p>
          <w:p w14:paraId="06DB5225">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1.6：无严重失信行为的相关企业信息及相关网站截图；</w:t>
            </w:r>
          </w:p>
          <w:p w14:paraId="02D1E16D">
            <w:pPr>
              <w:jc w:val="both"/>
              <w:rPr>
                <w:rFonts w:hint="default" w:asciiTheme="minorEastAsia" w:hAnsi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以上材料均需盖公章。</w:t>
            </w:r>
          </w:p>
        </w:tc>
      </w:tr>
      <w:tr w14:paraId="550E2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1" w:type="dxa"/>
            <w:shd w:val="clear" w:color="auto" w:fill="FFFFFF" w:themeFill="background1"/>
            <w:vAlign w:val="center"/>
          </w:tcPr>
          <w:p w14:paraId="2FC78C3D">
            <w:pPr>
              <w:jc w:val="center"/>
              <w:rPr>
                <w:rFonts w:hint="default"/>
                <w:color w:val="auto"/>
                <w:vertAlign w:val="baseline"/>
                <w:lang w:val="en-US" w:eastAsia="zh-CN"/>
              </w:rPr>
            </w:pPr>
            <w:r>
              <w:rPr>
                <w:rFonts w:hint="eastAsia"/>
                <w:color w:val="auto"/>
                <w:vertAlign w:val="baseline"/>
                <w:lang w:val="en-US" w:eastAsia="zh-CN"/>
              </w:rPr>
              <w:t>2、其他组成要求</w:t>
            </w:r>
          </w:p>
        </w:tc>
        <w:tc>
          <w:tcPr>
            <w:tcW w:w="7981" w:type="dxa"/>
            <w:shd w:val="clear" w:color="auto" w:fill="FFFFFF" w:themeFill="background1"/>
            <w:vAlign w:val="center"/>
          </w:tcPr>
          <w:p w14:paraId="1EFD5C6A">
            <w:pPr>
              <w:jc w:val="both"/>
              <w:rPr>
                <w:rFonts w:hint="default"/>
                <w:color w:val="auto"/>
                <w:vertAlign w:val="baseline"/>
                <w:lang w:val="en-US" w:eastAsia="zh-CN"/>
              </w:rPr>
            </w:pPr>
            <w:r>
              <w:rPr>
                <w:rFonts w:hint="eastAsia" w:asciiTheme="minorEastAsia" w:hAnsiTheme="minorEastAsia" w:cstheme="minorEastAsia"/>
                <w:color w:val="auto"/>
                <w:lang w:val="en-US" w:eastAsia="zh-CN"/>
              </w:rPr>
              <w:t>无</w:t>
            </w:r>
            <w:r>
              <w:rPr>
                <w:rFonts w:hint="eastAsia" w:asciiTheme="minorEastAsia" w:hAnsiTheme="minorEastAsia" w:eastAsiaTheme="minorEastAsia" w:cstheme="minorEastAsia"/>
                <w:color w:val="auto"/>
                <w:lang w:val="en-US" w:eastAsia="zh-CN"/>
              </w:rPr>
              <w:t>；</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91" w:type="dxa"/>
            <w:shd w:val="clear" w:color="auto" w:fill="FFFFFF" w:themeFill="background1"/>
            <w:vAlign w:val="center"/>
          </w:tcPr>
          <w:p w14:paraId="677B0ED7">
            <w:pPr>
              <w:jc w:val="both"/>
              <w:rPr>
                <w:rFonts w:hint="default"/>
                <w:color w:val="auto"/>
                <w:vertAlign w:val="baseline"/>
                <w:lang w:val="en-US" w:eastAsia="zh-CN"/>
              </w:rPr>
            </w:pPr>
            <w:r>
              <w:rPr>
                <w:rFonts w:hint="eastAsia"/>
                <w:color w:val="auto"/>
                <w:vertAlign w:val="baseline"/>
                <w:lang w:val="en-US" w:eastAsia="zh-CN"/>
              </w:rPr>
              <w:t>1、声明</w:t>
            </w:r>
          </w:p>
        </w:tc>
        <w:tc>
          <w:tcPr>
            <w:tcW w:w="7981" w:type="dxa"/>
            <w:shd w:val="clear" w:color="auto" w:fill="FFFFFF" w:themeFill="background1"/>
            <w:vAlign w:val="center"/>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72" w:type="dxa"/>
            <w:gridSpan w:val="2"/>
            <w:shd w:val="clear" w:color="auto" w:fill="FFFFFF" w:themeFill="background1"/>
            <w:vAlign w:val="center"/>
          </w:tcPr>
          <w:p w14:paraId="3252EE67">
            <w:pPr>
              <w:jc w:val="both"/>
              <w:rPr>
                <w:rFonts w:hint="default"/>
                <w:color w:val="auto"/>
                <w:vertAlign w:val="baseline"/>
                <w:lang w:val="en-US" w:eastAsia="zh-CN"/>
              </w:rPr>
            </w:pPr>
            <w:r>
              <w:rPr>
                <w:rFonts w:hint="eastAsia"/>
                <w:color w:val="auto"/>
                <w:vertAlign w:val="baseline"/>
                <w:lang w:val="en-US" w:eastAsia="zh-CN"/>
              </w:rPr>
              <w:t>十一、联系人：何春梅      联系电话：13622012612</w:t>
            </w:r>
          </w:p>
        </w:tc>
      </w:tr>
    </w:tbl>
    <w:p w14:paraId="1EF45E9F">
      <w:pPr>
        <w:jc w:val="both"/>
        <w:rPr>
          <w:rFonts w:hint="default"/>
          <w:lang w:val="en-US" w:eastAsia="zh-CN"/>
        </w:rPr>
      </w:pPr>
    </w:p>
    <w:p w14:paraId="684EE8E8">
      <w:pPr>
        <w:ind w:firstLine="6930" w:firstLineChars="3300"/>
        <w:jc w:val="both"/>
        <w:rPr>
          <w:rFonts w:hint="eastAsia" w:asciiTheme="minorEastAsia" w:hAnsiTheme="minorEastAsia" w:eastAsiaTheme="minorEastAsia" w:cstheme="minorEastAsia"/>
          <w:lang w:val="en-US" w:eastAsia="zh-CN"/>
        </w:rPr>
      </w:pPr>
    </w:p>
    <w:p w14:paraId="55AD1514">
      <w:pPr>
        <w:ind w:firstLine="6930" w:firstLineChars="3300"/>
        <w:jc w:val="both"/>
        <w:rPr>
          <w:rFonts w:hint="eastAsia" w:asciiTheme="minorEastAsia" w:hAnsiTheme="minorEastAsia" w:eastAsiaTheme="minorEastAsia" w:cstheme="minorEastAsia"/>
          <w:lang w:val="en-US" w:eastAsia="zh-CN"/>
        </w:rPr>
      </w:pPr>
    </w:p>
    <w:p w14:paraId="603B7BE5">
      <w:pPr>
        <w:ind w:firstLine="6930" w:firstLineChars="3300"/>
        <w:jc w:val="both"/>
        <w:rPr>
          <w:rFonts w:hint="eastAsia" w:asciiTheme="minorEastAsia" w:hAnsiTheme="minorEastAsia" w:eastAsiaTheme="minorEastAsia" w:cstheme="minorEastAsia"/>
          <w:lang w:val="en-US" w:eastAsia="zh-CN"/>
        </w:rPr>
      </w:pPr>
    </w:p>
    <w:p w14:paraId="4085D800">
      <w:pPr>
        <w:ind w:firstLine="6930" w:firstLineChars="3300"/>
        <w:jc w:val="both"/>
        <w:rPr>
          <w:rFonts w:hint="eastAsia" w:asciiTheme="minorEastAsia" w:hAnsiTheme="minorEastAsia" w:eastAsiaTheme="minorEastAsia" w:cstheme="minorEastAsia"/>
          <w:lang w:val="en-US" w:eastAsia="zh-CN"/>
        </w:rPr>
      </w:pPr>
    </w:p>
    <w:p w14:paraId="229C118D">
      <w:pPr>
        <w:ind w:firstLine="6930" w:firstLineChars="3300"/>
        <w:jc w:val="both"/>
        <w:rPr>
          <w:rFonts w:hint="eastAsia" w:asciiTheme="minorEastAsia" w:hAnsiTheme="minorEastAsia" w:eastAsiaTheme="minorEastAsia" w:cstheme="minorEastAsia"/>
          <w:lang w:val="en-US" w:eastAsia="zh-CN"/>
        </w:rPr>
      </w:pPr>
    </w:p>
    <w:p w14:paraId="013D5D5D">
      <w:pPr>
        <w:ind w:firstLine="6930" w:firstLineChars="3300"/>
        <w:jc w:val="both"/>
        <w:rPr>
          <w:rFonts w:hint="eastAsia" w:asciiTheme="minorEastAsia" w:hAnsiTheme="minorEastAsia" w:eastAsiaTheme="minorEastAsia" w:cstheme="minorEastAsia"/>
          <w:lang w:val="en-US" w:eastAsia="zh-CN"/>
        </w:rPr>
      </w:pPr>
    </w:p>
    <w:p w14:paraId="2CFAD182">
      <w:pPr>
        <w:ind w:firstLine="6930" w:firstLineChars="3300"/>
        <w:jc w:val="both"/>
        <w:rPr>
          <w:rFonts w:hint="eastAsia" w:asciiTheme="minorEastAsia" w:hAnsiTheme="minorEastAsia" w:eastAsiaTheme="minorEastAsia" w:cstheme="minorEastAsia"/>
          <w:lang w:val="en-US" w:eastAsia="zh-CN"/>
        </w:rPr>
      </w:pPr>
    </w:p>
    <w:p w14:paraId="1763CE5A">
      <w:pPr>
        <w:ind w:firstLine="6930" w:firstLineChars="3300"/>
        <w:jc w:val="both"/>
        <w:rPr>
          <w:rFonts w:hint="eastAsia" w:asciiTheme="minorEastAsia" w:hAnsiTheme="minorEastAsia" w:eastAsiaTheme="minorEastAsia" w:cstheme="minorEastAsia"/>
          <w:lang w:val="en-US" w:eastAsia="zh-CN"/>
        </w:rPr>
      </w:pPr>
    </w:p>
    <w:p w14:paraId="69E8FBBA">
      <w:pPr>
        <w:ind w:firstLine="6930" w:firstLineChars="3300"/>
        <w:jc w:val="both"/>
        <w:rPr>
          <w:rFonts w:hint="eastAsia" w:asciiTheme="minorEastAsia" w:hAnsiTheme="minorEastAsia" w:eastAsiaTheme="minorEastAsia" w:cstheme="minorEastAsia"/>
          <w:lang w:val="en-US" w:eastAsia="zh-CN"/>
        </w:rPr>
      </w:pPr>
    </w:p>
    <w:p w14:paraId="641C6820">
      <w:pPr>
        <w:ind w:firstLine="6930" w:firstLineChars="3300"/>
        <w:jc w:val="both"/>
        <w:rPr>
          <w:rFonts w:hint="eastAsia" w:asciiTheme="minorEastAsia" w:hAnsiTheme="minorEastAsia" w:eastAsiaTheme="minorEastAsia" w:cstheme="minorEastAsia"/>
          <w:lang w:val="en-US" w:eastAsia="zh-CN"/>
        </w:rPr>
      </w:pPr>
    </w:p>
    <w:p w14:paraId="2CE68774">
      <w:pPr>
        <w:ind w:firstLine="6930" w:firstLineChars="3300"/>
        <w:jc w:val="both"/>
        <w:rPr>
          <w:rFonts w:hint="eastAsia" w:asciiTheme="minorEastAsia" w:hAnsiTheme="minorEastAsia" w:eastAsiaTheme="minorEastAsia" w:cstheme="minorEastAsia"/>
          <w:lang w:val="en-US" w:eastAsia="zh-CN"/>
        </w:rPr>
      </w:pPr>
    </w:p>
    <w:p w14:paraId="6F4B3A4A">
      <w:pPr>
        <w:ind w:firstLine="6930" w:firstLineChars="3300"/>
        <w:jc w:val="both"/>
        <w:rPr>
          <w:rFonts w:hint="eastAsia" w:asciiTheme="minorEastAsia" w:hAnsiTheme="minorEastAsia" w:eastAsiaTheme="minorEastAsia" w:cstheme="minorEastAsia"/>
          <w:lang w:val="en-US" w:eastAsia="zh-CN"/>
        </w:rPr>
      </w:pPr>
    </w:p>
    <w:p w14:paraId="2E921D2D">
      <w:pPr>
        <w:ind w:firstLine="6930" w:firstLineChars="3300"/>
        <w:jc w:val="both"/>
        <w:rPr>
          <w:rFonts w:hint="eastAsia" w:asciiTheme="minorEastAsia" w:hAnsiTheme="minorEastAsia" w:eastAsiaTheme="minorEastAsia" w:cstheme="minorEastAsia"/>
          <w:lang w:val="en-US" w:eastAsia="zh-CN"/>
        </w:rPr>
      </w:pPr>
    </w:p>
    <w:p w14:paraId="000C6E98">
      <w:pPr>
        <w:ind w:firstLine="6930" w:firstLineChars="3300"/>
        <w:jc w:val="both"/>
        <w:rPr>
          <w:rFonts w:hint="eastAsia" w:asciiTheme="minorEastAsia" w:hAnsiTheme="minorEastAsia" w:eastAsiaTheme="minorEastAsia" w:cstheme="minorEastAsia"/>
          <w:lang w:val="en-US" w:eastAsia="zh-CN"/>
        </w:rPr>
      </w:pPr>
    </w:p>
    <w:p w14:paraId="76AA1F6C">
      <w:pPr>
        <w:ind w:firstLine="6930" w:firstLineChars="3300"/>
        <w:jc w:val="both"/>
        <w:rPr>
          <w:rFonts w:hint="eastAsia" w:asciiTheme="minorEastAsia" w:hAnsiTheme="minorEastAsia" w:eastAsiaTheme="minorEastAsia" w:cstheme="minorEastAsia"/>
          <w:lang w:val="en-US" w:eastAsia="zh-CN"/>
        </w:rPr>
      </w:pPr>
    </w:p>
    <w:p w14:paraId="0D738DD9">
      <w:pPr>
        <w:ind w:firstLine="6930" w:firstLineChars="3300"/>
        <w:jc w:val="both"/>
        <w:rPr>
          <w:rFonts w:hint="eastAsia" w:asciiTheme="minorEastAsia" w:hAnsiTheme="minorEastAsia" w:eastAsiaTheme="minorEastAsia" w:cstheme="minorEastAsia"/>
          <w:lang w:val="en-US" w:eastAsia="zh-CN"/>
        </w:rPr>
      </w:pPr>
    </w:p>
    <w:p w14:paraId="7B3FD50E">
      <w:pPr>
        <w:ind w:firstLine="6930" w:firstLineChars="3300"/>
        <w:jc w:val="both"/>
        <w:rPr>
          <w:rFonts w:hint="eastAsia" w:asciiTheme="minorEastAsia" w:hAnsiTheme="minorEastAsia" w:eastAsiaTheme="minorEastAsia" w:cstheme="minorEastAsia"/>
          <w:lang w:val="en-US" w:eastAsia="zh-CN"/>
        </w:rPr>
      </w:pPr>
    </w:p>
    <w:p w14:paraId="4BCA8026">
      <w:pPr>
        <w:ind w:firstLine="6930" w:firstLineChars="3300"/>
        <w:jc w:val="both"/>
        <w:rPr>
          <w:rFonts w:hint="eastAsia" w:asciiTheme="minorEastAsia" w:hAnsiTheme="minorEastAsia" w:eastAsiaTheme="minorEastAsia" w:cstheme="minorEastAsia"/>
          <w:lang w:val="en-US" w:eastAsia="zh-CN"/>
        </w:rPr>
      </w:pPr>
    </w:p>
    <w:p w14:paraId="27870BB4">
      <w:pPr>
        <w:ind w:firstLine="6930" w:firstLineChars="3300"/>
        <w:jc w:val="both"/>
        <w:rPr>
          <w:rFonts w:hint="eastAsia" w:asciiTheme="minorEastAsia" w:hAnsiTheme="minorEastAsia" w:eastAsiaTheme="minorEastAsia" w:cstheme="minorEastAsia"/>
          <w:lang w:val="en-US" w:eastAsia="zh-CN"/>
        </w:rPr>
      </w:pPr>
    </w:p>
    <w:p w14:paraId="53311C88">
      <w:pPr>
        <w:ind w:firstLine="6930" w:firstLineChars="3300"/>
        <w:jc w:val="both"/>
        <w:rPr>
          <w:rFonts w:hint="eastAsia" w:asciiTheme="minorEastAsia" w:hAnsiTheme="minorEastAsia" w:eastAsiaTheme="minorEastAsia" w:cstheme="minorEastAsia"/>
          <w:lang w:val="en-US" w:eastAsia="zh-CN"/>
        </w:rPr>
      </w:pPr>
    </w:p>
    <w:p w14:paraId="5B1E8C50">
      <w:pPr>
        <w:ind w:firstLine="6930" w:firstLineChars="3300"/>
        <w:jc w:val="both"/>
        <w:rPr>
          <w:rFonts w:hint="eastAsia" w:asciiTheme="minorEastAsia" w:hAnsiTheme="minorEastAsia" w:eastAsiaTheme="minorEastAsia" w:cstheme="minorEastAsia"/>
          <w:lang w:val="en-US" w:eastAsia="zh-CN"/>
        </w:rPr>
      </w:pPr>
    </w:p>
    <w:p w14:paraId="2A7DE0EF">
      <w:pPr>
        <w:ind w:firstLine="6930" w:firstLineChars="3300"/>
        <w:jc w:val="both"/>
        <w:rPr>
          <w:rFonts w:hint="eastAsia" w:asciiTheme="minorEastAsia" w:hAnsiTheme="minorEastAsia" w:eastAsiaTheme="minorEastAsia" w:cstheme="minorEastAsia"/>
          <w:lang w:val="en-US" w:eastAsia="zh-CN"/>
        </w:rPr>
      </w:pPr>
    </w:p>
    <w:p w14:paraId="5357752B">
      <w:pPr>
        <w:jc w:val="both"/>
        <w:rPr>
          <w:rFonts w:hint="eastAsia" w:asciiTheme="minorEastAsia" w:hAnsiTheme="minorEastAsia" w:eastAsiaTheme="minorEastAsia" w:cstheme="minorEastAsia"/>
          <w:lang w:val="en-US" w:eastAsia="zh-CN"/>
        </w:rPr>
      </w:pPr>
    </w:p>
    <w:p w14:paraId="478C125B">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1：</w:t>
      </w:r>
    </w:p>
    <w:p w14:paraId="0193ACB6">
      <w:pPr>
        <w:spacing w:line="360" w:lineRule="auto"/>
        <w:jc w:val="center"/>
        <w:rPr>
          <w:rFonts w:hint="eastAsia" w:ascii="宋体" w:hAnsi="宋体"/>
          <w:b/>
          <w:szCs w:val="21"/>
        </w:rPr>
      </w:pPr>
      <w:r>
        <w:rPr>
          <w:rFonts w:hint="eastAsia" w:ascii="宋体" w:hAnsi="宋体"/>
          <w:b/>
          <w:szCs w:val="21"/>
        </w:rPr>
        <w:t>法定代表人资格证明书</w:t>
      </w:r>
    </w:p>
    <w:p w14:paraId="41C4AB9F">
      <w:pPr>
        <w:spacing w:line="360" w:lineRule="auto"/>
        <w:jc w:val="center"/>
        <w:rPr>
          <w:rFonts w:ascii="宋体" w:hAnsi="宋体"/>
          <w:b/>
          <w:szCs w:val="21"/>
        </w:rPr>
      </w:pPr>
    </w:p>
    <w:p w14:paraId="332AF092">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w:t>
      </w:r>
      <w:r>
        <w:rPr>
          <w:rFonts w:ascii="宋体" w:hAnsi="宋体"/>
          <w:szCs w:val="21"/>
        </w:rPr>
        <w:t xml:space="preserve"> </w:t>
      </w:r>
      <w:r>
        <w:rPr>
          <w:rFonts w:hint="eastAsia" w:ascii="宋体" w:hAnsi="宋体"/>
          <w:szCs w:val="21"/>
          <w:u w:val="single"/>
        </w:rPr>
        <w:t xml:space="preserve">                                     </w:t>
      </w:r>
    </w:p>
    <w:p w14:paraId="571BC90F">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4090FFBB">
      <w:pPr>
        <w:spacing w:line="360" w:lineRule="auto"/>
        <w:jc w:val="left"/>
        <w:rPr>
          <w:rFonts w:ascii="宋体" w:hAnsi="宋体"/>
          <w:szCs w:val="21"/>
        </w:rPr>
      </w:pPr>
      <w:r>
        <w:rPr>
          <w:rFonts w:hint="eastAsia" w:ascii="宋体" w:hAnsi="宋体"/>
          <w:szCs w:val="21"/>
        </w:rPr>
        <w:t>法定代表人姓名：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，为我公司法定代表人。</w:t>
      </w:r>
    </w:p>
    <w:p w14:paraId="347AFDA0">
      <w:pPr>
        <w:spacing w:line="360" w:lineRule="auto"/>
        <w:jc w:val="left"/>
        <w:rPr>
          <w:rFonts w:ascii="宋体" w:hAnsi="宋体"/>
          <w:szCs w:val="21"/>
        </w:rPr>
      </w:pPr>
      <w:r>
        <w:rPr>
          <w:rFonts w:hint="eastAsia" w:ascii="宋体" w:hAnsi="宋体"/>
          <w:szCs w:val="21"/>
        </w:rPr>
        <w:t>特此证明。</w:t>
      </w:r>
    </w:p>
    <w:p w14:paraId="00683D74">
      <w:pPr>
        <w:spacing w:line="360" w:lineRule="auto"/>
        <w:jc w:val="left"/>
        <w:rPr>
          <w:rFonts w:ascii="宋体" w:hAnsi="宋体"/>
          <w:szCs w:val="21"/>
        </w:rPr>
      </w:pPr>
    </w:p>
    <w:p w14:paraId="16ED2799">
      <w:pPr>
        <w:spacing w:line="360" w:lineRule="auto"/>
        <w:jc w:val="left"/>
        <w:rPr>
          <w:rFonts w:ascii="宋体" w:hAnsi="宋体"/>
          <w:szCs w:val="21"/>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（盖章）：</w:t>
      </w:r>
      <w:r>
        <w:rPr>
          <w:rFonts w:hint="eastAsia" w:ascii="宋体" w:hAnsi="宋体"/>
          <w:szCs w:val="21"/>
          <w:u w:val="single"/>
        </w:rPr>
        <w:t xml:space="preserve">                            </w:t>
      </w:r>
      <w:r>
        <w:rPr>
          <w:rFonts w:hint="eastAsia" w:ascii="宋体" w:hAnsi="宋体"/>
          <w:szCs w:val="21"/>
        </w:rPr>
        <w:t xml:space="preserve">    </w:t>
      </w:r>
    </w:p>
    <w:p w14:paraId="6D1DF23E">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6E320372">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452077E">
      <w:pPr>
        <w:spacing w:line="360" w:lineRule="auto"/>
        <w:jc w:val="left"/>
        <w:rPr>
          <w:rFonts w:ascii="宋体" w:hAnsi="宋体"/>
          <w:szCs w:val="21"/>
        </w:rPr>
      </w:pPr>
      <w:r>
        <w:rPr>
          <w:rFonts w:hint="eastAsia" w:ascii="宋体" w:hAnsi="宋体"/>
          <w:szCs w:val="21"/>
        </w:rPr>
        <w:t>附法人身份证正反面照片</w:t>
      </w:r>
    </w:p>
    <w:p w14:paraId="79B2C1EF">
      <w:pPr>
        <w:spacing w:line="360" w:lineRule="auto"/>
        <w:jc w:val="left"/>
        <w:rPr>
          <w:rFonts w:ascii="宋体" w:hAnsi="宋体"/>
          <w:szCs w:val="21"/>
        </w:rPr>
      </w:pPr>
    </w:p>
    <w:p w14:paraId="5AF716D8">
      <w:pPr>
        <w:spacing w:line="360" w:lineRule="auto"/>
        <w:jc w:val="left"/>
        <w:rPr>
          <w:rFonts w:hint="eastAsia" w:ascii="宋体" w:hAnsi="宋体"/>
          <w:sz w:val="28"/>
          <w:szCs w:val="24"/>
        </w:rPr>
      </w:pPr>
    </w:p>
    <w:p w14:paraId="53066990">
      <w:pPr>
        <w:spacing w:line="360" w:lineRule="auto"/>
        <w:jc w:val="left"/>
        <w:rPr>
          <w:rFonts w:hint="eastAsia" w:ascii="宋体" w:hAnsi="宋体"/>
          <w:sz w:val="28"/>
          <w:szCs w:val="24"/>
        </w:rPr>
      </w:pPr>
    </w:p>
    <w:p w14:paraId="7446760E">
      <w:pPr>
        <w:spacing w:line="360" w:lineRule="auto"/>
        <w:jc w:val="left"/>
        <w:rPr>
          <w:rFonts w:hint="eastAsia" w:ascii="宋体" w:hAnsi="宋体"/>
          <w:sz w:val="28"/>
          <w:szCs w:val="24"/>
        </w:rPr>
      </w:pPr>
    </w:p>
    <w:p w14:paraId="4BDE70F8">
      <w:pPr>
        <w:spacing w:line="360" w:lineRule="auto"/>
        <w:jc w:val="left"/>
        <w:rPr>
          <w:rFonts w:hint="eastAsia" w:ascii="宋体" w:hAnsi="宋体"/>
          <w:sz w:val="28"/>
          <w:szCs w:val="24"/>
        </w:rPr>
      </w:pPr>
    </w:p>
    <w:p w14:paraId="0B32FE57">
      <w:pPr>
        <w:spacing w:line="360" w:lineRule="auto"/>
        <w:jc w:val="left"/>
        <w:rPr>
          <w:rFonts w:hint="eastAsia" w:ascii="宋体" w:hAnsi="宋体"/>
          <w:sz w:val="28"/>
          <w:szCs w:val="24"/>
        </w:rPr>
      </w:pPr>
    </w:p>
    <w:p w14:paraId="2DF933C4">
      <w:pPr>
        <w:spacing w:line="360" w:lineRule="auto"/>
        <w:jc w:val="left"/>
        <w:rPr>
          <w:rFonts w:hint="eastAsia" w:ascii="宋体" w:hAnsi="宋体"/>
          <w:sz w:val="28"/>
          <w:szCs w:val="24"/>
        </w:rPr>
      </w:pPr>
    </w:p>
    <w:p w14:paraId="71FAFCE4">
      <w:pPr>
        <w:spacing w:line="360" w:lineRule="auto"/>
        <w:jc w:val="left"/>
        <w:rPr>
          <w:rFonts w:hint="eastAsia" w:ascii="宋体" w:hAnsi="宋体"/>
          <w:sz w:val="28"/>
          <w:szCs w:val="24"/>
        </w:rPr>
      </w:pPr>
    </w:p>
    <w:p w14:paraId="308175A3">
      <w:pPr>
        <w:spacing w:line="360" w:lineRule="auto"/>
        <w:jc w:val="left"/>
        <w:rPr>
          <w:rFonts w:hint="eastAsia" w:ascii="宋体" w:hAnsi="宋体"/>
          <w:sz w:val="28"/>
          <w:szCs w:val="24"/>
        </w:rPr>
      </w:pPr>
    </w:p>
    <w:p w14:paraId="42D224AE">
      <w:pPr>
        <w:spacing w:line="360" w:lineRule="auto"/>
        <w:jc w:val="left"/>
        <w:rPr>
          <w:rFonts w:hint="eastAsia" w:ascii="宋体" w:hAnsi="宋体"/>
          <w:sz w:val="28"/>
          <w:szCs w:val="24"/>
        </w:rPr>
      </w:pPr>
    </w:p>
    <w:p w14:paraId="28EE3E1D">
      <w:pPr>
        <w:spacing w:line="360" w:lineRule="auto"/>
        <w:jc w:val="left"/>
        <w:rPr>
          <w:rFonts w:hint="eastAsia" w:ascii="宋体" w:hAnsi="宋体"/>
          <w:sz w:val="28"/>
          <w:szCs w:val="24"/>
        </w:rPr>
      </w:pPr>
    </w:p>
    <w:p w14:paraId="169EAF80">
      <w:pPr>
        <w:spacing w:line="360" w:lineRule="auto"/>
        <w:jc w:val="left"/>
        <w:rPr>
          <w:rFonts w:hint="eastAsia" w:ascii="宋体" w:hAnsi="宋体"/>
          <w:sz w:val="28"/>
          <w:szCs w:val="24"/>
        </w:rPr>
      </w:pPr>
    </w:p>
    <w:p w14:paraId="39820980">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22B3BB16">
      <w:pPr>
        <w:spacing w:line="360" w:lineRule="auto"/>
        <w:jc w:val="center"/>
        <w:rPr>
          <w:rFonts w:ascii="宋体" w:hAnsi="宋体"/>
          <w:b/>
          <w:szCs w:val="21"/>
        </w:rPr>
      </w:pPr>
      <w:r>
        <w:rPr>
          <w:rFonts w:hint="eastAsia" w:ascii="宋体" w:hAnsi="宋体"/>
          <w:b/>
          <w:szCs w:val="21"/>
        </w:rPr>
        <w:t>法定代表授权委托书</w:t>
      </w:r>
    </w:p>
    <w:p w14:paraId="60059001">
      <w:pPr>
        <w:spacing w:line="360" w:lineRule="auto"/>
        <w:ind w:firstLine="420" w:firstLineChars="200"/>
        <w:rPr>
          <w:rFonts w:ascii="宋体" w:hAnsi="宋体"/>
          <w:szCs w:val="21"/>
          <w:u w:val="single"/>
        </w:rPr>
      </w:pPr>
      <w:r>
        <w:rPr>
          <w:rFonts w:hint="eastAsia" w:ascii="宋体" w:hAnsi="宋体" w:cs="宋体"/>
          <w:szCs w:val="21"/>
        </w:rPr>
        <w:t>致：</w:t>
      </w:r>
      <w:r>
        <w:rPr>
          <w:rFonts w:hint="eastAsia" w:ascii="宋体" w:hAnsi="宋体"/>
          <w:szCs w:val="21"/>
          <w:u w:val="single"/>
        </w:rPr>
        <w:t>天津市管道工程集团润源达供水设备科技有限公司</w:t>
      </w:r>
    </w:p>
    <w:p w14:paraId="1E46204B">
      <w:pPr>
        <w:spacing w:line="360" w:lineRule="auto"/>
        <w:ind w:firstLine="420" w:firstLineChars="200"/>
        <w:rPr>
          <w:rFonts w:ascii="宋体" w:hAnsi="宋体" w:cs="宋体"/>
          <w:szCs w:val="21"/>
          <w:u w:val="single"/>
        </w:rPr>
      </w:pPr>
    </w:p>
    <w:p w14:paraId="5E9F36B1">
      <w:pPr>
        <w:spacing w:line="360" w:lineRule="auto"/>
        <w:jc w:val="left"/>
        <w:rPr>
          <w:rFonts w:hint="eastAsia"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名称）的</w:t>
      </w:r>
      <w:r>
        <w:rPr>
          <w:rFonts w:hint="eastAsia" w:ascii="宋体" w:hAnsi="宋体"/>
          <w:szCs w:val="21"/>
          <w:u w:val="single"/>
        </w:rPr>
        <w:t xml:space="preserve">            </w:t>
      </w:r>
      <w:r>
        <w:rPr>
          <w:rFonts w:hint="eastAsia" w:ascii="宋体" w:hAnsi="宋体"/>
          <w:szCs w:val="21"/>
        </w:rPr>
        <w:t>（法人代表姓名、职务）代表本公司授权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b/>
          <w:szCs w:val="21"/>
          <w:u w:val="single"/>
          <w:lang w:eastAsia="zh-CN"/>
        </w:rPr>
        <w:t>北辰区天穆片区城市更新项目3条道路及配套管线工程机械租赁</w:t>
      </w:r>
      <w:r>
        <w:rPr>
          <w:rFonts w:hint="eastAsia" w:ascii="宋体" w:hAnsi="宋体"/>
          <w:b/>
          <w:szCs w:val="21"/>
          <w:u w:val="single"/>
        </w:rPr>
        <w:t xml:space="preserve"> </w:t>
      </w:r>
      <w:r>
        <w:rPr>
          <w:rFonts w:hint="eastAsia" w:ascii="宋体" w:hAnsi="宋体"/>
          <w:szCs w:val="21"/>
        </w:rPr>
        <w:t>的报价和合同执行，以我方的名义处理一切与之有关的事宜。</w:t>
      </w:r>
    </w:p>
    <w:p w14:paraId="29F0FEA3">
      <w:pPr>
        <w:spacing w:line="360" w:lineRule="auto"/>
        <w:jc w:val="left"/>
        <w:rPr>
          <w:rFonts w:ascii="宋体" w:hAnsi="宋体"/>
          <w:szCs w:val="21"/>
        </w:rPr>
      </w:pPr>
    </w:p>
    <w:p w14:paraId="61A5C0A4">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 xml:space="preserve">（盖章）： </w:t>
      </w:r>
      <w:r>
        <w:rPr>
          <w:rFonts w:hint="eastAsia" w:ascii="宋体" w:hAnsi="宋体"/>
          <w:szCs w:val="21"/>
          <w:u w:val="single"/>
        </w:rPr>
        <w:t xml:space="preserve">                             </w:t>
      </w:r>
    </w:p>
    <w:p w14:paraId="4308FC8C">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3CA189EF">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2599B7F8">
      <w:pPr>
        <w:spacing w:line="360" w:lineRule="auto"/>
        <w:jc w:val="left"/>
        <w:rPr>
          <w:rFonts w:ascii="宋体" w:hAnsi="宋体"/>
          <w:szCs w:val="21"/>
          <w:u w:val="single"/>
        </w:rPr>
      </w:pPr>
      <w:r>
        <w:rPr>
          <w:rFonts w:hint="eastAsia" w:ascii="宋体" w:hAnsi="宋体"/>
          <w:szCs w:val="21"/>
        </w:rPr>
        <w:t>被授权人：（签字或盖章）</w:t>
      </w:r>
      <w:r>
        <w:rPr>
          <w:rFonts w:hint="eastAsia" w:ascii="宋体" w:hAnsi="宋体"/>
          <w:szCs w:val="21"/>
          <w:u w:val="single"/>
        </w:rPr>
        <w:t xml:space="preserve">                             </w:t>
      </w:r>
    </w:p>
    <w:p w14:paraId="3145BC72">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5DDBA24D">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D4B8949">
      <w:pPr>
        <w:spacing w:line="360" w:lineRule="auto"/>
        <w:jc w:val="left"/>
        <w:rPr>
          <w:rFonts w:ascii="宋体" w:hAnsi="宋体"/>
          <w:szCs w:val="21"/>
        </w:rPr>
      </w:pPr>
      <w:r>
        <w:rPr>
          <w:rFonts w:hint="eastAsia" w:ascii="宋体" w:hAnsi="宋体"/>
          <w:szCs w:val="21"/>
        </w:rPr>
        <w:t>附被授权人身份证正反面照片</w:t>
      </w:r>
    </w:p>
    <w:p w14:paraId="681657AC">
      <w:pPr>
        <w:spacing w:line="360" w:lineRule="auto"/>
        <w:jc w:val="left"/>
        <w:rPr>
          <w:rFonts w:hint="eastAsia" w:ascii="宋体" w:hAnsi="宋体"/>
          <w:sz w:val="28"/>
          <w:szCs w:val="24"/>
        </w:rPr>
      </w:pPr>
    </w:p>
    <w:p w14:paraId="4CB6D6D2">
      <w:pPr>
        <w:spacing w:line="360" w:lineRule="auto"/>
        <w:jc w:val="left"/>
        <w:rPr>
          <w:rFonts w:hint="eastAsia" w:ascii="宋体" w:hAnsi="宋体"/>
          <w:szCs w:val="21"/>
        </w:rPr>
      </w:pPr>
    </w:p>
    <w:p w14:paraId="19B7030D">
      <w:pPr>
        <w:spacing w:line="360" w:lineRule="auto"/>
        <w:jc w:val="left"/>
        <w:rPr>
          <w:rFonts w:hint="eastAsia" w:ascii="宋体" w:hAnsi="宋体"/>
          <w:szCs w:val="21"/>
        </w:rPr>
      </w:pPr>
    </w:p>
    <w:p w14:paraId="3FAF3542">
      <w:pPr>
        <w:spacing w:line="360" w:lineRule="auto"/>
        <w:jc w:val="left"/>
        <w:rPr>
          <w:rFonts w:hint="eastAsia" w:ascii="宋体" w:hAnsi="宋体"/>
          <w:szCs w:val="21"/>
        </w:rPr>
      </w:pPr>
    </w:p>
    <w:p w14:paraId="62B5D2BD">
      <w:pPr>
        <w:spacing w:line="360" w:lineRule="auto"/>
        <w:jc w:val="left"/>
        <w:rPr>
          <w:rFonts w:hint="eastAsia" w:ascii="宋体" w:hAnsi="宋体"/>
          <w:szCs w:val="21"/>
        </w:rPr>
      </w:pPr>
    </w:p>
    <w:p w14:paraId="22820874">
      <w:pPr>
        <w:spacing w:line="360" w:lineRule="auto"/>
        <w:jc w:val="left"/>
        <w:rPr>
          <w:rFonts w:hint="eastAsia" w:ascii="宋体" w:hAnsi="宋体"/>
          <w:szCs w:val="21"/>
        </w:rPr>
      </w:pPr>
    </w:p>
    <w:p w14:paraId="190015ED">
      <w:pPr>
        <w:spacing w:line="360" w:lineRule="auto"/>
        <w:jc w:val="left"/>
        <w:rPr>
          <w:rFonts w:hint="eastAsia" w:ascii="宋体" w:hAnsi="宋体"/>
          <w:szCs w:val="21"/>
        </w:rPr>
      </w:pPr>
    </w:p>
    <w:p w14:paraId="19E51530">
      <w:pPr>
        <w:spacing w:line="360" w:lineRule="auto"/>
        <w:jc w:val="left"/>
        <w:rPr>
          <w:rFonts w:hint="eastAsia" w:ascii="宋体" w:hAnsi="宋体"/>
          <w:szCs w:val="21"/>
        </w:rPr>
      </w:pPr>
    </w:p>
    <w:p w14:paraId="64848DAE">
      <w:pPr>
        <w:spacing w:line="360" w:lineRule="auto"/>
        <w:jc w:val="left"/>
        <w:rPr>
          <w:rFonts w:hint="eastAsia" w:ascii="宋体" w:hAnsi="宋体"/>
          <w:szCs w:val="21"/>
        </w:rPr>
      </w:pPr>
    </w:p>
    <w:p w14:paraId="642C2275">
      <w:pPr>
        <w:spacing w:line="360" w:lineRule="auto"/>
        <w:jc w:val="left"/>
        <w:rPr>
          <w:rFonts w:hint="eastAsia" w:ascii="宋体" w:hAnsi="宋体"/>
          <w:szCs w:val="21"/>
        </w:rPr>
      </w:pPr>
    </w:p>
    <w:p w14:paraId="6F4D3EA1">
      <w:pPr>
        <w:spacing w:line="360" w:lineRule="auto"/>
        <w:jc w:val="left"/>
        <w:rPr>
          <w:rFonts w:hint="eastAsia" w:ascii="宋体" w:hAnsi="宋体"/>
          <w:szCs w:val="21"/>
        </w:rPr>
      </w:pPr>
    </w:p>
    <w:p w14:paraId="79D542D2">
      <w:pPr>
        <w:spacing w:line="360" w:lineRule="auto"/>
        <w:jc w:val="left"/>
        <w:rPr>
          <w:rFonts w:hint="eastAsia" w:ascii="宋体" w:hAnsi="宋体"/>
          <w:szCs w:val="21"/>
        </w:rPr>
      </w:pPr>
    </w:p>
    <w:p w14:paraId="410FD75A">
      <w:pPr>
        <w:pStyle w:val="6"/>
        <w:ind w:left="0" w:leftChars="0" w:firstLine="0" w:firstLineChars="0"/>
        <w:rPr>
          <w:rFonts w:hint="eastAsia" w:ascii="仿宋_GB2312" w:hAnsi="仿宋_GB2312" w:eastAsia="仿宋_GB2312" w:cs="仿宋_GB2312"/>
          <w:i w:val="0"/>
          <w:caps w:val="0"/>
          <w:color w:val="000000"/>
          <w:spacing w:val="0"/>
          <w:sz w:val="32"/>
          <w:szCs w:val="32"/>
          <w:shd w:val="clear" w:fill="FFFFFF"/>
        </w:rPr>
      </w:pPr>
    </w:p>
    <w:p w14:paraId="4B4A8557">
      <w:pPr>
        <w:spacing w:line="360" w:lineRule="auto"/>
        <w:jc w:val="both"/>
        <w:rPr>
          <w:rFonts w:hint="eastAsia" w:ascii="宋体" w:hAnsi="宋体"/>
          <w:b/>
          <w:szCs w:val="21"/>
        </w:rPr>
      </w:pPr>
      <w:r>
        <w:rPr>
          <w:rFonts w:hint="eastAsia" w:ascii="宋体" w:hAnsi="宋体"/>
          <w:sz w:val="28"/>
          <w:szCs w:val="24"/>
          <w:lang w:eastAsia="zh-CN"/>
        </w:rPr>
        <w:t>附件</w:t>
      </w:r>
      <w:r>
        <w:rPr>
          <w:rFonts w:hint="eastAsia" w:ascii="宋体" w:hAnsi="宋体"/>
          <w:sz w:val="28"/>
          <w:szCs w:val="24"/>
          <w:lang w:val="en-US" w:eastAsia="zh-CN"/>
        </w:rPr>
        <w:t>3：</w:t>
      </w:r>
    </w:p>
    <w:p w14:paraId="75CBF2E8">
      <w:pPr>
        <w:spacing w:line="360" w:lineRule="auto"/>
        <w:jc w:val="center"/>
        <w:rPr>
          <w:rFonts w:hint="eastAsia" w:ascii="宋体" w:hAnsi="宋体" w:eastAsiaTheme="minorEastAsia"/>
          <w:b/>
          <w:szCs w:val="21"/>
          <w:lang w:eastAsia="zh-CN"/>
        </w:rPr>
      </w:pPr>
      <w:r>
        <w:rPr>
          <w:rFonts w:hint="eastAsia" w:ascii="宋体" w:hAnsi="宋体"/>
          <w:b/>
          <w:szCs w:val="21"/>
        </w:rPr>
        <w:t>报价清单</w:t>
      </w:r>
    </w:p>
    <w:p w14:paraId="38DF50C4">
      <w:pPr>
        <w:pStyle w:val="6"/>
        <w:ind w:left="0" w:leftChars="0" w:firstLine="0" w:firstLineChars="0"/>
        <w:rPr>
          <w:rFonts w:hint="eastAsia" w:ascii="宋体" w:hAnsi="宋体"/>
          <w:b/>
          <w:sz w:val="21"/>
          <w:szCs w:val="21"/>
          <w:lang w:eastAsia="zh-CN"/>
        </w:rPr>
      </w:pPr>
      <w:r>
        <w:rPr>
          <w:rFonts w:hint="eastAsia" w:ascii="宋体" w:hAnsi="宋体"/>
          <w:b/>
          <w:sz w:val="21"/>
          <w:szCs w:val="21"/>
          <w:lang w:eastAsia="zh-CN"/>
        </w:rPr>
        <w:t>项目名称：北辰区天穆片区城市更新项目3条道路及配套管线工程机械租赁</w:t>
      </w:r>
    </w:p>
    <w:tbl>
      <w:tblPr>
        <w:tblStyle w:val="3"/>
        <w:tblW w:w="91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0"/>
        <w:gridCol w:w="1545"/>
        <w:gridCol w:w="1469"/>
        <w:gridCol w:w="1215"/>
        <w:gridCol w:w="1169"/>
        <w:gridCol w:w="1584"/>
        <w:gridCol w:w="1388"/>
      </w:tblGrid>
      <w:tr w14:paraId="19F87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C45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B83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设备名称</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C78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42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A21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5E1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租金标准（元）</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58E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合计（元）</w:t>
            </w:r>
          </w:p>
        </w:tc>
      </w:tr>
      <w:tr w14:paraId="4B42E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2B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72E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定向钻</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93730">
            <w:pPr>
              <w:jc w:val="center"/>
              <w:rPr>
                <w:rFonts w:hint="eastAsia" w:ascii="宋体" w:hAnsi="宋体" w:eastAsia="宋体" w:cs="宋体"/>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3D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D81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77B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516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2A3C0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5F7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9AD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破碎锤</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D74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ZX200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F45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754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CBC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37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2CDA6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8F8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00D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挖掘机</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141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312</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C9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8E2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45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ED5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30729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CBB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D27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挖掘机</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AA8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SH200-3</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461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9A6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A9D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C7F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19617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7E7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FDB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马路切缝机</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BA6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BY500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3FF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410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18B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ADA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00213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FB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E33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水泵</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1B2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60KW</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B3A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6F453">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A4D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12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5086E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E10F8">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342C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雾炮</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511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WP-30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DBEC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165</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E646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80F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384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1FDE1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330A">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EBAB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发电机</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4F01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STC-30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560D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58</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1BD6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8BE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363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56DF7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5261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58D6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电焊机</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FD9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BX5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887C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C7F5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635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CD7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6F1AF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8004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5146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三马车</w:t>
            </w:r>
          </w:p>
        </w:tc>
        <w:tc>
          <w:tcPr>
            <w:tcW w:w="1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8C7E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S1195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516E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130</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8383B">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sz w:val="21"/>
                <w:szCs w:val="21"/>
                <w:u w:val="none"/>
                <w:lang w:val="en-US" w:eastAsia="zh-CN"/>
              </w:rPr>
              <w:t>台班</w:t>
            </w:r>
          </w:p>
        </w:tc>
        <w:tc>
          <w:tcPr>
            <w:tcW w:w="1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F1D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6E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3B3FF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jc w:val="center"/>
        </w:trPr>
        <w:tc>
          <w:tcPr>
            <w:tcW w:w="77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DADC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总计</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11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bl>
    <w:p w14:paraId="6684ADFC">
      <w:pPr>
        <w:spacing w:line="360" w:lineRule="auto"/>
        <w:jc w:val="left"/>
        <w:rPr>
          <w:rFonts w:hint="eastAsia" w:ascii="宋体" w:hAnsi="宋体"/>
          <w:b w:val="0"/>
          <w:bCs/>
          <w:szCs w:val="21"/>
          <w:lang w:val="en-US" w:eastAsia="zh-CN"/>
        </w:rPr>
      </w:pPr>
    </w:p>
    <w:p w14:paraId="7DCEB9DB">
      <w:pPr>
        <w:spacing w:line="360" w:lineRule="auto"/>
        <w:jc w:val="left"/>
        <w:rPr>
          <w:rFonts w:hint="eastAsia" w:ascii="宋体" w:hAnsi="宋体" w:eastAsiaTheme="minorEastAsia"/>
          <w:b w:val="0"/>
          <w:bCs/>
          <w:szCs w:val="21"/>
          <w:lang w:eastAsia="zh-CN"/>
        </w:rPr>
      </w:pPr>
      <w:r>
        <w:rPr>
          <w:rFonts w:hint="eastAsia" w:ascii="宋体" w:hAnsi="宋体"/>
          <w:b w:val="0"/>
          <w:bCs/>
          <w:szCs w:val="21"/>
          <w:lang w:val="en-US" w:eastAsia="zh-CN"/>
        </w:rPr>
        <w:t>注：可根据工程量清单进行调整</w:t>
      </w:r>
    </w:p>
    <w:p w14:paraId="4DA1E8B2">
      <w:pPr>
        <w:adjustRightInd w:val="0"/>
        <w:snapToGrid w:val="0"/>
        <w:spacing w:line="360" w:lineRule="auto"/>
        <w:rPr>
          <w:rFonts w:ascii="宋体" w:hAnsi="宋体"/>
          <w:b/>
          <w:szCs w:val="21"/>
        </w:rPr>
      </w:pPr>
    </w:p>
    <w:p w14:paraId="5A048E83">
      <w:pPr>
        <w:adjustRightInd w:val="0"/>
        <w:snapToGrid w:val="0"/>
        <w:spacing w:line="360" w:lineRule="auto"/>
        <w:rPr>
          <w:rFonts w:hint="eastAsia" w:ascii="宋体" w:hAnsi="宋体"/>
          <w:szCs w:val="21"/>
        </w:rPr>
      </w:pPr>
      <w:r>
        <w:rPr>
          <w:rFonts w:ascii="宋体" w:hAnsi="宋体"/>
          <w:b/>
          <w:szCs w:val="21"/>
        </w:rPr>
        <w:t>总价：</w:t>
      </w:r>
      <w:r>
        <w:rPr>
          <w:rFonts w:hint="eastAsia" w:ascii="宋体" w:hAnsi="宋体"/>
          <w:szCs w:val="21"/>
          <w:u w:val="single"/>
        </w:rPr>
        <w:t xml:space="preserve">                         </w:t>
      </w:r>
      <w:r>
        <w:rPr>
          <w:rFonts w:hint="eastAsia" w:ascii="宋体" w:hAnsi="宋体"/>
          <w:szCs w:val="21"/>
        </w:rPr>
        <w:t>元</w:t>
      </w:r>
    </w:p>
    <w:p w14:paraId="1CA65E13">
      <w:pPr>
        <w:spacing w:line="360" w:lineRule="auto"/>
        <w:jc w:val="left"/>
        <w:rPr>
          <w:rFonts w:ascii="宋体" w:hAnsi="宋体"/>
          <w:szCs w:val="21"/>
          <w:u w:val="single"/>
        </w:rPr>
      </w:pPr>
      <w:r>
        <w:rPr>
          <w:rFonts w:hint="eastAsia" w:ascii="宋体" w:hAnsi="宋体"/>
          <w:szCs w:val="21"/>
        </w:rPr>
        <w:t>报价人（盖章）：</w:t>
      </w:r>
      <w:r>
        <w:rPr>
          <w:rFonts w:hint="eastAsia" w:ascii="宋体" w:hAnsi="宋体"/>
          <w:szCs w:val="21"/>
          <w:u w:val="single"/>
        </w:rPr>
        <w:t xml:space="preserve">                     </w:t>
      </w:r>
    </w:p>
    <w:p w14:paraId="477B4FA7">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lang w:val="en-US" w:eastAsia="zh-CN"/>
        </w:rPr>
        <w:t>或盖章</w:t>
      </w:r>
      <w:r>
        <w:rPr>
          <w:rFonts w:hint="eastAsia" w:ascii="宋体" w:hAnsi="宋体"/>
          <w:szCs w:val="21"/>
        </w:rPr>
        <w:t>）</w:t>
      </w:r>
      <w:r>
        <w:rPr>
          <w:rFonts w:hint="eastAsia" w:ascii="宋体" w:hAnsi="宋体"/>
          <w:szCs w:val="21"/>
          <w:u w:val="single"/>
        </w:rPr>
        <w:t xml:space="preserve">                        </w:t>
      </w:r>
    </w:p>
    <w:p w14:paraId="08FABAF9">
      <w:pPr>
        <w:spacing w:line="360" w:lineRule="auto"/>
        <w:jc w:val="left"/>
        <w:rPr>
          <w:rFonts w:hint="eastAsia" w:ascii="宋体" w:hAnsi="宋体"/>
          <w:szCs w:val="21"/>
          <w:u w:val="single"/>
        </w:rPr>
      </w:pPr>
      <w:r>
        <w:rPr>
          <w:rFonts w:hint="eastAsia" w:ascii="宋体" w:hAnsi="宋体"/>
          <w:szCs w:val="21"/>
        </w:rPr>
        <w:t>单位地址：</w:t>
      </w:r>
      <w:r>
        <w:rPr>
          <w:rFonts w:hint="eastAsia" w:ascii="宋体" w:hAnsi="宋体"/>
          <w:szCs w:val="21"/>
          <w:u w:val="single"/>
        </w:rPr>
        <w:t xml:space="preserve">                            </w:t>
      </w:r>
    </w:p>
    <w:p w14:paraId="342E0E38">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19FC05F6">
      <w:pPr>
        <w:spacing w:line="360" w:lineRule="auto"/>
        <w:jc w:val="left"/>
        <w:rPr>
          <w:rFonts w:hint="eastAsia" w:ascii="宋体" w:hAnsi="宋体" w:cs="Arial"/>
          <w:szCs w:val="21"/>
          <w:u w:val="single"/>
          <w:lang w:eastAsia="zh-CN"/>
        </w:rPr>
      </w:pPr>
    </w:p>
    <w:p w14:paraId="1AD2E588">
      <w:pPr>
        <w:spacing w:line="360" w:lineRule="auto"/>
        <w:jc w:val="left"/>
        <w:rPr>
          <w:rFonts w:hint="eastAsia" w:ascii="宋体" w:hAnsi="宋体" w:cs="Arial"/>
          <w:szCs w:val="21"/>
          <w:u w:val="single"/>
          <w:lang w:eastAsia="zh-CN"/>
        </w:rPr>
      </w:pPr>
    </w:p>
    <w:p w14:paraId="4744710B">
      <w:pPr>
        <w:spacing w:line="360" w:lineRule="auto"/>
        <w:jc w:val="left"/>
        <w:rPr>
          <w:rFonts w:hint="eastAsia" w:ascii="宋体" w:hAnsi="宋体" w:cs="Arial"/>
          <w:szCs w:val="21"/>
          <w:u w:val="single"/>
          <w:lang w:eastAsia="zh-CN"/>
        </w:rPr>
      </w:pPr>
    </w:p>
    <w:p w14:paraId="57EAED9F">
      <w:pPr>
        <w:spacing w:line="360" w:lineRule="auto"/>
        <w:jc w:val="left"/>
        <w:rPr>
          <w:rFonts w:hint="eastAsia" w:ascii="宋体" w:hAnsi="宋体" w:cs="Arial"/>
          <w:szCs w:val="21"/>
          <w:u w:val="single"/>
          <w:lang w:eastAsia="zh-CN"/>
        </w:rPr>
      </w:pPr>
    </w:p>
    <w:p w14:paraId="67F849BD">
      <w:pPr>
        <w:spacing w:line="360" w:lineRule="auto"/>
        <w:jc w:val="left"/>
        <w:rPr>
          <w:rFonts w:hint="eastAsia" w:ascii="宋体" w:hAnsi="宋体" w:cs="Arial"/>
          <w:szCs w:val="21"/>
          <w:u w:val="single"/>
          <w:lang w:eastAsia="zh-CN"/>
        </w:rPr>
      </w:pPr>
    </w:p>
    <w:p w14:paraId="1D9E0F8E">
      <w:pPr>
        <w:spacing w:line="360" w:lineRule="auto"/>
        <w:jc w:val="left"/>
        <w:rPr>
          <w:rFonts w:hint="eastAsia" w:ascii="宋体" w:hAnsi="宋体" w:cs="Arial"/>
          <w:szCs w:val="21"/>
          <w:u w:val="single"/>
          <w:lang w:eastAsia="zh-CN"/>
        </w:rPr>
      </w:pPr>
    </w:p>
    <w:p w14:paraId="0C32C339">
      <w:pPr>
        <w:spacing w:line="360" w:lineRule="auto"/>
        <w:jc w:val="left"/>
        <w:rPr>
          <w:rFonts w:hint="eastAsia" w:ascii="宋体" w:hAnsi="宋体" w:cs="Arial"/>
          <w:szCs w:val="21"/>
          <w:u w:val="single"/>
          <w:lang w:eastAsia="zh-CN"/>
        </w:rPr>
      </w:pPr>
    </w:p>
    <w:p w14:paraId="000FCA8D">
      <w:pPr>
        <w:spacing w:line="360" w:lineRule="auto"/>
        <w:jc w:val="left"/>
        <w:rPr>
          <w:rFonts w:hint="eastAsia" w:ascii="仿宋" w:hAnsi="仿宋" w:eastAsia="仿宋" w:cs="仿宋"/>
          <w:b/>
          <w:sz w:val="36"/>
          <w:szCs w:val="36"/>
          <w:highlight w:val="yellow"/>
        </w:rPr>
      </w:pPr>
      <w:r>
        <w:rPr>
          <w:rFonts w:hint="eastAsia" w:ascii="宋体" w:hAnsi="宋体"/>
          <w:sz w:val="28"/>
          <w:szCs w:val="24"/>
          <w:lang w:eastAsia="zh-CN"/>
        </w:rPr>
        <w:t>附件</w:t>
      </w:r>
      <w:r>
        <w:rPr>
          <w:rFonts w:hint="eastAsia" w:ascii="宋体" w:hAnsi="宋体"/>
          <w:sz w:val="28"/>
          <w:szCs w:val="24"/>
          <w:lang w:val="en-US" w:eastAsia="zh-CN"/>
        </w:rPr>
        <w:t>4：</w:t>
      </w:r>
    </w:p>
    <w:p w14:paraId="305A46BE">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0B433124">
      <w:pPr>
        <w:snapToGrid w:val="0"/>
        <w:spacing w:line="240" w:lineRule="auto"/>
        <w:jc w:val="center"/>
        <w:rPr>
          <w:rFonts w:hint="eastAsia" w:ascii="仿宋" w:hAnsi="仿宋" w:eastAsia="仿宋" w:cs="仿宋"/>
          <w:b/>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询价方</w:t>
      </w:r>
      <w:r>
        <w:rPr>
          <w:rFonts w:hint="eastAsia" w:ascii="仿宋_GB2312" w:hAnsi="仿宋_GB2312" w:eastAsia="仿宋_GB2312" w:cs="仿宋_GB2312"/>
          <w:sz w:val="32"/>
          <w:szCs w:val="32"/>
          <w:highlight w:val="none"/>
        </w:rPr>
        <w:t>：天津市管道工程集团润源达供水设备科技有限公司</w:t>
      </w:r>
    </w:p>
    <w:p w14:paraId="2EEE8EC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北辰区天穆片区城市更新项目3条道路及配套管线工程机械租赁</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6C97647C">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法定代表人或其委托代理人：（签字）</w:t>
      </w:r>
    </w:p>
    <w:p w14:paraId="75AF14CD">
      <w:pPr>
        <w:jc w:val="both"/>
        <w:rPr>
          <w:rFonts w:hint="eastAsia" w:asciiTheme="minorEastAsia" w:hAnsiTheme="minorEastAsia" w:eastAsiaTheme="minorEastAsia" w:cstheme="minorEastAsia"/>
          <w:lang w:val="en-US" w:eastAsia="zh-CN"/>
        </w:rPr>
      </w:pPr>
    </w:p>
    <w:p w14:paraId="2129EF21">
      <w:pPr>
        <w:pStyle w:val="2"/>
        <w:rPr>
          <w:rFonts w:hint="eastAsia" w:asciiTheme="minorEastAsia" w:hAnsiTheme="minorEastAsia" w:eastAsiaTheme="minorEastAsia" w:cstheme="minorEastAsia"/>
          <w:lang w:val="en-US" w:eastAsia="zh-CN"/>
        </w:rPr>
      </w:pPr>
    </w:p>
    <w:p w14:paraId="29D4ECB0">
      <w:pPr>
        <w:rPr>
          <w:rFonts w:hint="eastAsia" w:asciiTheme="minorEastAsia" w:hAnsiTheme="minorEastAsia" w:eastAsiaTheme="minorEastAsia" w:cstheme="minorEastAsia"/>
          <w:lang w:val="en-US" w:eastAsia="zh-CN"/>
        </w:rPr>
      </w:pPr>
    </w:p>
    <w:p w14:paraId="58A6B1A5">
      <w:pPr>
        <w:rPr>
          <w:rFonts w:hint="eastAsia" w:asciiTheme="minorEastAsia" w:hAnsiTheme="minorEastAsia" w:eastAsiaTheme="minorEastAsia" w:cstheme="minorEastAsia"/>
          <w:lang w:val="en-US" w:eastAsia="zh-CN"/>
        </w:rPr>
      </w:pPr>
    </w:p>
    <w:p w14:paraId="567506A7">
      <w:pPr>
        <w:pStyle w:val="2"/>
        <w:rPr>
          <w:rFonts w:hint="eastAsia" w:asciiTheme="minorEastAsia" w:hAnsiTheme="minorEastAsia" w:eastAsiaTheme="minorEastAsia" w:cstheme="minorEastAsia"/>
          <w:lang w:val="en-US" w:eastAsia="zh-CN"/>
        </w:rPr>
      </w:pPr>
    </w:p>
    <w:p w14:paraId="3D7D8ED1">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5：</w:t>
      </w:r>
    </w:p>
    <w:p w14:paraId="784F96BD">
      <w:pPr>
        <w:spacing w:line="360" w:lineRule="auto"/>
        <w:jc w:val="center"/>
        <w:rPr>
          <w:rFonts w:hint="eastAsia" w:ascii="宋体" w:hAnsi="宋体"/>
          <w:sz w:val="24"/>
          <w:szCs w:val="24"/>
          <w:lang w:val="en-US" w:eastAsia="zh-CN"/>
        </w:rPr>
      </w:pPr>
      <w:r>
        <w:rPr>
          <w:rFonts w:hint="eastAsia" w:ascii="宋体" w:hAnsi="宋体"/>
          <w:sz w:val="24"/>
          <w:szCs w:val="24"/>
          <w:lang w:val="en-US" w:eastAsia="zh-CN"/>
        </w:rPr>
        <w:t>营业执照及相关资质文件</w:t>
      </w:r>
    </w:p>
    <w:p w14:paraId="2F970C71">
      <w:pPr>
        <w:pStyle w:val="2"/>
        <w:rPr>
          <w:rFonts w:hint="eastAsia" w:ascii="宋体" w:hAnsi="宋体"/>
          <w:sz w:val="28"/>
          <w:szCs w:val="24"/>
          <w:lang w:val="en-US" w:eastAsia="zh-CN"/>
        </w:rPr>
      </w:pPr>
    </w:p>
    <w:p w14:paraId="505664C0">
      <w:pPr>
        <w:rPr>
          <w:rFonts w:hint="eastAsia" w:ascii="宋体" w:hAnsi="宋体"/>
          <w:sz w:val="28"/>
          <w:szCs w:val="24"/>
          <w:lang w:val="en-US" w:eastAsia="zh-CN"/>
        </w:rPr>
      </w:pPr>
    </w:p>
    <w:p w14:paraId="3B65D520">
      <w:pPr>
        <w:pStyle w:val="2"/>
        <w:rPr>
          <w:rFonts w:hint="eastAsia" w:ascii="宋体" w:hAnsi="宋体"/>
          <w:sz w:val="28"/>
          <w:szCs w:val="24"/>
          <w:lang w:val="en-US" w:eastAsia="zh-CN"/>
        </w:rPr>
      </w:pPr>
    </w:p>
    <w:p w14:paraId="0BBDA773">
      <w:pPr>
        <w:rPr>
          <w:rFonts w:hint="eastAsia" w:ascii="宋体" w:hAnsi="宋体"/>
          <w:sz w:val="28"/>
          <w:szCs w:val="24"/>
          <w:lang w:val="en-US" w:eastAsia="zh-CN"/>
        </w:rPr>
      </w:pPr>
    </w:p>
    <w:p w14:paraId="7902FAE6">
      <w:pPr>
        <w:pStyle w:val="2"/>
        <w:rPr>
          <w:rFonts w:hint="eastAsia" w:ascii="宋体" w:hAnsi="宋体"/>
          <w:sz w:val="28"/>
          <w:szCs w:val="24"/>
          <w:lang w:val="en-US" w:eastAsia="zh-CN"/>
        </w:rPr>
      </w:pPr>
    </w:p>
    <w:p w14:paraId="1A381051">
      <w:pPr>
        <w:rPr>
          <w:rFonts w:hint="eastAsia" w:ascii="宋体" w:hAnsi="宋体"/>
          <w:sz w:val="28"/>
          <w:szCs w:val="24"/>
          <w:lang w:val="en-US" w:eastAsia="zh-CN"/>
        </w:rPr>
      </w:pPr>
    </w:p>
    <w:p w14:paraId="22E27708">
      <w:pPr>
        <w:pStyle w:val="2"/>
        <w:rPr>
          <w:rFonts w:hint="eastAsia" w:ascii="宋体" w:hAnsi="宋体"/>
          <w:sz w:val="28"/>
          <w:szCs w:val="24"/>
          <w:lang w:val="en-US" w:eastAsia="zh-CN"/>
        </w:rPr>
      </w:pPr>
    </w:p>
    <w:p w14:paraId="728820FA">
      <w:pPr>
        <w:rPr>
          <w:rFonts w:hint="eastAsia" w:ascii="宋体" w:hAnsi="宋体"/>
          <w:sz w:val="28"/>
          <w:szCs w:val="24"/>
          <w:lang w:val="en-US" w:eastAsia="zh-CN"/>
        </w:rPr>
      </w:pPr>
    </w:p>
    <w:p w14:paraId="397FB872">
      <w:pPr>
        <w:pStyle w:val="2"/>
        <w:rPr>
          <w:rFonts w:hint="eastAsia" w:ascii="宋体" w:hAnsi="宋体"/>
          <w:sz w:val="28"/>
          <w:szCs w:val="24"/>
          <w:lang w:val="en-US" w:eastAsia="zh-CN"/>
        </w:rPr>
      </w:pPr>
    </w:p>
    <w:p w14:paraId="0594A1C7">
      <w:pPr>
        <w:rPr>
          <w:rFonts w:hint="eastAsia" w:ascii="宋体" w:hAnsi="宋体"/>
          <w:sz w:val="28"/>
          <w:szCs w:val="24"/>
          <w:lang w:val="en-US" w:eastAsia="zh-CN"/>
        </w:rPr>
      </w:pPr>
    </w:p>
    <w:p w14:paraId="2A7C6C78">
      <w:pPr>
        <w:pStyle w:val="2"/>
        <w:rPr>
          <w:rFonts w:hint="eastAsia" w:ascii="宋体" w:hAnsi="宋体"/>
          <w:sz w:val="28"/>
          <w:szCs w:val="24"/>
          <w:lang w:val="en-US" w:eastAsia="zh-CN"/>
        </w:rPr>
      </w:pPr>
    </w:p>
    <w:p w14:paraId="4BBE9A5B">
      <w:pPr>
        <w:rPr>
          <w:rFonts w:hint="eastAsia" w:ascii="宋体" w:hAnsi="宋体"/>
          <w:sz w:val="28"/>
          <w:szCs w:val="24"/>
          <w:lang w:val="en-US" w:eastAsia="zh-CN"/>
        </w:rPr>
      </w:pPr>
    </w:p>
    <w:p w14:paraId="4BBCB9D6">
      <w:pPr>
        <w:pStyle w:val="2"/>
        <w:rPr>
          <w:rFonts w:hint="eastAsia" w:ascii="宋体" w:hAnsi="宋体"/>
          <w:sz w:val="28"/>
          <w:szCs w:val="24"/>
          <w:lang w:val="en-US" w:eastAsia="zh-CN"/>
        </w:rPr>
      </w:pPr>
    </w:p>
    <w:p w14:paraId="71E3349E">
      <w:pPr>
        <w:rPr>
          <w:rFonts w:hint="eastAsia"/>
          <w:lang w:val="en-US" w:eastAsia="zh-CN"/>
        </w:rPr>
      </w:pPr>
    </w:p>
    <w:p w14:paraId="432A7FA9">
      <w:pPr>
        <w:rPr>
          <w:rFonts w:hint="eastAsia" w:ascii="宋体" w:hAnsi="宋体"/>
          <w:sz w:val="28"/>
          <w:szCs w:val="24"/>
          <w:lang w:val="en-US" w:eastAsia="zh-CN"/>
        </w:rPr>
      </w:pPr>
    </w:p>
    <w:p w14:paraId="2D3B4EB0">
      <w:pPr>
        <w:spacing w:line="360" w:lineRule="auto"/>
        <w:jc w:val="left"/>
        <w:rPr>
          <w:rFonts w:hint="eastAsia" w:ascii="宋体" w:hAnsi="宋体"/>
          <w:sz w:val="28"/>
          <w:szCs w:val="24"/>
          <w:lang w:val="en-US" w:eastAsia="zh-CN"/>
        </w:rPr>
      </w:pPr>
      <w:r>
        <w:rPr>
          <w:rFonts w:hint="eastAsia" w:ascii="宋体" w:hAnsi="宋体"/>
          <w:sz w:val="28"/>
          <w:szCs w:val="24"/>
          <w:lang w:val="en-US" w:eastAsia="zh-CN"/>
        </w:rPr>
        <w:t>附件6：</w:t>
      </w:r>
    </w:p>
    <w:p w14:paraId="53057404">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无失信行为信息截图</w:t>
      </w:r>
    </w:p>
    <w:p w14:paraId="3A63D748">
      <w:pPr>
        <w:rPr>
          <w:rFonts w:hint="eastAsia"/>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496DA9"/>
    <w:rsid w:val="006F4267"/>
    <w:rsid w:val="027C23CB"/>
    <w:rsid w:val="060A7E98"/>
    <w:rsid w:val="06E06ECF"/>
    <w:rsid w:val="09B467F7"/>
    <w:rsid w:val="0B640F3B"/>
    <w:rsid w:val="0B955598"/>
    <w:rsid w:val="0E364E11"/>
    <w:rsid w:val="12FF2D02"/>
    <w:rsid w:val="144D6A10"/>
    <w:rsid w:val="16C54A69"/>
    <w:rsid w:val="17963C12"/>
    <w:rsid w:val="17C821E7"/>
    <w:rsid w:val="1B916494"/>
    <w:rsid w:val="1B9C2560"/>
    <w:rsid w:val="1CB47C39"/>
    <w:rsid w:val="1CCB354F"/>
    <w:rsid w:val="1ED92453"/>
    <w:rsid w:val="1F4800E9"/>
    <w:rsid w:val="217952E8"/>
    <w:rsid w:val="21FC5F50"/>
    <w:rsid w:val="22EE6807"/>
    <w:rsid w:val="22F015DA"/>
    <w:rsid w:val="23D902C0"/>
    <w:rsid w:val="23FF7946"/>
    <w:rsid w:val="26361E29"/>
    <w:rsid w:val="27CB1FD7"/>
    <w:rsid w:val="28AD5878"/>
    <w:rsid w:val="28F20B4F"/>
    <w:rsid w:val="29590C9E"/>
    <w:rsid w:val="29E67293"/>
    <w:rsid w:val="2A703001"/>
    <w:rsid w:val="2E644021"/>
    <w:rsid w:val="2EBD258D"/>
    <w:rsid w:val="2EEF4086"/>
    <w:rsid w:val="2F2F7713"/>
    <w:rsid w:val="2F621658"/>
    <w:rsid w:val="2FF543E5"/>
    <w:rsid w:val="30920E31"/>
    <w:rsid w:val="317B5B3D"/>
    <w:rsid w:val="32981B2A"/>
    <w:rsid w:val="35004F81"/>
    <w:rsid w:val="362A49AB"/>
    <w:rsid w:val="381C0D78"/>
    <w:rsid w:val="3A2D0D37"/>
    <w:rsid w:val="3D6C2B1D"/>
    <w:rsid w:val="3D9E24A4"/>
    <w:rsid w:val="3F307FAC"/>
    <w:rsid w:val="41744D2D"/>
    <w:rsid w:val="44BA4436"/>
    <w:rsid w:val="471C3728"/>
    <w:rsid w:val="47DF7817"/>
    <w:rsid w:val="4AC8075D"/>
    <w:rsid w:val="4E434405"/>
    <w:rsid w:val="4E880069"/>
    <w:rsid w:val="4EE949C8"/>
    <w:rsid w:val="4F0040A4"/>
    <w:rsid w:val="4FD91874"/>
    <w:rsid w:val="50CC447F"/>
    <w:rsid w:val="54815C87"/>
    <w:rsid w:val="56AD2D63"/>
    <w:rsid w:val="5A7C139D"/>
    <w:rsid w:val="5B757024"/>
    <w:rsid w:val="5FBB2D62"/>
    <w:rsid w:val="623F25B5"/>
    <w:rsid w:val="635727B9"/>
    <w:rsid w:val="63C41723"/>
    <w:rsid w:val="648E327A"/>
    <w:rsid w:val="64CB796A"/>
    <w:rsid w:val="665E1300"/>
    <w:rsid w:val="68EC2674"/>
    <w:rsid w:val="6AF115B9"/>
    <w:rsid w:val="6B1A494C"/>
    <w:rsid w:val="6C916BD1"/>
    <w:rsid w:val="6F216AC5"/>
    <w:rsid w:val="6F912DCA"/>
    <w:rsid w:val="70E809D5"/>
    <w:rsid w:val="73E7745D"/>
    <w:rsid w:val="73F3494A"/>
    <w:rsid w:val="742100F6"/>
    <w:rsid w:val="74235FBB"/>
    <w:rsid w:val="750C18A9"/>
    <w:rsid w:val="779539C7"/>
    <w:rsid w:val="7B42612E"/>
    <w:rsid w:val="7B97085A"/>
    <w:rsid w:val="7EC53E5A"/>
    <w:rsid w:val="7F2A34FD"/>
    <w:rsid w:val="7F330A6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qFormat/>
    <w:uiPriority w:val="0"/>
    <w:pPr>
      <w:adjustRightInd w:val="0"/>
      <w:snapToGrid w:val="0"/>
      <w:spacing w:line="400" w:lineRule="atLeast"/>
      <w:ind w:firstLine="482"/>
    </w:pPr>
    <w:rPr>
      <w:kern w:val="0"/>
      <w:sz w:val="24"/>
      <w:szCs w:val="24"/>
    </w:rPr>
  </w:style>
  <w:style w:type="character" w:customStyle="1" w:styleId="7">
    <w:name w:val="font31"/>
    <w:basedOn w:val="5"/>
    <w:qFormat/>
    <w:uiPriority w:val="0"/>
    <w:rPr>
      <w:rFonts w:ascii="宋体" w:hAnsi="宋体" w:eastAsia="宋体" w:cs="宋体"/>
      <w:color w:val="000000"/>
      <w:sz w:val="18"/>
      <w:szCs w:val="18"/>
      <w:u w:val="none"/>
    </w:rPr>
  </w:style>
  <w:style w:type="character" w:customStyle="1" w:styleId="8">
    <w:name w:val="font21"/>
    <w:basedOn w:val="5"/>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1396</Words>
  <Characters>1476</Characters>
  <Lines>0</Lines>
  <Paragraphs>0</Paragraphs>
  <TotalTime>3</TotalTime>
  <ScaleCrop>false</ScaleCrop>
  <LinksUpToDate>false</LinksUpToDate>
  <CharactersWithSpaces>1938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 晓 雨 づ</cp:lastModifiedBy>
  <cp:lastPrinted>2025-08-26T02:37:00Z</cp:lastPrinted>
  <dcterms:modified xsi:type="dcterms:W3CDTF">2025-11-28T02:08:38Z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DAFFF2CB7D3C4B33835BF1AFA3D9CA2C_13</vt:lpwstr>
  </property>
  <property fmtid="{D5CDD505-2E9C-101B-9397-08002B2CF9AE}" pid="4" name="KSOTemplateDocerSaveRecord">
    <vt:lpwstr>eyJoZGlkIjoiMjhjMTI1MTFiZTM5YWMwZmM2Y2ViODJjODk2YmE2N2IiLCJ1c2VySWQiOiI5NjgyMzUxMjYifQ==</vt:lpwstr>
  </property>
</Properties>
</file>