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376B8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45" w:beforeAutospacing="0" w:after="45" w:afterAutospacing="0" w:line="400" w:lineRule="exact"/>
        <w:ind w:left="0" w:right="0"/>
        <w:jc w:val="center"/>
        <w:textAlignment w:val="auto"/>
        <w:rPr>
          <w:rFonts w:hint="eastAsia" w:ascii="仿宋" w:hAnsi="仿宋" w:eastAsia="仿宋" w:cs="仿宋"/>
          <w:b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/>
          <w:color w:val="auto"/>
          <w:kern w:val="0"/>
          <w:sz w:val="32"/>
          <w:szCs w:val="32"/>
          <w:highlight w:val="none"/>
          <w:lang w:val="en-US" w:eastAsia="zh-CN" w:bidi="ar"/>
        </w:rPr>
        <w:t>中标结果公示</w:t>
      </w:r>
    </w:p>
    <w:p w14:paraId="77D76A10">
      <w:pPr>
        <w:pStyle w:val="2"/>
        <w:rPr>
          <w:rFonts w:hint="eastAsia"/>
          <w:color w:val="auto"/>
          <w:sz w:val="32"/>
          <w:szCs w:val="32"/>
          <w:highlight w:val="none"/>
          <w:lang w:val="en-US" w:eastAsia="zh-CN"/>
        </w:rPr>
      </w:pPr>
    </w:p>
    <w:p w14:paraId="4B01B409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45" w:beforeAutospacing="0" w:after="45" w:afterAutospacing="0" w:line="460" w:lineRule="exact"/>
        <w:ind w:right="0" w:firstLine="640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highlight w:val="none"/>
          <w:lang w:val="en-US" w:eastAsia="zh-CN" w:bidi="ar"/>
        </w:rPr>
        <w:t>中标信息：</w:t>
      </w:r>
    </w:p>
    <w:p w14:paraId="75882CB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45" w:beforeAutospacing="0" w:after="45" w:afterAutospacing="0" w:line="46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 xml:space="preserve"> 公安县青吉工业园热力管网项目（三期）EPC施工-机械设备租赁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none"/>
          <w:lang w:val="en-US" w:eastAsia="zh-CN" w:bidi="ar"/>
        </w:rPr>
        <w:t>采购项目，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>于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>2026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>年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 xml:space="preserve"> 7 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>月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 xml:space="preserve"> 29 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>日开标，经过集团招标，并经招标评委评定，结果如下：</w:t>
      </w:r>
    </w:p>
    <w:p w14:paraId="02B7596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45" w:beforeAutospacing="0" w:after="45" w:afterAutospacing="0" w:line="46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>中标人：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>盐城市大丰区环梓建筑工程有限公司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 xml:space="preserve"> </w:t>
      </w:r>
    </w:p>
    <w:p w14:paraId="0F9EE3E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45" w:beforeAutospacing="0" w:after="45" w:afterAutospacing="0" w:line="46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>中标价格：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 xml:space="preserve"> 4736000 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>元</w:t>
      </w:r>
    </w:p>
    <w:p w14:paraId="59ED452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45" w:beforeAutospacing="0" w:after="45" w:afterAutospacing="0" w:line="46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>公示期：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 xml:space="preserve"> 2026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>年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 xml:space="preserve"> 7 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>月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 xml:space="preserve"> 29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>日至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 xml:space="preserve"> 2026 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>年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 xml:space="preserve"> 7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>月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 xml:space="preserve"> 31 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 xml:space="preserve">日 </w:t>
      </w:r>
    </w:p>
    <w:p w14:paraId="72FB6D6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45" w:beforeAutospacing="0" w:after="45" w:afterAutospacing="0" w:line="46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>现将该项目的中标结果予以公示。</w:t>
      </w:r>
    </w:p>
    <w:p w14:paraId="180FF30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45" w:beforeAutospacing="0" w:after="45" w:afterAutospacing="0" w:line="460" w:lineRule="exact"/>
        <w:ind w:right="0" w:rightChars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highlight w:val="none"/>
          <w:lang w:val="en-US" w:eastAsia="zh-CN" w:bidi="ar"/>
        </w:rPr>
        <w:t>二、联系方式</w:t>
      </w:r>
    </w:p>
    <w:p w14:paraId="02C8F72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45" w:beforeAutospacing="0" w:after="45" w:afterAutospacing="0" w:line="46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>采购单位：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>天津市管道工程集团有限公司机电安装分公司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 xml:space="preserve">  </w:t>
      </w:r>
    </w:p>
    <w:p w14:paraId="7CCFBC7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45" w:beforeAutospacing="0" w:after="45" w:afterAutospacing="0" w:line="46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>地址：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 xml:space="preserve"> 天津市南开区凌宾路凌庄子水厂南侧 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 xml:space="preserve"> </w:t>
      </w:r>
    </w:p>
    <w:p w14:paraId="3EB2AF1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45" w:beforeAutospacing="0" w:after="45" w:afterAutospacing="0" w:line="46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>监督人：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 xml:space="preserve"> 张杰 </w:t>
      </w:r>
    </w:p>
    <w:p w14:paraId="00E4686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45" w:beforeAutospacing="0" w:after="45" w:afterAutospacing="0" w:line="46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>监督电话：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 xml:space="preserve"> 23940456-8405 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 xml:space="preserve"> </w:t>
      </w:r>
    </w:p>
    <w:p w14:paraId="641C86EA">
      <w:pPr>
        <w:pStyle w:val="2"/>
        <w:rPr>
          <w:rFonts w:hint="eastAsia"/>
          <w:lang w:val="en-US" w:eastAsia="zh-CN"/>
        </w:rPr>
      </w:pPr>
    </w:p>
    <w:p w14:paraId="34443A81">
      <w:pPr>
        <w:rPr>
          <w:rFonts w:hint="eastAsia"/>
          <w:lang w:val="en-US" w:eastAsia="zh-CN"/>
        </w:rPr>
      </w:pPr>
    </w:p>
    <w:p w14:paraId="047BDAE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460" w:lineRule="exact"/>
        <w:textAlignment w:val="auto"/>
        <w:rPr>
          <w:rFonts w:hint="eastAsia" w:ascii="仿宋" w:hAnsi="仿宋" w:eastAsia="仿宋" w:cs="仿宋"/>
          <w:b w:val="0"/>
          <w:bCs/>
          <w:color w:val="auto"/>
          <w:sz w:val="32"/>
          <w:szCs w:val="32"/>
          <w:highlight w:val="none"/>
          <w:lang w:val="en-US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 xml:space="preserve">            </w:t>
      </w:r>
      <w:r>
        <w:rPr>
          <w:rFonts w:hint="eastAsia" w:ascii="仿宋" w:hAnsi="仿宋" w:eastAsia="仿宋" w:cs="仿宋"/>
          <w:b w:val="0"/>
          <w:bCs/>
          <w:color w:val="auto"/>
          <w:kern w:val="2"/>
          <w:sz w:val="32"/>
          <w:szCs w:val="32"/>
          <w:highlight w:val="none"/>
          <w:lang w:val="en-US" w:eastAsia="zh-CN" w:bidi="ar"/>
        </w:rPr>
        <w:t xml:space="preserve"> 天津市管道工程集团有限公司机电安装分公司</w:t>
      </w:r>
    </w:p>
    <w:p w14:paraId="2C1B6AAD"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 xml:space="preserve">                          2026年7月29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 xml:space="preserve">日 </w:t>
      </w:r>
    </w:p>
    <w:sectPr>
      <w:pgSz w:w="11906" w:h="16838"/>
      <w:pgMar w:top="1440" w:right="1633" w:bottom="1440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GWZT-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GWZT-EN">
    <w:panose1 w:val="02020400000000000000"/>
    <w:charset w:val="86"/>
    <w:family w:val="auto"/>
    <w:pitch w:val="default"/>
    <w:sig w:usb0="A00002BF" w:usb1="38CF7CFA" w:usb2="00082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B547F4"/>
    <w:multiLevelType w:val="singleLevel"/>
    <w:tmpl w:val="0AB547F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0956A7"/>
    <w:rsid w:val="130D494D"/>
    <w:rsid w:val="1E0956A7"/>
    <w:rsid w:val="1F7660A0"/>
    <w:rsid w:val="29F21AAB"/>
    <w:rsid w:val="30EC1DD5"/>
    <w:rsid w:val="3BA61FFD"/>
    <w:rsid w:val="40316268"/>
    <w:rsid w:val="44841F94"/>
    <w:rsid w:val="46E44B13"/>
    <w:rsid w:val="4F0F2A44"/>
    <w:rsid w:val="5DBC291A"/>
    <w:rsid w:val="68E44B87"/>
    <w:rsid w:val="6FD67D50"/>
    <w:rsid w:val="7A2D2DA3"/>
    <w:rsid w:val="7DEF20C1"/>
    <w:rsid w:val="7F733E3E"/>
    <w:rsid w:val="7FBE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219</Words>
  <Characters>267</Characters>
  <Lines>0</Lines>
  <Paragraphs>0</Paragraphs>
  <TotalTime>5</TotalTime>
  <ScaleCrop>false</ScaleCrop>
  <LinksUpToDate>false</LinksUpToDate>
  <CharactersWithSpaces>340</CharactersWithSpaces>
  <Application>WPS Office_12.8.2.19831_F1E327BC-269C-435d-A152-05C5408002CA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2025-01-03T20:23:00Z</dcterms:created>
  <dc:creator>王瑶 </dc:creator>
  <cp:lastModifiedBy>A..</cp:lastModifiedBy>
  <dcterms:modified xsi:type="dcterms:W3CDTF">2026-07-27T14:26:27Z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2052-12.8.2.19831</vt:lpwstr>
  </property>
  <property fmtid="{D5CDD505-2E9C-101B-9397-08002B2CF9AE}" pid="3" name="ICV">
    <vt:lpwstr>809BB3B4843A421C8AEE396F4A244871_11</vt:lpwstr>
  </property>
  <property fmtid="{D5CDD505-2E9C-101B-9397-08002B2CF9AE}" pid="4" name="KSOTemplateDocerSaveRecord">
    <vt:lpwstr>eyJoZGlkIjoiMWNiMTc0YjJhNjdiYjkwYWE0NWY2MmE4N2MwN2M1ODgiLCJ1c2VySWQiOiIxNjkwODE2MjAzIn0=</vt:lpwstr>
  </property>
</Properties>
</file>