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F91" w:rsidRDefault="003B6F91" w:rsidP="006F4185">
      <w:pPr>
        <w:spacing w:line="360" w:lineRule="auto"/>
        <w:jc w:val="center"/>
        <w:rPr>
          <w:rFonts w:asciiTheme="minorEastAsia" w:hAnsiTheme="minorEastAsia" w:hint="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2025年-2026年度凌庄水厂常规</w:t>
      </w:r>
      <w:r w:rsidR="005D6D33" w:rsidRPr="005D6D33">
        <w:rPr>
          <w:rFonts w:asciiTheme="minorEastAsia" w:hAnsiTheme="minorEastAsia" w:hint="eastAsia"/>
          <w:sz w:val="36"/>
          <w:szCs w:val="36"/>
        </w:rPr>
        <w:t>化学试剂与耗材采购</w:t>
      </w:r>
    </w:p>
    <w:p w:rsidR="007F2AFE" w:rsidRPr="00A47C27" w:rsidRDefault="007F2AFE" w:rsidP="006F4185">
      <w:pPr>
        <w:spacing w:line="360" w:lineRule="auto"/>
        <w:jc w:val="center"/>
        <w:rPr>
          <w:rFonts w:asciiTheme="minorEastAsia" w:hAnsiTheme="minorEastAsia"/>
          <w:sz w:val="36"/>
          <w:szCs w:val="36"/>
        </w:rPr>
      </w:pPr>
      <w:r w:rsidRPr="00A47C27">
        <w:rPr>
          <w:rFonts w:asciiTheme="minorEastAsia" w:hAnsiTheme="minorEastAsia" w:hint="eastAsia"/>
          <w:bCs/>
          <w:sz w:val="36"/>
          <w:szCs w:val="36"/>
        </w:rPr>
        <w:t>询价文件</w:t>
      </w:r>
    </w:p>
    <w:p w:rsidR="005D7518" w:rsidRDefault="00C22947" w:rsidP="005D7518">
      <w:pPr>
        <w:spacing w:line="360" w:lineRule="auto"/>
        <w:ind w:firstLineChars="50" w:firstLine="140"/>
        <w:rPr>
          <w:rFonts w:asciiTheme="minorEastAsia" w:hAnsiTheme="minorEastAsia" w:hint="eastAsia"/>
          <w:sz w:val="24"/>
          <w:szCs w:val="24"/>
        </w:rPr>
      </w:pPr>
      <w:r w:rsidRPr="00A47C27">
        <w:rPr>
          <w:rFonts w:asciiTheme="minorEastAsia" w:hAnsiTheme="minorEastAsia" w:hint="eastAsia"/>
          <w:color w:val="333333"/>
          <w:sz w:val="28"/>
          <w:szCs w:val="28"/>
        </w:rPr>
        <w:t>1、</w:t>
      </w:r>
      <w:r w:rsidRPr="00F941DC">
        <w:rPr>
          <w:rFonts w:asciiTheme="minorEastAsia" w:hAnsiTheme="minorEastAsia" w:hint="eastAsia"/>
          <w:color w:val="333333"/>
          <w:sz w:val="24"/>
          <w:szCs w:val="24"/>
        </w:rPr>
        <w:t>项目名称：</w:t>
      </w:r>
      <w:r w:rsidR="003B6F91" w:rsidRPr="003B6F91">
        <w:rPr>
          <w:rFonts w:asciiTheme="minorEastAsia" w:hAnsiTheme="minorEastAsia" w:hint="eastAsia"/>
          <w:color w:val="333333"/>
          <w:sz w:val="24"/>
          <w:szCs w:val="24"/>
        </w:rPr>
        <w:t>2025年-2026年度凌庄水厂常规化学试剂与耗材采购</w:t>
      </w:r>
      <w:r w:rsidR="005D7518">
        <w:rPr>
          <w:rFonts w:asciiTheme="minorEastAsia" w:hAnsiTheme="minorEastAsia" w:hint="eastAsia"/>
          <w:color w:val="333333"/>
          <w:sz w:val="24"/>
          <w:szCs w:val="24"/>
        </w:rPr>
        <w:t xml:space="preserve"> </w:t>
      </w:r>
      <w:r w:rsidR="00697199" w:rsidRPr="00F941DC">
        <w:rPr>
          <w:rFonts w:asciiTheme="minorEastAsia" w:hAnsiTheme="minorEastAsia" w:hint="eastAsia"/>
          <w:sz w:val="24"/>
          <w:szCs w:val="24"/>
        </w:rPr>
        <w:t>(LZ</w:t>
      </w:r>
      <w:r w:rsidR="003B6F91">
        <w:rPr>
          <w:rFonts w:asciiTheme="minorEastAsia" w:hAnsiTheme="minorEastAsia" w:hint="eastAsia"/>
          <w:sz w:val="24"/>
          <w:szCs w:val="24"/>
        </w:rPr>
        <w:t>2025</w:t>
      </w:r>
      <w:r w:rsidR="00A47C27" w:rsidRPr="00F941DC">
        <w:rPr>
          <w:rFonts w:asciiTheme="minorEastAsia" w:hAnsiTheme="minorEastAsia" w:hint="eastAsia"/>
          <w:sz w:val="24"/>
          <w:szCs w:val="24"/>
        </w:rPr>
        <w:t>-</w:t>
      </w:r>
      <w:r w:rsidR="003B6F91">
        <w:rPr>
          <w:rFonts w:asciiTheme="minorEastAsia" w:hAnsiTheme="minorEastAsia" w:hint="eastAsia"/>
          <w:sz w:val="24"/>
          <w:szCs w:val="24"/>
        </w:rPr>
        <w:t>15</w:t>
      </w:r>
      <w:r w:rsidR="00697199" w:rsidRPr="00F941DC">
        <w:rPr>
          <w:rFonts w:asciiTheme="minorEastAsia" w:hAnsiTheme="minorEastAsia" w:hint="eastAsia"/>
          <w:sz w:val="24"/>
          <w:szCs w:val="24"/>
        </w:rPr>
        <w:t>)</w:t>
      </w:r>
    </w:p>
    <w:p w:rsidR="00C22947" w:rsidRPr="005D7518" w:rsidRDefault="00C22947" w:rsidP="005D7518">
      <w:pPr>
        <w:spacing w:line="360" w:lineRule="auto"/>
        <w:ind w:firstLineChars="50" w:firstLine="120"/>
        <w:rPr>
          <w:rFonts w:asciiTheme="minorEastAsia" w:hAnsiTheme="minorEastAsia"/>
          <w:color w:val="333333"/>
          <w:sz w:val="24"/>
          <w:szCs w:val="24"/>
        </w:rPr>
      </w:pPr>
      <w:r w:rsidRPr="00F941DC">
        <w:rPr>
          <w:rFonts w:asciiTheme="minorEastAsia" w:hAnsiTheme="minorEastAsia" w:hint="eastAsia"/>
          <w:color w:val="333333"/>
          <w:sz w:val="24"/>
          <w:szCs w:val="24"/>
        </w:rPr>
        <w:t>2</w:t>
      </w:r>
      <w:r w:rsidR="0059534F" w:rsidRPr="00F941DC">
        <w:rPr>
          <w:rFonts w:asciiTheme="minorEastAsia" w:hAnsiTheme="minorEastAsia" w:hint="eastAsia"/>
          <w:color w:val="333333"/>
          <w:sz w:val="24"/>
          <w:szCs w:val="24"/>
        </w:rPr>
        <w:t>、</w:t>
      </w:r>
      <w:r w:rsidR="00F941DC" w:rsidRPr="00F941DC">
        <w:rPr>
          <w:rFonts w:asciiTheme="minorEastAsia" w:hAnsiTheme="minorEastAsia" w:hint="eastAsia"/>
          <w:color w:val="333333"/>
          <w:sz w:val="24"/>
          <w:szCs w:val="24"/>
        </w:rPr>
        <w:t>送货</w:t>
      </w:r>
      <w:r w:rsidRPr="00F941DC">
        <w:rPr>
          <w:rFonts w:asciiTheme="minorEastAsia" w:hAnsiTheme="minorEastAsia" w:hint="eastAsia"/>
          <w:color w:val="333333"/>
          <w:sz w:val="24"/>
          <w:szCs w:val="24"/>
        </w:rPr>
        <w:t>地点：</w:t>
      </w:r>
      <w:r w:rsidR="0059534F" w:rsidRPr="00F941DC">
        <w:rPr>
          <w:rFonts w:asciiTheme="minorEastAsia" w:hAnsiTheme="minorEastAsia" w:hint="eastAsia"/>
          <w:sz w:val="24"/>
          <w:szCs w:val="24"/>
        </w:rPr>
        <w:t>凌庄水厂</w:t>
      </w:r>
    </w:p>
    <w:p w:rsidR="00572721" w:rsidRDefault="00C22947" w:rsidP="00572721">
      <w:pPr>
        <w:pStyle w:val="a4"/>
        <w:shd w:val="clear" w:color="auto" w:fill="FFFFFF"/>
        <w:spacing w:before="0" w:beforeAutospacing="0" w:after="0" w:afterAutospacing="0" w:line="360" w:lineRule="auto"/>
        <w:ind w:leftChars="57" w:left="480" w:hangingChars="150" w:hanging="360"/>
        <w:rPr>
          <w:rFonts w:asciiTheme="minorEastAsia" w:hAnsiTheme="minorEastAsia" w:hint="eastAsia"/>
        </w:rPr>
      </w:pPr>
      <w:r w:rsidRPr="00F941DC">
        <w:rPr>
          <w:rFonts w:asciiTheme="minorEastAsia" w:eastAsiaTheme="minorEastAsia" w:hAnsiTheme="minorEastAsia" w:hint="eastAsia"/>
          <w:color w:val="333333"/>
        </w:rPr>
        <w:t>3、内容包含</w:t>
      </w:r>
      <w:r w:rsidR="005D7518">
        <w:rPr>
          <w:rFonts w:asciiTheme="minorEastAsia" w:eastAsiaTheme="minorEastAsia" w:hAnsiTheme="minorEastAsia" w:hint="eastAsia"/>
          <w:color w:val="333333"/>
        </w:rPr>
        <w:t>及采购周期</w:t>
      </w:r>
      <w:r w:rsidRPr="00F941DC">
        <w:rPr>
          <w:rFonts w:asciiTheme="minorEastAsia" w:eastAsiaTheme="minorEastAsia" w:hAnsiTheme="minorEastAsia" w:hint="eastAsia"/>
          <w:color w:val="333333"/>
        </w:rPr>
        <w:t>：</w:t>
      </w:r>
      <w:r w:rsidR="007D2784">
        <w:rPr>
          <w:rFonts w:asciiTheme="minorEastAsia" w:hAnsiTheme="minorEastAsia" w:hint="eastAsia"/>
        </w:rPr>
        <w:t>化学试剂与耗材</w:t>
      </w:r>
      <w:r w:rsidR="00F941DC" w:rsidRPr="00F941DC">
        <w:rPr>
          <w:rFonts w:asciiTheme="minorEastAsia" w:hAnsiTheme="minorEastAsia" w:hint="eastAsia"/>
        </w:rPr>
        <w:t>见明细</w:t>
      </w:r>
      <w:r w:rsidR="005D7518">
        <w:rPr>
          <w:rFonts w:asciiTheme="minorEastAsia" w:hAnsiTheme="minorEastAsia" w:hint="eastAsia"/>
        </w:rPr>
        <w:t>，</w:t>
      </w:r>
      <w:r w:rsidR="00572721">
        <w:rPr>
          <w:rFonts w:asciiTheme="minorEastAsia" w:hAnsiTheme="minorEastAsia" w:hint="eastAsia"/>
        </w:rPr>
        <w:t>明细中采购种类和数量为全年预估量，最终采购以实际采购量为准，单价按照报价执行，按实际结算。</w:t>
      </w:r>
    </w:p>
    <w:p w:rsidR="00F941DC" w:rsidRPr="00F941DC" w:rsidRDefault="005D7518" w:rsidP="00572721">
      <w:pPr>
        <w:pStyle w:val="a4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采购周期：自合同</w:t>
      </w:r>
      <w:r w:rsidR="00850561">
        <w:rPr>
          <w:rFonts w:asciiTheme="minorEastAsia" w:hAnsiTheme="minorEastAsia" w:hint="eastAsia"/>
        </w:rPr>
        <w:t>生效</w:t>
      </w:r>
      <w:r>
        <w:rPr>
          <w:rFonts w:asciiTheme="minorEastAsia" w:hAnsiTheme="minorEastAsia" w:hint="eastAsia"/>
        </w:rPr>
        <w:t>起一年。</w:t>
      </w:r>
    </w:p>
    <w:p w:rsidR="00C22947" w:rsidRPr="00F941DC" w:rsidRDefault="00BE4C1C" w:rsidP="00F941DC">
      <w:pPr>
        <w:pStyle w:val="a4"/>
        <w:shd w:val="clear" w:color="auto" w:fill="FFFFFF"/>
        <w:spacing w:before="0" w:beforeAutospacing="0" w:after="0" w:afterAutospacing="0" w:line="360" w:lineRule="auto"/>
        <w:ind w:firstLineChars="50" w:firstLine="120"/>
        <w:rPr>
          <w:rFonts w:asciiTheme="minorEastAsia" w:eastAsiaTheme="minorEastAsia" w:hAnsiTheme="minorEastAsia"/>
          <w:color w:val="333333"/>
        </w:rPr>
      </w:pPr>
      <w:r w:rsidRPr="00F941DC">
        <w:rPr>
          <w:rFonts w:asciiTheme="minorEastAsia" w:eastAsiaTheme="minorEastAsia" w:hAnsiTheme="minorEastAsia" w:hint="eastAsia"/>
          <w:color w:val="333333"/>
        </w:rPr>
        <w:t>4</w:t>
      </w:r>
      <w:r w:rsidR="00C22947" w:rsidRPr="00F941DC">
        <w:rPr>
          <w:rFonts w:asciiTheme="minorEastAsia" w:eastAsiaTheme="minorEastAsia" w:hAnsiTheme="minorEastAsia" w:hint="eastAsia"/>
          <w:color w:val="333333"/>
        </w:rPr>
        <w:t>、质量要求：</w:t>
      </w:r>
      <w:r w:rsidR="00690963" w:rsidRPr="00F941DC">
        <w:rPr>
          <w:rFonts w:asciiTheme="minorEastAsia" w:eastAsiaTheme="minorEastAsia" w:hAnsiTheme="minorEastAsia" w:hint="eastAsia"/>
          <w:color w:val="333333"/>
        </w:rPr>
        <w:t>满足</w:t>
      </w:r>
      <w:r w:rsidR="003B6F91">
        <w:rPr>
          <w:rFonts w:asciiTheme="minorEastAsia" w:eastAsiaTheme="minorEastAsia" w:hAnsiTheme="minorEastAsia" w:hint="eastAsia"/>
          <w:color w:val="333333"/>
        </w:rPr>
        <w:t>招标文件</w:t>
      </w:r>
      <w:r w:rsidR="005379E2" w:rsidRPr="00F941DC">
        <w:rPr>
          <w:rFonts w:asciiTheme="minorEastAsia" w:eastAsiaTheme="minorEastAsia" w:hAnsiTheme="minorEastAsia" w:hint="eastAsia"/>
          <w:color w:val="333333"/>
        </w:rPr>
        <w:t>要求</w:t>
      </w:r>
      <w:r w:rsidR="00C22947" w:rsidRPr="00F941DC">
        <w:rPr>
          <w:rFonts w:asciiTheme="minorEastAsia" w:eastAsiaTheme="minorEastAsia" w:hAnsiTheme="minorEastAsia" w:hint="eastAsia"/>
          <w:color w:val="333333"/>
        </w:rPr>
        <w:t>。</w:t>
      </w:r>
    </w:p>
    <w:p w:rsidR="007F2AFE" w:rsidRPr="003B6F91" w:rsidRDefault="00BE4C1C" w:rsidP="006F4185">
      <w:pPr>
        <w:spacing w:line="360" w:lineRule="auto"/>
        <w:ind w:leftChars="67" w:left="141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F941DC">
        <w:rPr>
          <w:rFonts w:asciiTheme="minorEastAsia" w:hAnsiTheme="minorEastAsia" w:hint="eastAsia"/>
          <w:color w:val="333333"/>
          <w:sz w:val="24"/>
          <w:szCs w:val="24"/>
        </w:rPr>
        <w:t>5</w:t>
      </w:r>
      <w:r w:rsidR="00C22947" w:rsidRPr="00F941DC">
        <w:rPr>
          <w:rFonts w:asciiTheme="minorEastAsia" w:hAnsiTheme="minorEastAsia" w:hint="eastAsia"/>
          <w:color w:val="333333"/>
          <w:sz w:val="24"/>
          <w:szCs w:val="24"/>
        </w:rPr>
        <w:t>、</w:t>
      </w:r>
      <w:r w:rsidR="003B6F91" w:rsidRPr="003B6F91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最高限价：15万元</w:t>
      </w:r>
    </w:p>
    <w:p w:rsidR="003B6F91" w:rsidRPr="003B6F91" w:rsidRDefault="003B6F91" w:rsidP="003B6F91">
      <w:pPr>
        <w:pStyle w:val="a4"/>
        <w:shd w:val="clear" w:color="auto" w:fill="FFFFFF"/>
        <w:spacing w:before="0" w:beforeAutospacing="0" w:after="0" w:afterAutospacing="0" w:line="330" w:lineRule="atLeast"/>
        <w:ind w:firstLineChars="50" w:firstLine="120"/>
        <w:rPr>
          <w:rFonts w:asciiTheme="minorEastAsia" w:eastAsiaTheme="minorEastAsia" w:hAnsiTheme="minorEastAsia"/>
          <w:color w:val="333333"/>
        </w:rPr>
      </w:pPr>
      <w:r w:rsidRPr="003B6F91">
        <w:rPr>
          <w:rFonts w:asciiTheme="minorEastAsia" w:eastAsiaTheme="minorEastAsia" w:hAnsiTheme="minorEastAsia" w:hint="eastAsia"/>
          <w:color w:val="333333"/>
        </w:rPr>
        <w:t>6、资格要求：营业执照在有效期内。</w:t>
      </w:r>
    </w:p>
    <w:p w:rsidR="003B6F91" w:rsidRPr="003B6F91" w:rsidRDefault="003B6F91" w:rsidP="003B6F91">
      <w:pPr>
        <w:pStyle w:val="a4"/>
        <w:shd w:val="clear" w:color="auto" w:fill="FFFFFF"/>
        <w:spacing w:before="0" w:beforeAutospacing="0" w:after="0" w:afterAutospacing="0" w:line="360" w:lineRule="auto"/>
        <w:ind w:firstLineChars="50" w:firstLine="120"/>
        <w:rPr>
          <w:rFonts w:asciiTheme="minorEastAsia" w:eastAsiaTheme="minorEastAsia" w:hAnsiTheme="minorEastAsia" w:hint="eastAsia"/>
          <w:color w:val="333333"/>
        </w:rPr>
      </w:pPr>
      <w:r w:rsidRPr="003B6F91">
        <w:rPr>
          <w:rFonts w:asciiTheme="minorEastAsia" w:eastAsiaTheme="minorEastAsia" w:hAnsiTheme="minorEastAsia" w:hint="eastAsia"/>
          <w:color w:val="333333"/>
        </w:rPr>
        <w:t>7、评审方式：合理低价中标</w:t>
      </w:r>
    </w:p>
    <w:p w:rsidR="003B6F91" w:rsidRDefault="003B6F91" w:rsidP="003B6F91">
      <w:pPr>
        <w:pStyle w:val="a4"/>
        <w:shd w:val="clear" w:color="auto" w:fill="FFFFFF"/>
        <w:spacing w:before="0" w:beforeAutospacing="0" w:after="0" w:afterAutospacing="0" w:line="360" w:lineRule="auto"/>
        <w:ind w:firstLineChars="50" w:firstLine="120"/>
        <w:rPr>
          <w:rFonts w:hint="eastAsia"/>
        </w:rPr>
      </w:pPr>
      <w:r>
        <w:rPr>
          <w:rFonts w:hint="eastAsia"/>
        </w:rPr>
        <w:t>8、报价单位所编制的报价文件，需加盖公章、并提供第6条资格要求的复印件扫描件一套。</w:t>
      </w:r>
    </w:p>
    <w:p w:rsidR="003B6F91" w:rsidRPr="00F941DC" w:rsidRDefault="003B6F91" w:rsidP="003B6F91">
      <w:pPr>
        <w:spacing w:line="360" w:lineRule="auto"/>
        <w:ind w:firstLineChars="50" w:firstLine="120"/>
        <w:jc w:val="left"/>
        <w:rPr>
          <w:rFonts w:asciiTheme="minorEastAsia" w:hAnsiTheme="minorEastAsia"/>
          <w:color w:val="333333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9、</w:t>
      </w:r>
      <w:r w:rsidRPr="00F941DC">
        <w:rPr>
          <w:rFonts w:asciiTheme="minorEastAsia" w:hAnsiTheme="minorEastAsia" w:hint="eastAsia"/>
          <w:color w:val="333333"/>
          <w:sz w:val="24"/>
          <w:szCs w:val="24"/>
        </w:rPr>
        <w:t>技术问题联系电话：</w:t>
      </w:r>
      <w:r>
        <w:rPr>
          <w:rFonts w:asciiTheme="minorEastAsia" w:hAnsiTheme="minorEastAsia" w:hint="eastAsia"/>
          <w:color w:val="333333"/>
          <w:sz w:val="24"/>
          <w:szCs w:val="24"/>
        </w:rPr>
        <w:t>王工18920778608</w:t>
      </w:r>
      <w:r w:rsidRPr="00F941DC">
        <w:rPr>
          <w:rFonts w:asciiTheme="minorEastAsia" w:hAnsiTheme="minorEastAsia"/>
          <w:color w:val="333333"/>
          <w:sz w:val="24"/>
          <w:szCs w:val="24"/>
        </w:rPr>
        <w:t xml:space="preserve"> </w:t>
      </w:r>
    </w:p>
    <w:p w:rsidR="003B6F91" w:rsidRDefault="003B6F91" w:rsidP="003B6F91">
      <w:pPr>
        <w:widowControl/>
        <w:shd w:val="clear" w:color="auto" w:fill="FFFFFF"/>
        <w:spacing w:before="240" w:line="440" w:lineRule="exac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10、报价截止时间：2025年8月21日16:00，</w:t>
      </w:r>
      <w:hyperlink r:id="rId7" w:history="1">
        <w:r w:rsidRPr="005D7518">
          <w:rPr>
            <w:rFonts w:hint="eastAsia"/>
          </w:rPr>
          <w:t>请报价单位在规定时间内将报价文件盖章版扫描成</w:t>
        </w:r>
        <w:r w:rsidRPr="005D7518">
          <w:rPr>
            <w:rFonts w:hint="eastAsia"/>
          </w:rPr>
          <w:t>pdf</w:t>
        </w:r>
      </w:hyperlink>
      <w:r>
        <w:rPr>
          <w:rFonts w:ascii="宋体" w:eastAsia="宋体" w:hAnsi="宋体" w:cs="宋体" w:hint="eastAsia"/>
          <w:kern w:val="0"/>
          <w:sz w:val="24"/>
          <w:szCs w:val="24"/>
        </w:rPr>
        <w:t>文件上传至“津水云采”平台。</w:t>
      </w:r>
    </w:p>
    <w:p w:rsidR="003B6F91" w:rsidRDefault="003B6F91" w:rsidP="003B6F91">
      <w:pPr>
        <w:widowControl/>
        <w:shd w:val="clear" w:color="auto" w:fill="FFFFFF"/>
        <w:spacing w:before="240" w:line="440" w:lineRule="exac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11、注意事项及否决条件：</w:t>
      </w:r>
    </w:p>
    <w:p w:rsidR="003B6F91" w:rsidRDefault="003B6F91" w:rsidP="003B6F91">
      <w:pPr>
        <w:spacing w:before="240" w:line="440" w:lineRule="exac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（1）报价单位应保证所提交给建设单位的资料和数据是真实的。</w:t>
      </w:r>
    </w:p>
    <w:p w:rsidR="003B6F91" w:rsidRDefault="003B6F91" w:rsidP="003B6F91">
      <w:pPr>
        <w:spacing w:before="240" w:line="440" w:lineRule="exac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（2）报价单位应认真阅读询价文件中所有的事项、格式、条款和规范等要求。报价单位没有按照询价文件要求提交全部资料，或者报价函未对询价文件各方面都做出实质性响应，报价函将被否决。</w:t>
      </w:r>
    </w:p>
    <w:p w:rsidR="003B6F91" w:rsidRDefault="003B6F91" w:rsidP="003B6F91">
      <w:pPr>
        <w:spacing w:before="240" w:line="440" w:lineRule="exac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（3）为保证本项目公正性，各报价标单位应独立编制报价文件，如出现相同IP地址上传的报价文件，文件将被否决，该报价单位视为围标行为，我公司将进行严肃处理。</w:t>
      </w:r>
    </w:p>
    <w:p w:rsidR="003B6F91" w:rsidRDefault="003B6F91" w:rsidP="003B6F91">
      <w:pPr>
        <w:spacing w:before="240" w:line="540" w:lineRule="exac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（4）水务集团合格供应商范围内（“津水云采”平台注册审核通过并购买CA证书的供应商）。</w:t>
      </w:r>
    </w:p>
    <w:p w:rsidR="003B6F91" w:rsidRDefault="005D7518" w:rsidP="005D7518">
      <w:pPr>
        <w:spacing w:before="240" w:line="540" w:lineRule="exac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12</w:t>
      </w:r>
      <w:r w:rsidR="003B6F91">
        <w:rPr>
          <w:rFonts w:ascii="宋体" w:eastAsia="宋体" w:hAnsi="宋体" w:cs="宋体" w:hint="eastAsia"/>
          <w:kern w:val="0"/>
          <w:sz w:val="24"/>
          <w:szCs w:val="24"/>
        </w:rPr>
        <w:t>、联系人及电话：郑文庆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13102213478    </w:t>
      </w:r>
    </w:p>
    <w:p w:rsidR="003B6F91" w:rsidRDefault="003B6F91" w:rsidP="005D7518">
      <w:pPr>
        <w:pStyle w:val="a4"/>
        <w:shd w:val="clear" w:color="auto" w:fill="FFFFFF"/>
        <w:spacing w:before="240" w:beforeAutospacing="0" w:after="0" w:afterAutospacing="0" w:line="440" w:lineRule="exact"/>
        <w:ind w:right="480" w:firstLineChars="1815" w:firstLine="4356"/>
        <w:rPr>
          <w:rFonts w:hint="eastAsia"/>
        </w:rPr>
      </w:pPr>
      <w:r>
        <w:rPr>
          <w:rFonts w:hint="eastAsia"/>
        </w:rPr>
        <w:t>天津市自来水集团有限公司凌庄水厂</w:t>
      </w:r>
    </w:p>
    <w:p w:rsidR="00A47C27" w:rsidRDefault="003B6F91" w:rsidP="005D7518">
      <w:pPr>
        <w:pStyle w:val="a4"/>
        <w:shd w:val="clear" w:color="auto" w:fill="FFFFFF"/>
        <w:spacing w:before="240" w:beforeAutospacing="0" w:after="0" w:afterAutospacing="0" w:line="540" w:lineRule="exact"/>
        <w:ind w:right="900" w:firstLineChars="2265" w:firstLine="5436"/>
        <w:rPr>
          <w:rFonts w:hint="eastAsia"/>
        </w:rPr>
      </w:pPr>
      <w:r>
        <w:rPr>
          <w:rFonts w:hint="eastAsia"/>
        </w:rPr>
        <w:t>2025年</w:t>
      </w:r>
      <w:r w:rsidR="005D7518">
        <w:rPr>
          <w:rFonts w:hint="eastAsia"/>
        </w:rPr>
        <w:t>8</w:t>
      </w:r>
      <w:r>
        <w:rPr>
          <w:rFonts w:hint="eastAsia"/>
        </w:rPr>
        <w:t>月</w:t>
      </w:r>
      <w:r w:rsidR="005D7518">
        <w:rPr>
          <w:rFonts w:hint="eastAsia"/>
        </w:rPr>
        <w:t>15</w:t>
      </w:r>
      <w:r>
        <w:rPr>
          <w:rFonts w:hint="eastAsia"/>
        </w:rPr>
        <w:t>日</w:t>
      </w:r>
    </w:p>
    <w:p w:rsidR="005D7518" w:rsidRDefault="005D7518" w:rsidP="005D7518">
      <w:pPr>
        <w:pStyle w:val="a4"/>
        <w:shd w:val="clear" w:color="auto" w:fill="FFFFFF"/>
        <w:spacing w:before="240" w:beforeAutospacing="0" w:after="0" w:afterAutospacing="0" w:line="540" w:lineRule="exact"/>
        <w:ind w:right="900" w:firstLineChars="2265" w:firstLine="5436"/>
      </w:pPr>
    </w:p>
    <w:p w:rsidR="006F4185" w:rsidRDefault="006F4185" w:rsidP="006F4185">
      <w:pPr>
        <w:pStyle w:val="1"/>
        <w:keepNext w:val="0"/>
        <w:keepLines w:val="0"/>
        <w:jc w:val="center"/>
      </w:pPr>
      <w:r>
        <w:rPr>
          <w:rFonts w:hint="eastAsia"/>
        </w:rPr>
        <w:t>报价内容</w:t>
      </w:r>
    </w:p>
    <w:p w:rsidR="006F4185" w:rsidRDefault="006F4185" w:rsidP="006F4185">
      <w:pPr>
        <w:pStyle w:val="2"/>
        <w:rPr>
          <w:bCs/>
          <w:sz w:val="28"/>
        </w:rPr>
      </w:pPr>
      <w:bookmarkStart w:id="0" w:name="_Toc170433546"/>
      <w:r>
        <w:rPr>
          <w:rFonts w:hint="eastAsia"/>
          <w:bCs/>
          <w:sz w:val="28"/>
        </w:rPr>
        <w:t>一、报价文件格式：</w:t>
      </w:r>
      <w:bookmarkEnd w:id="0"/>
    </w:p>
    <w:p w:rsidR="006F4185" w:rsidRDefault="006F4185" w:rsidP="006F4185">
      <w:pPr>
        <w:jc w:val="center"/>
        <w:rPr>
          <w:rFonts w:ascii="楷体_GB2312" w:eastAsia="楷体_GB2312"/>
          <w:b/>
          <w:sz w:val="44"/>
          <w:szCs w:val="44"/>
        </w:rPr>
      </w:pPr>
      <w:bookmarkStart w:id="1" w:name="_Toc465588538"/>
      <w:bookmarkStart w:id="2" w:name="_Toc517079309"/>
      <w:bookmarkStart w:id="3" w:name="_Toc517845082"/>
      <w:bookmarkStart w:id="4" w:name="_Toc521838031"/>
      <w:r>
        <w:rPr>
          <w:rFonts w:ascii="楷体_GB2312" w:eastAsia="楷体_GB2312" w:hint="eastAsia"/>
          <w:b/>
          <w:sz w:val="44"/>
          <w:szCs w:val="44"/>
        </w:rPr>
        <w:t>报</w:t>
      </w:r>
      <w:r>
        <w:rPr>
          <w:rFonts w:ascii="楷体_GB2312" w:eastAsia="楷体_GB2312"/>
          <w:b/>
          <w:sz w:val="44"/>
          <w:szCs w:val="44"/>
        </w:rPr>
        <w:t xml:space="preserve">  </w:t>
      </w:r>
      <w:r>
        <w:rPr>
          <w:rFonts w:ascii="楷体_GB2312" w:eastAsia="楷体_GB2312" w:hint="eastAsia"/>
          <w:b/>
          <w:sz w:val="44"/>
          <w:szCs w:val="44"/>
        </w:rPr>
        <w:t>价</w:t>
      </w:r>
      <w:r>
        <w:rPr>
          <w:rFonts w:ascii="楷体_GB2312" w:eastAsia="楷体_GB2312"/>
          <w:b/>
          <w:sz w:val="44"/>
          <w:szCs w:val="44"/>
        </w:rPr>
        <w:t xml:space="preserve">  </w:t>
      </w:r>
      <w:r>
        <w:rPr>
          <w:rFonts w:ascii="楷体_GB2312" w:eastAsia="楷体_GB2312" w:hint="eastAsia"/>
          <w:b/>
          <w:sz w:val="44"/>
          <w:szCs w:val="44"/>
        </w:rPr>
        <w:t>书</w:t>
      </w:r>
      <w:bookmarkStart w:id="5" w:name="_Hlt465588337"/>
      <w:bookmarkEnd w:id="1"/>
      <w:bookmarkEnd w:id="2"/>
      <w:bookmarkEnd w:id="3"/>
      <w:bookmarkEnd w:id="4"/>
      <w:bookmarkEnd w:id="5"/>
    </w:p>
    <w:p w:rsidR="006F4185" w:rsidRPr="00D62781" w:rsidRDefault="006F4185" w:rsidP="006F4185">
      <w:pPr>
        <w:tabs>
          <w:tab w:val="left" w:pos="120"/>
        </w:tabs>
        <w:spacing w:line="360" w:lineRule="auto"/>
        <w:jc w:val="left"/>
        <w:rPr>
          <w:rFonts w:ascii="楷体_GB2312" w:eastAsia="楷体_GB2312" w:hAnsi="宋体"/>
          <w:b/>
          <w:sz w:val="28"/>
          <w:szCs w:val="28"/>
        </w:rPr>
      </w:pPr>
      <w:r w:rsidRPr="00D62781">
        <w:rPr>
          <w:rFonts w:ascii="楷体_GB2312" w:eastAsia="楷体_GB2312" w:hAnsi="宋体" w:hint="eastAsia"/>
          <w:b/>
          <w:sz w:val="28"/>
          <w:szCs w:val="28"/>
        </w:rPr>
        <w:t>天津市自来水集团有限公司</w:t>
      </w:r>
      <w:r>
        <w:rPr>
          <w:rFonts w:ascii="楷体_GB2312" w:eastAsia="楷体_GB2312" w:hAnsi="宋体" w:hint="eastAsia"/>
          <w:b/>
          <w:sz w:val="28"/>
          <w:szCs w:val="28"/>
        </w:rPr>
        <w:t>凌庄水厂</w:t>
      </w:r>
      <w:r w:rsidRPr="00D62781">
        <w:rPr>
          <w:rFonts w:ascii="楷体_GB2312" w:eastAsia="楷体_GB2312" w:hAnsi="宋体" w:hint="eastAsia"/>
          <w:b/>
          <w:sz w:val="28"/>
          <w:szCs w:val="28"/>
        </w:rPr>
        <w:t>：</w:t>
      </w:r>
    </w:p>
    <w:p w:rsidR="006F4185" w:rsidRPr="00B614C0" w:rsidRDefault="006F4185" w:rsidP="006F4185">
      <w:pPr>
        <w:numPr>
          <w:ilvl w:val="0"/>
          <w:numId w:val="1"/>
        </w:numPr>
        <w:tabs>
          <w:tab w:val="clear" w:pos="420"/>
          <w:tab w:val="num" w:pos="525"/>
        </w:tabs>
        <w:suppressAutoHyphens/>
        <w:adjustRightInd w:val="0"/>
        <w:spacing w:line="360" w:lineRule="auto"/>
        <w:ind w:left="525"/>
        <w:textAlignment w:val="baseline"/>
        <w:rPr>
          <w:rFonts w:ascii="宋体"/>
          <w:sz w:val="28"/>
          <w:szCs w:val="28"/>
        </w:rPr>
      </w:pPr>
      <w:r w:rsidRPr="00D62781">
        <w:rPr>
          <w:rFonts w:ascii="宋体" w:hAnsi="宋体" w:hint="eastAsia"/>
          <w:sz w:val="28"/>
          <w:szCs w:val="28"/>
        </w:rPr>
        <w:t>在研究了</w:t>
      </w:r>
      <w:r w:rsidRPr="00D62781">
        <w:rPr>
          <w:rFonts w:ascii="宋体" w:hAnsi="宋体"/>
          <w:sz w:val="28"/>
          <w:szCs w:val="28"/>
          <w:u w:val="single"/>
        </w:rPr>
        <w:t xml:space="preserve">              </w:t>
      </w:r>
      <w:r>
        <w:rPr>
          <w:rFonts w:ascii="宋体" w:hAnsi="宋体" w:hint="eastAsia"/>
          <w:sz w:val="28"/>
          <w:szCs w:val="28"/>
        </w:rPr>
        <w:t>询价文件</w:t>
      </w:r>
      <w:r w:rsidRPr="00D62781">
        <w:rPr>
          <w:rFonts w:ascii="宋体" w:hAnsi="宋体" w:hint="eastAsia"/>
          <w:sz w:val="28"/>
          <w:szCs w:val="28"/>
        </w:rPr>
        <w:t>中的所有</w:t>
      </w:r>
      <w:r>
        <w:rPr>
          <w:rFonts w:ascii="宋体" w:hAnsi="宋体" w:hint="eastAsia"/>
          <w:sz w:val="28"/>
          <w:szCs w:val="28"/>
        </w:rPr>
        <w:t>内容</w:t>
      </w:r>
      <w:r w:rsidRPr="00D62781">
        <w:rPr>
          <w:rFonts w:ascii="宋体" w:hAnsi="宋体" w:hint="eastAsia"/>
          <w:sz w:val="28"/>
          <w:szCs w:val="28"/>
        </w:rPr>
        <w:t>后，我们根据上述各种资料数据，报价为：人民币</w:t>
      </w:r>
      <w:r w:rsidRPr="00D62781">
        <w:rPr>
          <w:rFonts w:ascii="宋体" w:hAnsi="宋体"/>
          <w:b/>
          <w:sz w:val="28"/>
          <w:szCs w:val="28"/>
          <w:u w:val="single"/>
        </w:rPr>
        <w:t xml:space="preserve"> </w:t>
      </w:r>
      <w:r w:rsidRPr="00D62781">
        <w:rPr>
          <w:rFonts w:ascii="宋体" w:hAnsi="宋体" w:hint="eastAsia"/>
          <w:b/>
          <w:sz w:val="28"/>
          <w:szCs w:val="28"/>
          <w:u w:val="single"/>
        </w:rPr>
        <w:t xml:space="preserve">　　</w:t>
      </w:r>
      <w:r w:rsidRPr="00D62781">
        <w:rPr>
          <w:rFonts w:ascii="宋体" w:hAnsi="宋体"/>
          <w:b/>
          <w:sz w:val="28"/>
          <w:szCs w:val="28"/>
          <w:u w:val="single"/>
        </w:rPr>
        <w:t xml:space="preserve"> </w:t>
      </w:r>
      <w:r w:rsidRPr="00D62781">
        <w:rPr>
          <w:rFonts w:ascii="宋体" w:hAnsi="宋体" w:hint="eastAsia"/>
          <w:b/>
          <w:sz w:val="28"/>
          <w:szCs w:val="28"/>
        </w:rPr>
        <w:t>元</w:t>
      </w:r>
      <w:r w:rsidRPr="00D62781">
        <w:rPr>
          <w:rFonts w:ascii="宋体" w:hAnsi="宋体"/>
          <w:b/>
          <w:sz w:val="28"/>
          <w:szCs w:val="28"/>
        </w:rPr>
        <w:t xml:space="preserve"> </w:t>
      </w:r>
      <w:r w:rsidRPr="00D62781">
        <w:rPr>
          <w:rFonts w:ascii="宋体" w:hAnsi="宋体" w:hint="eastAsia"/>
          <w:b/>
          <w:sz w:val="28"/>
          <w:szCs w:val="28"/>
        </w:rPr>
        <w:t>（大写：</w:t>
      </w:r>
      <w:r w:rsidRPr="00D62781">
        <w:rPr>
          <w:rFonts w:ascii="宋体" w:hAnsi="宋体"/>
          <w:b/>
          <w:sz w:val="28"/>
          <w:szCs w:val="28"/>
          <w:u w:val="single"/>
        </w:rPr>
        <w:t xml:space="preserve">   </w:t>
      </w:r>
      <w:r w:rsidRPr="00D62781">
        <w:rPr>
          <w:rFonts w:ascii="宋体" w:hAnsi="宋体" w:hint="eastAsia"/>
          <w:b/>
          <w:sz w:val="28"/>
          <w:szCs w:val="28"/>
          <w:u w:val="single"/>
        </w:rPr>
        <w:t xml:space="preserve">　　</w:t>
      </w:r>
      <w:r w:rsidRPr="00D62781">
        <w:rPr>
          <w:rFonts w:ascii="宋体" w:hAnsi="宋体"/>
          <w:b/>
          <w:sz w:val="28"/>
          <w:szCs w:val="28"/>
          <w:u w:val="single"/>
        </w:rPr>
        <w:t xml:space="preserve">             </w:t>
      </w:r>
      <w:r w:rsidRPr="00D62781">
        <w:rPr>
          <w:rFonts w:ascii="宋体" w:hAnsi="宋体" w:hint="eastAsia"/>
          <w:b/>
          <w:sz w:val="28"/>
          <w:szCs w:val="28"/>
        </w:rPr>
        <w:t>）。</w:t>
      </w:r>
    </w:p>
    <w:p w:rsidR="001F3AAD" w:rsidRPr="001F3AAD" w:rsidRDefault="00F235A1" w:rsidP="006F4185">
      <w:pPr>
        <w:numPr>
          <w:ilvl w:val="0"/>
          <w:numId w:val="1"/>
        </w:numPr>
        <w:tabs>
          <w:tab w:val="clear" w:pos="420"/>
          <w:tab w:val="num" w:pos="525"/>
        </w:tabs>
        <w:suppressAutoHyphens/>
        <w:adjustRightInd w:val="0"/>
        <w:spacing w:line="360" w:lineRule="auto"/>
        <w:ind w:left="525"/>
        <w:textAlignment w:val="baseline"/>
        <w:rPr>
          <w:rFonts w:ascii="宋体" w:hint="eastAsia"/>
          <w:sz w:val="28"/>
          <w:szCs w:val="28"/>
        </w:rPr>
      </w:pPr>
      <w:r w:rsidRPr="001F3AAD">
        <w:rPr>
          <w:rFonts w:ascii="宋体" w:hAnsi="宋体" w:hint="eastAsia"/>
          <w:sz w:val="28"/>
          <w:szCs w:val="28"/>
        </w:rPr>
        <w:t>供货</w:t>
      </w:r>
      <w:r w:rsidR="00BE4C1C" w:rsidRPr="001F3AAD">
        <w:rPr>
          <w:rFonts w:ascii="宋体" w:hAnsi="宋体" w:hint="eastAsia"/>
          <w:sz w:val="28"/>
          <w:szCs w:val="28"/>
        </w:rPr>
        <w:t>时间</w:t>
      </w:r>
      <w:r w:rsidR="006F4185" w:rsidRPr="001F3AAD">
        <w:rPr>
          <w:rFonts w:ascii="宋体" w:hAnsi="宋体" w:hint="eastAsia"/>
          <w:sz w:val="28"/>
          <w:szCs w:val="28"/>
        </w:rPr>
        <w:t>：</w:t>
      </w:r>
      <w:r w:rsidR="001F3AAD">
        <w:rPr>
          <w:rFonts w:ascii="宋体" w:eastAsia="宋体" w:hAnsi="宋体" w:cs="Times New Roman" w:hint="eastAsia"/>
          <w:sz w:val="28"/>
          <w:szCs w:val="28"/>
        </w:rPr>
        <w:t>接到甲方通知后，3天内送货。</w:t>
      </w:r>
    </w:p>
    <w:p w:rsidR="006F4185" w:rsidRPr="001F3AAD" w:rsidRDefault="006F4185" w:rsidP="006F4185">
      <w:pPr>
        <w:numPr>
          <w:ilvl w:val="0"/>
          <w:numId w:val="1"/>
        </w:numPr>
        <w:tabs>
          <w:tab w:val="clear" w:pos="420"/>
          <w:tab w:val="num" w:pos="525"/>
        </w:tabs>
        <w:suppressAutoHyphens/>
        <w:adjustRightInd w:val="0"/>
        <w:spacing w:line="360" w:lineRule="auto"/>
        <w:ind w:left="525"/>
        <w:textAlignment w:val="baseline"/>
        <w:rPr>
          <w:rFonts w:ascii="宋体"/>
          <w:sz w:val="28"/>
          <w:szCs w:val="28"/>
        </w:rPr>
      </w:pPr>
      <w:r w:rsidRPr="001F3AAD">
        <w:rPr>
          <w:rFonts w:ascii="宋体" w:hAnsi="宋体" w:hint="eastAsia"/>
          <w:sz w:val="28"/>
          <w:szCs w:val="28"/>
        </w:rPr>
        <w:t>质量标准：</w:t>
      </w:r>
      <w:r w:rsidRPr="001F3AAD">
        <w:rPr>
          <w:rFonts w:hint="eastAsia"/>
          <w:sz w:val="28"/>
          <w:szCs w:val="28"/>
        </w:rPr>
        <w:t>达到</w:t>
      </w:r>
      <w:r w:rsidR="001F3AAD">
        <w:rPr>
          <w:rFonts w:hint="eastAsia"/>
          <w:sz w:val="28"/>
          <w:szCs w:val="28"/>
        </w:rPr>
        <w:t>招标文件</w:t>
      </w:r>
      <w:r w:rsidRPr="001F3AAD">
        <w:rPr>
          <w:rFonts w:hint="eastAsia"/>
          <w:sz w:val="28"/>
          <w:szCs w:val="28"/>
        </w:rPr>
        <w:t>要求。</w:t>
      </w:r>
    </w:p>
    <w:p w:rsidR="006F4185" w:rsidRPr="00352F1C" w:rsidRDefault="006F4185" w:rsidP="006F4185">
      <w:pPr>
        <w:numPr>
          <w:ilvl w:val="0"/>
          <w:numId w:val="1"/>
        </w:numPr>
        <w:tabs>
          <w:tab w:val="clear" w:pos="420"/>
          <w:tab w:val="num" w:pos="525"/>
        </w:tabs>
        <w:suppressAutoHyphens/>
        <w:adjustRightInd w:val="0"/>
        <w:spacing w:line="360" w:lineRule="auto"/>
        <w:ind w:left="525"/>
        <w:textAlignment w:val="baseline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付款方式：</w:t>
      </w:r>
      <w:r w:rsidR="00F941DC">
        <w:rPr>
          <w:rFonts w:ascii="宋体" w:hAnsi="宋体" w:hint="eastAsia"/>
          <w:sz w:val="28"/>
          <w:szCs w:val="28"/>
        </w:rPr>
        <w:t>验收合格后，分批结算付款</w:t>
      </w:r>
      <w:r>
        <w:rPr>
          <w:rFonts w:ascii="宋体" w:hint="eastAsia"/>
          <w:sz w:val="28"/>
          <w:szCs w:val="28"/>
        </w:rPr>
        <w:t>。</w:t>
      </w:r>
    </w:p>
    <w:p w:rsidR="006F4185" w:rsidRPr="00D62781" w:rsidRDefault="006F4185" w:rsidP="006F4185">
      <w:pPr>
        <w:numPr>
          <w:ilvl w:val="0"/>
          <w:numId w:val="1"/>
        </w:numPr>
        <w:tabs>
          <w:tab w:val="clear" w:pos="420"/>
          <w:tab w:val="num" w:pos="525"/>
        </w:tabs>
        <w:suppressAutoHyphens/>
        <w:adjustRightInd w:val="0"/>
        <w:spacing w:line="360" w:lineRule="auto"/>
        <w:ind w:left="525"/>
        <w:textAlignment w:val="baseline"/>
        <w:rPr>
          <w:rFonts w:ascii="宋体"/>
          <w:sz w:val="28"/>
          <w:szCs w:val="28"/>
        </w:rPr>
      </w:pPr>
      <w:r w:rsidRPr="00D62781">
        <w:rPr>
          <w:rFonts w:ascii="宋体" w:hAnsi="宋体" w:hint="eastAsia"/>
          <w:sz w:val="28"/>
          <w:szCs w:val="28"/>
        </w:rPr>
        <w:t>所有附件均为我们</w:t>
      </w:r>
      <w:r>
        <w:rPr>
          <w:rFonts w:ascii="宋体" w:hAnsi="宋体" w:hint="eastAsia"/>
          <w:sz w:val="28"/>
          <w:szCs w:val="28"/>
        </w:rPr>
        <w:t>报价书</w:t>
      </w:r>
      <w:r w:rsidRPr="00D62781">
        <w:rPr>
          <w:rFonts w:ascii="宋体" w:hAnsi="宋体" w:hint="eastAsia"/>
          <w:sz w:val="28"/>
          <w:szCs w:val="28"/>
        </w:rPr>
        <w:t>的组成部分。</w:t>
      </w:r>
    </w:p>
    <w:p w:rsidR="006F4185" w:rsidRPr="00D62781" w:rsidRDefault="006F4185" w:rsidP="006F4185">
      <w:pPr>
        <w:numPr>
          <w:ilvl w:val="0"/>
          <w:numId w:val="1"/>
        </w:numPr>
        <w:tabs>
          <w:tab w:val="clear" w:pos="420"/>
          <w:tab w:val="num" w:pos="525"/>
        </w:tabs>
        <w:suppressAutoHyphens/>
        <w:adjustRightInd w:val="0"/>
        <w:spacing w:line="360" w:lineRule="auto"/>
        <w:ind w:left="525"/>
        <w:textAlignment w:val="baseline"/>
        <w:rPr>
          <w:rFonts w:ascii="宋体"/>
          <w:sz w:val="28"/>
          <w:szCs w:val="28"/>
        </w:rPr>
      </w:pPr>
      <w:r w:rsidRPr="00D62781">
        <w:rPr>
          <w:rFonts w:ascii="宋体" w:hAnsi="宋体" w:hint="eastAsia"/>
          <w:sz w:val="28"/>
          <w:szCs w:val="28"/>
        </w:rPr>
        <w:t>本报价</w:t>
      </w:r>
      <w:r>
        <w:rPr>
          <w:rFonts w:ascii="宋体" w:hAnsi="宋体" w:hint="eastAsia"/>
          <w:sz w:val="28"/>
          <w:szCs w:val="28"/>
        </w:rPr>
        <w:t>书</w:t>
      </w:r>
      <w:r w:rsidRPr="00D62781">
        <w:rPr>
          <w:rFonts w:ascii="宋体" w:hAnsi="宋体" w:hint="eastAsia"/>
          <w:sz w:val="28"/>
          <w:szCs w:val="28"/>
        </w:rPr>
        <w:t>的报价有效期为报价之日起</w:t>
      </w:r>
      <w:r>
        <w:rPr>
          <w:rFonts w:ascii="宋体" w:hAnsi="宋体"/>
          <w:sz w:val="28"/>
          <w:szCs w:val="28"/>
        </w:rPr>
        <w:t>20</w:t>
      </w:r>
      <w:r w:rsidRPr="00D62781">
        <w:rPr>
          <w:rFonts w:ascii="宋体" w:hAnsi="宋体" w:hint="eastAsia"/>
          <w:sz w:val="28"/>
          <w:szCs w:val="28"/>
        </w:rPr>
        <w:t>天内。</w:t>
      </w:r>
    </w:p>
    <w:p w:rsidR="006F4185" w:rsidRPr="00D62781" w:rsidRDefault="006F4185" w:rsidP="006F4185">
      <w:pPr>
        <w:numPr>
          <w:ilvl w:val="0"/>
          <w:numId w:val="1"/>
        </w:numPr>
        <w:tabs>
          <w:tab w:val="clear" w:pos="420"/>
          <w:tab w:val="num" w:pos="525"/>
        </w:tabs>
        <w:suppressAutoHyphens/>
        <w:adjustRightInd w:val="0"/>
        <w:spacing w:line="360" w:lineRule="auto"/>
        <w:ind w:left="525"/>
        <w:textAlignment w:val="baseline"/>
        <w:rPr>
          <w:rFonts w:ascii="宋体"/>
          <w:sz w:val="28"/>
          <w:szCs w:val="28"/>
        </w:rPr>
      </w:pPr>
      <w:r w:rsidRPr="00D62781">
        <w:rPr>
          <w:rFonts w:ascii="宋体" w:hAnsi="宋体" w:hint="eastAsia"/>
          <w:sz w:val="28"/>
          <w:szCs w:val="28"/>
        </w:rPr>
        <w:t>其他：</w:t>
      </w:r>
      <w:r>
        <w:rPr>
          <w:rFonts w:ascii="宋体" w:hAnsi="宋体" w:hint="eastAsia"/>
          <w:sz w:val="28"/>
          <w:szCs w:val="28"/>
          <w:u w:val="single"/>
        </w:rPr>
        <w:t>响应询价文件中所有实质性要求。</w:t>
      </w:r>
      <w:r w:rsidRPr="00D62781">
        <w:rPr>
          <w:rFonts w:ascii="宋体" w:hAnsi="宋体"/>
          <w:sz w:val="28"/>
          <w:szCs w:val="28"/>
          <w:u w:val="single"/>
        </w:rPr>
        <w:t xml:space="preserve">  </w:t>
      </w:r>
    </w:p>
    <w:p w:rsidR="006F4185" w:rsidRDefault="006F4185" w:rsidP="006F4185">
      <w:pPr>
        <w:suppressAutoHyphens/>
        <w:spacing w:line="360" w:lineRule="auto"/>
        <w:jc w:val="center"/>
        <w:rPr>
          <w:rFonts w:ascii="宋体"/>
          <w:sz w:val="28"/>
          <w:szCs w:val="28"/>
        </w:rPr>
      </w:pPr>
      <w:r w:rsidRPr="00D62781">
        <w:rPr>
          <w:rFonts w:ascii="宋体" w:hAnsi="宋体"/>
          <w:sz w:val="28"/>
          <w:szCs w:val="28"/>
        </w:rPr>
        <w:t xml:space="preserve">          </w:t>
      </w:r>
      <w:r>
        <w:rPr>
          <w:rFonts w:ascii="宋体" w:hAnsi="宋体"/>
          <w:sz w:val="28"/>
          <w:szCs w:val="28"/>
        </w:rPr>
        <w:t xml:space="preserve">        </w:t>
      </w:r>
      <w:r w:rsidRPr="00D62781">
        <w:rPr>
          <w:rFonts w:ascii="宋体" w:hAnsi="宋体"/>
          <w:sz w:val="28"/>
          <w:szCs w:val="28"/>
        </w:rPr>
        <w:t xml:space="preserve">     </w:t>
      </w:r>
    </w:p>
    <w:p w:rsidR="006F4185" w:rsidRPr="00B614C0" w:rsidRDefault="006F4185" w:rsidP="006F4185">
      <w:pPr>
        <w:suppressAutoHyphens/>
        <w:spacing w:line="360" w:lineRule="auto"/>
        <w:jc w:val="center"/>
        <w:rPr>
          <w:rFonts w:ascii="宋体"/>
          <w:sz w:val="28"/>
          <w:szCs w:val="28"/>
        </w:rPr>
      </w:pPr>
    </w:p>
    <w:p w:rsidR="006F4185" w:rsidRDefault="006F4185" w:rsidP="006F4185">
      <w:pPr>
        <w:suppressAutoHyphens/>
        <w:spacing w:line="360" w:lineRule="auto"/>
        <w:jc w:val="center"/>
        <w:rPr>
          <w:rFonts w:ascii="宋体"/>
          <w:sz w:val="28"/>
          <w:szCs w:val="28"/>
          <w:u w:val="single"/>
        </w:rPr>
      </w:pPr>
      <w:r>
        <w:rPr>
          <w:rFonts w:ascii="宋体" w:hAnsi="宋体"/>
          <w:sz w:val="28"/>
          <w:szCs w:val="28"/>
        </w:rPr>
        <w:t xml:space="preserve">                   </w:t>
      </w:r>
      <w:r w:rsidRPr="00D62781">
        <w:rPr>
          <w:rFonts w:ascii="宋体" w:hAnsi="宋体" w:hint="eastAsia"/>
          <w:sz w:val="28"/>
          <w:szCs w:val="28"/>
        </w:rPr>
        <w:t>单位：</w:t>
      </w:r>
      <w:r w:rsidRPr="00D62781">
        <w:rPr>
          <w:rFonts w:ascii="宋体" w:hAnsi="宋体" w:hint="eastAsia"/>
          <w:sz w:val="28"/>
          <w:szCs w:val="28"/>
          <w:u w:val="single"/>
        </w:rPr>
        <w:t xml:space="preserve">　　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 w:rsidRPr="00D62781">
        <w:rPr>
          <w:rFonts w:ascii="宋体" w:hAnsi="宋体"/>
          <w:sz w:val="28"/>
          <w:szCs w:val="28"/>
          <w:u w:val="single"/>
        </w:rPr>
        <w:t>(</w:t>
      </w:r>
      <w:r w:rsidRPr="00D62781">
        <w:rPr>
          <w:rFonts w:ascii="宋体" w:hAnsi="宋体" w:hint="eastAsia"/>
          <w:sz w:val="28"/>
          <w:szCs w:val="28"/>
          <w:u w:val="single"/>
        </w:rPr>
        <w:t>盖章</w:t>
      </w:r>
      <w:r w:rsidRPr="00D62781">
        <w:rPr>
          <w:rFonts w:ascii="宋体" w:hAnsi="宋体"/>
          <w:sz w:val="28"/>
          <w:szCs w:val="28"/>
          <w:u w:val="single"/>
        </w:rPr>
        <w:t>)</w:t>
      </w:r>
      <w:r>
        <w:rPr>
          <w:rFonts w:ascii="宋体" w:hAnsi="宋体"/>
          <w:sz w:val="28"/>
          <w:szCs w:val="28"/>
          <w:u w:val="single"/>
        </w:rPr>
        <w:t xml:space="preserve">      </w:t>
      </w:r>
    </w:p>
    <w:p w:rsidR="006F4185" w:rsidRDefault="006F4185" w:rsidP="006F4185">
      <w:pPr>
        <w:suppressAutoHyphens/>
        <w:spacing w:line="360" w:lineRule="auto"/>
        <w:jc w:val="center"/>
        <w:rPr>
          <w:rFonts w:ascii="宋体"/>
          <w:sz w:val="28"/>
          <w:szCs w:val="28"/>
        </w:rPr>
      </w:pPr>
      <w:r w:rsidRPr="00D62781">
        <w:rPr>
          <w:rFonts w:ascii="宋体" w:hAnsi="宋体"/>
          <w:sz w:val="28"/>
          <w:szCs w:val="28"/>
        </w:rPr>
        <w:t xml:space="preserve">      </w:t>
      </w:r>
      <w:r w:rsidRPr="00D62781">
        <w:rPr>
          <w:rFonts w:ascii="宋体" w:hAnsi="宋体" w:hint="eastAsia"/>
          <w:sz w:val="28"/>
          <w:szCs w:val="28"/>
        </w:rPr>
        <w:t>日期：</w:t>
      </w:r>
    </w:p>
    <w:p w:rsidR="00CD5BF6" w:rsidRDefault="00CD5BF6" w:rsidP="00CD5BF6">
      <w:pPr>
        <w:rPr>
          <w:rFonts w:ascii="Arial" w:hAnsi="Arial"/>
          <w:b/>
          <w:sz w:val="32"/>
        </w:rPr>
      </w:pPr>
      <w:r>
        <w:rPr>
          <w:rFonts w:ascii="Arial" w:hAnsi="Arial" w:hint="eastAsia"/>
          <w:b/>
          <w:sz w:val="32"/>
        </w:rPr>
        <w:t>二、资质文件（复印件需加盖公章）</w:t>
      </w:r>
    </w:p>
    <w:p w:rsidR="00751430" w:rsidRDefault="00CD5BF6" w:rsidP="00751430">
      <w:pPr>
        <w:spacing w:line="560" w:lineRule="exact"/>
        <w:rPr>
          <w:rFonts w:ascii="Arial" w:hAnsi="Arial" w:hint="eastAsia"/>
          <w:b/>
          <w:sz w:val="32"/>
        </w:rPr>
      </w:pPr>
      <w:r>
        <w:rPr>
          <w:rFonts w:ascii="Arial" w:hAnsi="Arial" w:hint="eastAsia"/>
          <w:b/>
          <w:sz w:val="32"/>
        </w:rPr>
        <w:t>三、报价明细（加盖公章）</w:t>
      </w:r>
    </w:p>
    <w:p w:rsidR="00751430" w:rsidRDefault="00751430" w:rsidP="00751430">
      <w:pPr>
        <w:spacing w:line="560" w:lineRule="exact"/>
        <w:jc w:val="center"/>
        <w:rPr>
          <w:rFonts w:ascii="Arial" w:hAnsi="Arial" w:hint="eastAsia"/>
          <w:b/>
          <w:sz w:val="32"/>
        </w:rPr>
      </w:pPr>
    </w:p>
    <w:p w:rsidR="00751430" w:rsidRDefault="00751430" w:rsidP="00751430">
      <w:pPr>
        <w:spacing w:line="560" w:lineRule="exact"/>
        <w:jc w:val="center"/>
        <w:rPr>
          <w:rFonts w:ascii="Arial" w:hAnsi="Arial" w:hint="eastAsia"/>
          <w:b/>
          <w:sz w:val="32"/>
        </w:rPr>
      </w:pPr>
    </w:p>
    <w:p w:rsidR="001F513E" w:rsidRDefault="001F513E" w:rsidP="00751430">
      <w:pPr>
        <w:spacing w:line="560" w:lineRule="exact"/>
        <w:jc w:val="center"/>
        <w:rPr>
          <w:rFonts w:ascii="方正小标宋简体" w:eastAsia="方正小标宋简体" w:hAnsi="Times New Roman" w:cs="黑体" w:hint="eastAsia"/>
          <w:kern w:val="0"/>
          <w:sz w:val="44"/>
          <w:szCs w:val="44"/>
        </w:rPr>
      </w:pPr>
    </w:p>
    <w:p w:rsidR="00751430" w:rsidRDefault="00751430" w:rsidP="00751430">
      <w:pPr>
        <w:spacing w:line="560" w:lineRule="exact"/>
        <w:jc w:val="center"/>
        <w:rPr>
          <w:rFonts w:ascii="方正小标宋简体" w:eastAsia="方正小标宋简体" w:hAnsi="Times New Roman" w:cs="黑体"/>
          <w:kern w:val="0"/>
          <w:sz w:val="44"/>
          <w:szCs w:val="44"/>
        </w:rPr>
      </w:pPr>
      <w:r>
        <w:rPr>
          <w:rFonts w:ascii="方正小标宋简体" w:eastAsia="方正小标宋简体" w:hAnsi="Times New Roman" w:cs="黑体" w:hint="eastAsia"/>
          <w:kern w:val="0"/>
          <w:sz w:val="44"/>
          <w:szCs w:val="44"/>
        </w:rPr>
        <w:lastRenderedPageBreak/>
        <w:t>采购需求书</w:t>
      </w:r>
    </w:p>
    <w:p w:rsidR="00751430" w:rsidRDefault="00751430" w:rsidP="00751430">
      <w:pPr>
        <w:spacing w:line="560" w:lineRule="exact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采购需求部门/单位（盖章）：凌庄水厂           日期：2025.8.6</w:t>
      </w:r>
    </w:p>
    <w:tbl>
      <w:tblPr>
        <w:tblW w:w="98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49"/>
        <w:gridCol w:w="2532"/>
        <w:gridCol w:w="2551"/>
        <w:gridCol w:w="2439"/>
      </w:tblGrid>
      <w:tr w:rsidR="00751430" w:rsidTr="00751430">
        <w:trPr>
          <w:trHeight w:val="857"/>
          <w:jc w:val="center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430" w:rsidRDefault="00751430">
            <w:pPr>
              <w:spacing w:line="560" w:lineRule="exact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一、项目名称</w:t>
            </w:r>
          </w:p>
        </w:tc>
        <w:tc>
          <w:tcPr>
            <w:tcW w:w="7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430" w:rsidRDefault="008B1717">
            <w:pPr>
              <w:spacing w:line="360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B1717">
              <w:rPr>
                <w:rFonts w:ascii="宋体" w:eastAsia="宋体" w:hAnsi="宋体" w:cs="Times New Roman" w:hint="eastAsia"/>
                <w:sz w:val="28"/>
                <w:szCs w:val="28"/>
              </w:rPr>
              <w:t>2025年-2026年度凌庄水厂</w:t>
            </w:r>
            <w:r w:rsidR="00751430">
              <w:rPr>
                <w:rFonts w:ascii="宋体" w:eastAsia="宋体" w:hAnsi="宋体" w:cs="Times New Roman" w:hint="eastAsia"/>
                <w:sz w:val="28"/>
                <w:szCs w:val="28"/>
              </w:rPr>
              <w:t>常规化学试剂与耗材采购</w:t>
            </w:r>
          </w:p>
        </w:tc>
      </w:tr>
      <w:tr w:rsidR="00751430" w:rsidTr="00751430">
        <w:trPr>
          <w:trHeight w:val="851"/>
          <w:jc w:val="center"/>
        </w:trPr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430" w:rsidRDefault="00751430">
            <w:pPr>
              <w:spacing w:line="56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二、采购类别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430" w:rsidRDefault="00751430">
            <w:pPr>
              <w:spacing w:line="360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□工程</w:t>
            </w:r>
          </w:p>
          <w:p w:rsidR="00751430" w:rsidRDefault="00751430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√物资</w:t>
            </w:r>
          </w:p>
          <w:p w:rsidR="00751430" w:rsidRDefault="00751430">
            <w:pPr>
              <w:spacing w:line="56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□服务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430" w:rsidRDefault="00751430">
            <w:pPr>
              <w:spacing w:line="56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投资概算</w:t>
            </w:r>
          </w:p>
          <w:p w:rsidR="00751430" w:rsidRDefault="00751430">
            <w:pPr>
              <w:spacing w:line="56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（万元）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430" w:rsidRDefault="00751430">
            <w:pPr>
              <w:spacing w:line="56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15</w:t>
            </w:r>
          </w:p>
        </w:tc>
      </w:tr>
      <w:tr w:rsidR="00751430" w:rsidTr="00751430">
        <w:trPr>
          <w:trHeight w:val="81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430" w:rsidRDefault="00751430">
            <w:pPr>
              <w:widowControl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430" w:rsidRDefault="00751430">
            <w:pPr>
              <w:widowControl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430" w:rsidRDefault="00751430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采购控制价</w:t>
            </w:r>
          </w:p>
          <w:p w:rsidR="00751430" w:rsidRDefault="00751430">
            <w:pPr>
              <w:spacing w:line="56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（万元）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430" w:rsidRDefault="00751430">
            <w:pPr>
              <w:spacing w:line="56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15</w:t>
            </w:r>
          </w:p>
        </w:tc>
      </w:tr>
      <w:tr w:rsidR="00751430" w:rsidTr="00751430">
        <w:trPr>
          <w:trHeight w:val="551"/>
          <w:jc w:val="center"/>
        </w:trPr>
        <w:tc>
          <w:tcPr>
            <w:tcW w:w="9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430" w:rsidRDefault="00751430">
            <w:pPr>
              <w:spacing w:line="560" w:lineRule="exact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三、项目概况</w:t>
            </w:r>
          </w:p>
        </w:tc>
      </w:tr>
      <w:tr w:rsidR="00751430" w:rsidTr="00751430">
        <w:trPr>
          <w:trHeight w:val="590"/>
          <w:jc w:val="center"/>
        </w:trPr>
        <w:tc>
          <w:tcPr>
            <w:tcW w:w="9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430" w:rsidRDefault="00751430">
            <w:pPr>
              <w:spacing w:line="360" w:lineRule="auto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2025年-2026年度凌庄水厂常规化学试剂与耗材采购</w:t>
            </w:r>
          </w:p>
        </w:tc>
      </w:tr>
      <w:tr w:rsidR="00751430" w:rsidTr="00751430">
        <w:trPr>
          <w:jc w:val="center"/>
        </w:trPr>
        <w:tc>
          <w:tcPr>
            <w:tcW w:w="9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430" w:rsidRDefault="00751430">
            <w:pPr>
              <w:spacing w:line="560" w:lineRule="exact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四、资质要求（工程采购）/功能需求（物采购资）/服务需求（服务采购）</w:t>
            </w:r>
          </w:p>
        </w:tc>
      </w:tr>
      <w:tr w:rsidR="00751430" w:rsidTr="00751430">
        <w:trPr>
          <w:trHeight w:val="607"/>
          <w:jc w:val="center"/>
        </w:trPr>
        <w:tc>
          <w:tcPr>
            <w:tcW w:w="9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430" w:rsidRDefault="00751430">
            <w:pPr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营业执照在有效期内。</w:t>
            </w:r>
          </w:p>
          <w:p w:rsidR="00751430" w:rsidRDefault="00751430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751430" w:rsidTr="00751430">
        <w:trPr>
          <w:jc w:val="center"/>
        </w:trPr>
        <w:tc>
          <w:tcPr>
            <w:tcW w:w="9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430" w:rsidRDefault="00751430" w:rsidP="00751430">
            <w:pPr>
              <w:numPr>
                <w:ilvl w:val="0"/>
                <w:numId w:val="2"/>
              </w:numPr>
              <w:spacing w:line="560" w:lineRule="exact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技术性能指标、配置及数量要求（物资采购）</w:t>
            </w:r>
          </w:p>
        </w:tc>
      </w:tr>
      <w:tr w:rsidR="00751430" w:rsidRPr="00572721" w:rsidTr="00751430">
        <w:trPr>
          <w:trHeight w:val="753"/>
          <w:jc w:val="center"/>
        </w:trPr>
        <w:tc>
          <w:tcPr>
            <w:tcW w:w="9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430" w:rsidRDefault="00751430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见明细</w:t>
            </w:r>
            <w:r w:rsidR="00572721">
              <w:rPr>
                <w:rFonts w:ascii="宋体" w:eastAsia="宋体" w:hAnsi="宋体" w:cs="Times New Roman" w:hint="eastAsia"/>
                <w:sz w:val="28"/>
                <w:szCs w:val="28"/>
              </w:rPr>
              <w:t>，</w:t>
            </w:r>
            <w:r w:rsidR="00572721" w:rsidRPr="00572721">
              <w:rPr>
                <w:rFonts w:ascii="宋体" w:eastAsia="宋体" w:hAnsi="宋体" w:cs="Times New Roman" w:hint="eastAsia"/>
                <w:sz w:val="28"/>
                <w:szCs w:val="28"/>
              </w:rPr>
              <w:t>明细中采购种类和数量为全年预估量，最终采购以实际采购量为准，单价按照报价执行，按实际结算。</w:t>
            </w:r>
          </w:p>
        </w:tc>
      </w:tr>
      <w:tr w:rsidR="00751430" w:rsidTr="00751430">
        <w:trPr>
          <w:jc w:val="center"/>
        </w:trPr>
        <w:tc>
          <w:tcPr>
            <w:tcW w:w="9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430" w:rsidRDefault="00751430">
            <w:pPr>
              <w:spacing w:line="560" w:lineRule="exact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六、工期/交货期/服务期需求</w:t>
            </w:r>
          </w:p>
        </w:tc>
      </w:tr>
      <w:tr w:rsidR="00751430" w:rsidTr="00751430">
        <w:trPr>
          <w:trHeight w:val="654"/>
          <w:jc w:val="center"/>
        </w:trPr>
        <w:tc>
          <w:tcPr>
            <w:tcW w:w="9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430" w:rsidRDefault="00751430">
            <w:pPr>
              <w:spacing w:line="560" w:lineRule="exact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接到甲方通知后，</w:t>
            </w:r>
            <w:r w:rsidR="001F3AAD">
              <w:rPr>
                <w:rFonts w:ascii="宋体" w:eastAsia="宋体" w:hAnsi="宋体" w:cs="Times New Roman" w:hint="eastAsia"/>
                <w:sz w:val="28"/>
                <w:szCs w:val="28"/>
              </w:rPr>
              <w:t>3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天</w:t>
            </w:r>
            <w:r w:rsidR="001F3AAD">
              <w:rPr>
                <w:rFonts w:ascii="宋体" w:eastAsia="宋体" w:hAnsi="宋体" w:cs="Times New Roman" w:hint="eastAsia"/>
                <w:sz w:val="28"/>
                <w:szCs w:val="28"/>
              </w:rPr>
              <w:t>内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送货。</w:t>
            </w:r>
          </w:p>
        </w:tc>
      </w:tr>
      <w:tr w:rsidR="00751430" w:rsidTr="00751430">
        <w:trPr>
          <w:jc w:val="center"/>
        </w:trPr>
        <w:tc>
          <w:tcPr>
            <w:tcW w:w="9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430" w:rsidRDefault="00751430">
            <w:pPr>
              <w:spacing w:line="560" w:lineRule="exact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七、质保期需求（物资采购）</w:t>
            </w:r>
          </w:p>
        </w:tc>
      </w:tr>
      <w:tr w:rsidR="00751430" w:rsidTr="00751430">
        <w:trPr>
          <w:trHeight w:val="510"/>
          <w:jc w:val="center"/>
        </w:trPr>
        <w:tc>
          <w:tcPr>
            <w:tcW w:w="9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430" w:rsidRDefault="00751430">
            <w:pPr>
              <w:spacing w:line="560" w:lineRule="exact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1年</w:t>
            </w:r>
          </w:p>
        </w:tc>
      </w:tr>
      <w:tr w:rsidR="00751430" w:rsidTr="00751430">
        <w:trPr>
          <w:jc w:val="center"/>
        </w:trPr>
        <w:tc>
          <w:tcPr>
            <w:tcW w:w="9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430" w:rsidRDefault="00751430">
            <w:pPr>
              <w:spacing w:line="560" w:lineRule="exact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八、付款方式需求</w:t>
            </w:r>
          </w:p>
        </w:tc>
      </w:tr>
      <w:tr w:rsidR="00751430" w:rsidTr="00751430">
        <w:trPr>
          <w:trHeight w:val="698"/>
          <w:jc w:val="center"/>
        </w:trPr>
        <w:tc>
          <w:tcPr>
            <w:tcW w:w="9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430" w:rsidRDefault="00751430">
            <w:pPr>
              <w:spacing w:line="560" w:lineRule="exact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验收合格后，分批结算付款</w:t>
            </w:r>
          </w:p>
        </w:tc>
      </w:tr>
    </w:tbl>
    <w:p w:rsidR="00751430" w:rsidRDefault="00751430" w:rsidP="00751430">
      <w:pPr>
        <w:rPr>
          <w:rFonts w:ascii="Calibri" w:eastAsia="宋体" w:hAnsi="Calibri" w:cs="Times New Roman" w:hint="eastAsia"/>
          <w:sz w:val="32"/>
          <w:szCs w:val="32"/>
        </w:rPr>
      </w:pPr>
    </w:p>
    <w:p w:rsidR="00CD5BF6" w:rsidRPr="00751430" w:rsidRDefault="00CD5BF6" w:rsidP="00CD5BF6">
      <w:pPr>
        <w:rPr>
          <w:rFonts w:ascii="Arial" w:hAnsi="Arial"/>
          <w:b/>
          <w:sz w:val="32"/>
        </w:rPr>
      </w:pPr>
    </w:p>
    <w:p w:rsidR="00072496" w:rsidRPr="00CD5BF6" w:rsidRDefault="00072496" w:rsidP="006F4185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 w:rsidR="00072496" w:rsidRPr="00CD5BF6" w:rsidSect="001F513E">
      <w:pgSz w:w="11906" w:h="16838"/>
      <w:pgMar w:top="1134" w:right="707" w:bottom="993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5D5" w:rsidRDefault="003315D5" w:rsidP="00404F2F">
      <w:r>
        <w:separator/>
      </w:r>
    </w:p>
  </w:endnote>
  <w:endnote w:type="continuationSeparator" w:id="1">
    <w:p w:rsidR="003315D5" w:rsidRDefault="003315D5" w:rsidP="00404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5D5" w:rsidRDefault="003315D5" w:rsidP="00404F2F">
      <w:r>
        <w:separator/>
      </w:r>
    </w:p>
  </w:footnote>
  <w:footnote w:type="continuationSeparator" w:id="1">
    <w:p w:rsidR="003315D5" w:rsidRDefault="003315D5" w:rsidP="00404F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43981"/>
    <w:multiLevelType w:val="hybridMultilevel"/>
    <w:tmpl w:val="4F2CAED2"/>
    <w:lvl w:ilvl="0" w:tplc="D6762142">
      <w:start w:val="5"/>
      <w:numFmt w:val="japaneseCounting"/>
      <w:lvlText w:val="%1、"/>
      <w:lvlJc w:val="left"/>
      <w:pPr>
        <w:ind w:left="570" w:hanging="57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1F4FEB"/>
    <w:multiLevelType w:val="singleLevel"/>
    <w:tmpl w:val="F2CC0B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num w:numId="1">
    <w:abstractNumId w:val="1"/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55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2947"/>
    <w:rsid w:val="00031FCA"/>
    <w:rsid w:val="00072496"/>
    <w:rsid w:val="000863FE"/>
    <w:rsid w:val="0010408C"/>
    <w:rsid w:val="00110597"/>
    <w:rsid w:val="00145003"/>
    <w:rsid w:val="0017771F"/>
    <w:rsid w:val="001A5BC4"/>
    <w:rsid w:val="001F3AAD"/>
    <w:rsid w:val="001F513E"/>
    <w:rsid w:val="002005F7"/>
    <w:rsid w:val="00217DAA"/>
    <w:rsid w:val="00254246"/>
    <w:rsid w:val="002F77AE"/>
    <w:rsid w:val="0032092D"/>
    <w:rsid w:val="003315D5"/>
    <w:rsid w:val="00381CB3"/>
    <w:rsid w:val="003B5982"/>
    <w:rsid w:val="003B6F91"/>
    <w:rsid w:val="003D551F"/>
    <w:rsid w:val="004029FE"/>
    <w:rsid w:val="00404F2F"/>
    <w:rsid w:val="0041773E"/>
    <w:rsid w:val="00461B68"/>
    <w:rsid w:val="0047286A"/>
    <w:rsid w:val="00512023"/>
    <w:rsid w:val="005379E2"/>
    <w:rsid w:val="00572721"/>
    <w:rsid w:val="0059534F"/>
    <w:rsid w:val="005D6D33"/>
    <w:rsid w:val="005D7518"/>
    <w:rsid w:val="005E09D1"/>
    <w:rsid w:val="00616F8F"/>
    <w:rsid w:val="00663CC8"/>
    <w:rsid w:val="00690963"/>
    <w:rsid w:val="00697199"/>
    <w:rsid w:val="006A24ED"/>
    <w:rsid w:val="006F2172"/>
    <w:rsid w:val="006F4185"/>
    <w:rsid w:val="006F5DB2"/>
    <w:rsid w:val="007047B1"/>
    <w:rsid w:val="00731A77"/>
    <w:rsid w:val="00734F6C"/>
    <w:rsid w:val="00751430"/>
    <w:rsid w:val="00766F0E"/>
    <w:rsid w:val="007D2784"/>
    <w:rsid w:val="007F2AFE"/>
    <w:rsid w:val="00850561"/>
    <w:rsid w:val="00863566"/>
    <w:rsid w:val="00884202"/>
    <w:rsid w:val="008A1C71"/>
    <w:rsid w:val="008B1717"/>
    <w:rsid w:val="008D0BC7"/>
    <w:rsid w:val="009224CD"/>
    <w:rsid w:val="00944ECA"/>
    <w:rsid w:val="00990F10"/>
    <w:rsid w:val="009B2186"/>
    <w:rsid w:val="009B4A09"/>
    <w:rsid w:val="009F1A58"/>
    <w:rsid w:val="00A05353"/>
    <w:rsid w:val="00A47C27"/>
    <w:rsid w:val="00A67292"/>
    <w:rsid w:val="00A737C2"/>
    <w:rsid w:val="00A81414"/>
    <w:rsid w:val="00AA1228"/>
    <w:rsid w:val="00AD75BE"/>
    <w:rsid w:val="00AE0FD7"/>
    <w:rsid w:val="00AE288E"/>
    <w:rsid w:val="00B4249D"/>
    <w:rsid w:val="00B72BF2"/>
    <w:rsid w:val="00BB0E75"/>
    <w:rsid w:val="00BE4C1C"/>
    <w:rsid w:val="00C122C5"/>
    <w:rsid w:val="00C22947"/>
    <w:rsid w:val="00C83DF2"/>
    <w:rsid w:val="00C84D12"/>
    <w:rsid w:val="00CB384A"/>
    <w:rsid w:val="00CC7DC0"/>
    <w:rsid w:val="00CD5BF6"/>
    <w:rsid w:val="00CD5CD1"/>
    <w:rsid w:val="00D02F6A"/>
    <w:rsid w:val="00D04AAB"/>
    <w:rsid w:val="00D40206"/>
    <w:rsid w:val="00D86552"/>
    <w:rsid w:val="00D97BC9"/>
    <w:rsid w:val="00D97DC1"/>
    <w:rsid w:val="00DB0142"/>
    <w:rsid w:val="00DD50C5"/>
    <w:rsid w:val="00DF030B"/>
    <w:rsid w:val="00F235A1"/>
    <w:rsid w:val="00F824DA"/>
    <w:rsid w:val="00F941DC"/>
    <w:rsid w:val="00FE4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34F"/>
    <w:pPr>
      <w:widowControl w:val="0"/>
      <w:jc w:val="both"/>
    </w:pPr>
  </w:style>
  <w:style w:type="paragraph" w:styleId="1">
    <w:name w:val="heading 1"/>
    <w:aliases w:val="合同标题"/>
    <w:basedOn w:val="a"/>
    <w:next w:val="a"/>
    <w:link w:val="1Char"/>
    <w:qFormat/>
    <w:rsid w:val="006F4185"/>
    <w:pPr>
      <w:keepNext/>
      <w:keepLines/>
      <w:adjustRightInd w:val="0"/>
      <w:spacing w:before="340" w:after="330" w:line="578" w:lineRule="atLeast"/>
      <w:textAlignment w:val="baseline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2">
    <w:name w:val="heading 2"/>
    <w:basedOn w:val="a"/>
    <w:next w:val="a0"/>
    <w:link w:val="2Char"/>
    <w:qFormat/>
    <w:rsid w:val="006F4185"/>
    <w:pPr>
      <w:keepNext/>
      <w:keepLines/>
      <w:adjustRightInd w:val="0"/>
      <w:spacing w:before="260" w:after="260" w:line="416" w:lineRule="atLeast"/>
      <w:textAlignment w:val="baseline"/>
      <w:outlineLvl w:val="1"/>
    </w:pPr>
    <w:rPr>
      <w:rFonts w:ascii="Arial" w:eastAsia="黑体" w:hAnsi="Arial" w:cs="Times New Roman"/>
      <w:b/>
      <w:kern w:val="0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C229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1"/>
    <w:uiPriority w:val="22"/>
    <w:qFormat/>
    <w:rsid w:val="00C22947"/>
    <w:rPr>
      <w:b/>
      <w:bCs/>
    </w:rPr>
  </w:style>
  <w:style w:type="character" w:customStyle="1" w:styleId="apple-converted-space">
    <w:name w:val="apple-converted-space"/>
    <w:basedOn w:val="a1"/>
    <w:rsid w:val="00C22947"/>
  </w:style>
  <w:style w:type="paragraph" w:styleId="a6">
    <w:name w:val="Title"/>
    <w:basedOn w:val="a"/>
    <w:next w:val="a"/>
    <w:link w:val="Char"/>
    <w:qFormat/>
    <w:rsid w:val="00C2294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1"/>
    <w:link w:val="a6"/>
    <w:rsid w:val="00C22947"/>
    <w:rPr>
      <w:rFonts w:asciiTheme="majorHAnsi" w:eastAsia="宋体" w:hAnsiTheme="majorHAnsi" w:cstheme="majorBidi"/>
      <w:b/>
      <w:bCs/>
      <w:sz w:val="32"/>
      <w:szCs w:val="32"/>
    </w:rPr>
  </w:style>
  <w:style w:type="paragraph" w:styleId="a7">
    <w:name w:val="header"/>
    <w:basedOn w:val="a"/>
    <w:link w:val="Char0"/>
    <w:uiPriority w:val="99"/>
    <w:semiHidden/>
    <w:unhideWhenUsed/>
    <w:rsid w:val="00404F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7"/>
    <w:uiPriority w:val="99"/>
    <w:semiHidden/>
    <w:rsid w:val="00404F2F"/>
    <w:rPr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404F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8"/>
    <w:uiPriority w:val="99"/>
    <w:semiHidden/>
    <w:rsid w:val="00404F2F"/>
    <w:rPr>
      <w:sz w:val="18"/>
      <w:szCs w:val="18"/>
    </w:rPr>
  </w:style>
  <w:style w:type="character" w:customStyle="1" w:styleId="1Char">
    <w:name w:val="标题 1 Char"/>
    <w:aliases w:val="合同标题 Char"/>
    <w:basedOn w:val="a1"/>
    <w:link w:val="1"/>
    <w:rsid w:val="006F4185"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2Char">
    <w:name w:val="标题 2 Char"/>
    <w:basedOn w:val="a1"/>
    <w:link w:val="2"/>
    <w:rsid w:val="006F4185"/>
    <w:rPr>
      <w:rFonts w:ascii="Arial" w:eastAsia="黑体" w:hAnsi="Arial" w:cs="Times New Roman"/>
      <w:b/>
      <w:kern w:val="0"/>
      <w:sz w:val="32"/>
      <w:szCs w:val="20"/>
    </w:rPr>
  </w:style>
  <w:style w:type="paragraph" w:styleId="a0">
    <w:name w:val="Normal Indent"/>
    <w:basedOn w:val="a"/>
    <w:uiPriority w:val="99"/>
    <w:semiHidden/>
    <w:unhideWhenUsed/>
    <w:rsid w:val="006F4185"/>
    <w:pPr>
      <w:ind w:firstLineChars="200" w:firstLine="420"/>
    </w:pPr>
  </w:style>
  <w:style w:type="character" w:styleId="a9">
    <w:name w:val="Hyperlink"/>
    <w:basedOn w:val="a1"/>
    <w:uiPriority w:val="99"/>
    <w:semiHidden/>
    <w:unhideWhenUsed/>
    <w:rsid w:val="003B6F91"/>
    <w:rPr>
      <w:color w:val="0000FF"/>
      <w:u w:val="single"/>
    </w:rPr>
  </w:style>
  <w:style w:type="paragraph" w:styleId="aa">
    <w:name w:val="Date"/>
    <w:basedOn w:val="a"/>
    <w:next w:val="a"/>
    <w:link w:val="Char2"/>
    <w:uiPriority w:val="99"/>
    <w:semiHidden/>
    <w:unhideWhenUsed/>
    <w:rsid w:val="005D7518"/>
    <w:pPr>
      <w:ind w:leftChars="2500" w:left="100"/>
    </w:pPr>
  </w:style>
  <w:style w:type="character" w:customStyle="1" w:styleId="Char2">
    <w:name w:val="日期 Char"/>
    <w:basedOn w:val="a1"/>
    <w:link w:val="aa"/>
    <w:uiPriority w:val="99"/>
    <w:semiHidden/>
    <w:rsid w:val="005D75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5831;&#20379;&#24212;&#21830;&#22312;&#35268;&#23450;&#26102;&#38388;&#20869;&#23558;&#25253;&#20215;&#30422;&#31456;&#29256;&#25195;&#25551;&#25104;pdf&#21457;&#36865;&#33267;&#37038;&#31665;zlszcb2020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218</Words>
  <Characters>1246</Characters>
  <Application>Microsoft Office Word</Application>
  <DocSecurity>0</DocSecurity>
  <Lines>10</Lines>
  <Paragraphs>2</Paragraphs>
  <ScaleCrop>false</ScaleCrop>
  <Company>Microsoft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wenqing.zheng</dc:creator>
  <cp:lastModifiedBy>wenqing.zheng</cp:lastModifiedBy>
  <cp:revision>14</cp:revision>
  <cp:lastPrinted>2023-07-30T09:26:00Z</cp:lastPrinted>
  <dcterms:created xsi:type="dcterms:W3CDTF">2025-08-15T07:26:00Z</dcterms:created>
  <dcterms:modified xsi:type="dcterms:W3CDTF">2025-08-15T08:42:00Z</dcterms:modified>
</cp:coreProperties>
</file>