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5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  <w:t>附件1 报价清单</w:t>
      </w:r>
    </w:p>
    <w:p w14:paraId="326A5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黑体" w:eastAsia="仿宋_GB2312" w:cs="Times New Roman"/>
          <w:color w:val="000000"/>
          <w:sz w:val="32"/>
          <w:szCs w:val="32"/>
          <w:lang w:val="en-US" w:eastAsia="zh-CN"/>
        </w:rPr>
      </w:pPr>
    </w:p>
    <w:p w14:paraId="4C9A1C8C">
      <w:pPr>
        <w:widowControl/>
        <w:jc w:val="center"/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报价清单</w:t>
      </w:r>
    </w:p>
    <w:tbl>
      <w:tblPr>
        <w:tblStyle w:val="2"/>
        <w:tblW w:w="124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817"/>
        <w:gridCol w:w="709"/>
        <w:gridCol w:w="709"/>
        <w:gridCol w:w="1727"/>
        <w:gridCol w:w="1845"/>
        <w:gridCol w:w="900"/>
        <w:gridCol w:w="878"/>
        <w:gridCol w:w="1122"/>
      </w:tblGrid>
      <w:tr w14:paraId="57D49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54283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EE75A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F477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0CF1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5F42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含税费用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（元）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2916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不含税费用（元）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60E5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税率</w:t>
            </w: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0EC36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税额</w:t>
            </w: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FA60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66F71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9A76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37FCE">
            <w:pPr>
              <w:widowControl w:val="0"/>
              <w:autoSpaceDE w:val="0"/>
              <w:autoSpaceDN w:val="0"/>
              <w:snapToGrid w:val="0"/>
              <w:spacing w:before="0" w:after="0" w:afterAutospacing="0"/>
              <w:ind w:left="105" w:leftChars="50"/>
              <w:jc w:val="both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公众责任险（自来水处理工程项目）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8064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9E4E1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5361B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6463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4BFA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C4CC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FFE4B">
            <w:pPr>
              <w:widowControl w:val="0"/>
              <w:autoSpaceDE w:val="0"/>
              <w:autoSpaceDN w:val="0"/>
              <w:snapToGrid w:val="0"/>
              <w:spacing w:before="0" w:after="0" w:afterAutospacing="0"/>
              <w:ind w:left="105" w:leftChars="50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367D5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BCCC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C338">
            <w:pPr>
              <w:widowControl w:val="0"/>
              <w:autoSpaceDE w:val="0"/>
              <w:autoSpaceDN w:val="0"/>
              <w:snapToGrid w:val="0"/>
              <w:spacing w:before="0" w:after="0" w:afterAutospacing="0"/>
              <w:ind w:left="105" w:leftChars="50"/>
              <w:jc w:val="both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公众责任险（污水处理工程项目）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4C90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61DD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41A0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0C6AA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08B6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6BBC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3AFC">
            <w:pPr>
              <w:widowControl w:val="0"/>
              <w:autoSpaceDE w:val="0"/>
              <w:autoSpaceDN w:val="0"/>
              <w:snapToGrid w:val="0"/>
              <w:spacing w:before="0" w:after="0" w:afterAutospacing="0"/>
              <w:ind w:left="105" w:leftChars="50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</w:p>
        </w:tc>
      </w:tr>
      <w:tr w14:paraId="26D30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F65B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  <w:t>合计（元）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909E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C341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43E9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A82F9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813D">
            <w:pPr>
              <w:widowControl w:val="0"/>
              <w:autoSpaceDE w:val="0"/>
              <w:autoSpaceDN w:val="0"/>
              <w:snapToGrid w:val="0"/>
              <w:spacing w:before="0" w:after="0" w:afterAutospacing="0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B0BAAC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2026-05-19T07:36:21Z</dcterms:created>
  <dc:creator>75762</dc:creator>
  <cp:lastModifiedBy>胡婧雯</cp:lastModifiedBy>
  <dcterms:modified xsi:type="dcterms:W3CDTF">2026-05-19T07:36:35Z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eyJoZGlkIjoiOTg0OWNiZTFlYmYwMGYwOTczNTNmYmM0ZmNhZWRkZjEiLCJ1c2VySWQiOiIxNjc0MTcxMzk1In0=</vt:lpwstr>
  </property>
  <property fmtid="{D5CDD505-2E9C-101B-9397-08002B2CF9AE}" pid="4" name="ICV">
    <vt:lpwstr>40C8BF22B7BE4908B046EC393F293CA7_12</vt:lpwstr>
  </property>
</Properties>
</file>